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3C5" w:rsidRDefault="007963C5" w:rsidP="006B21A4">
      <w:pPr>
        <w:spacing w:line="276" w:lineRule="auto"/>
        <w:ind w:left="-567"/>
        <w:jc w:val="center"/>
        <w:rPr>
          <w:b/>
          <w:sz w:val="40"/>
          <w:szCs w:val="40"/>
        </w:rPr>
      </w:pPr>
      <w:bookmarkStart w:id="0" w:name="_Toc384807308"/>
    </w:p>
    <w:p w:rsidR="007963C5" w:rsidRDefault="007963C5" w:rsidP="006B21A4">
      <w:pPr>
        <w:spacing w:line="276" w:lineRule="auto"/>
        <w:ind w:left="-567"/>
        <w:jc w:val="center"/>
        <w:rPr>
          <w:b/>
          <w:sz w:val="40"/>
          <w:szCs w:val="40"/>
        </w:rPr>
      </w:pPr>
    </w:p>
    <w:p w:rsidR="007963C5" w:rsidRDefault="007963C5" w:rsidP="006B21A4">
      <w:pPr>
        <w:spacing w:line="276" w:lineRule="auto"/>
        <w:ind w:left="-567"/>
        <w:jc w:val="center"/>
        <w:rPr>
          <w:b/>
          <w:sz w:val="40"/>
          <w:szCs w:val="40"/>
        </w:rPr>
      </w:pPr>
    </w:p>
    <w:p w:rsidR="007963C5" w:rsidRDefault="007963C5" w:rsidP="006B21A4">
      <w:pPr>
        <w:spacing w:line="276" w:lineRule="auto"/>
        <w:ind w:left="-567"/>
        <w:jc w:val="center"/>
        <w:rPr>
          <w:b/>
          <w:sz w:val="40"/>
          <w:szCs w:val="40"/>
        </w:rPr>
      </w:pPr>
    </w:p>
    <w:p w:rsidR="007963C5" w:rsidRDefault="007963C5" w:rsidP="006B21A4">
      <w:pPr>
        <w:spacing w:line="276" w:lineRule="auto"/>
        <w:ind w:left="-567"/>
        <w:jc w:val="center"/>
        <w:rPr>
          <w:b/>
          <w:sz w:val="40"/>
          <w:szCs w:val="40"/>
        </w:rPr>
      </w:pPr>
    </w:p>
    <w:p w:rsidR="007963C5" w:rsidRDefault="007963C5" w:rsidP="006B21A4">
      <w:pPr>
        <w:spacing w:line="276" w:lineRule="auto"/>
        <w:ind w:left="-567"/>
        <w:jc w:val="center"/>
        <w:rPr>
          <w:b/>
          <w:sz w:val="40"/>
          <w:szCs w:val="40"/>
        </w:rPr>
      </w:pPr>
    </w:p>
    <w:p w:rsidR="007963C5" w:rsidRDefault="007963C5" w:rsidP="006B21A4">
      <w:pPr>
        <w:spacing w:line="276" w:lineRule="auto"/>
        <w:ind w:left="-567"/>
        <w:jc w:val="center"/>
        <w:rPr>
          <w:b/>
          <w:sz w:val="40"/>
          <w:szCs w:val="40"/>
        </w:rPr>
      </w:pPr>
    </w:p>
    <w:p w:rsidR="007963C5" w:rsidRDefault="007963C5" w:rsidP="006B21A4">
      <w:pPr>
        <w:spacing w:line="276" w:lineRule="auto"/>
        <w:ind w:left="-567"/>
        <w:jc w:val="center"/>
        <w:rPr>
          <w:b/>
          <w:sz w:val="40"/>
          <w:szCs w:val="40"/>
        </w:rPr>
      </w:pPr>
    </w:p>
    <w:p w:rsidR="007963C5" w:rsidRDefault="007963C5" w:rsidP="006B21A4">
      <w:pPr>
        <w:spacing w:line="276" w:lineRule="auto"/>
        <w:ind w:left="-567"/>
        <w:jc w:val="center"/>
        <w:rPr>
          <w:b/>
          <w:sz w:val="40"/>
          <w:szCs w:val="40"/>
        </w:rPr>
      </w:pPr>
    </w:p>
    <w:p w:rsidR="007963C5" w:rsidRDefault="007963C5" w:rsidP="006B21A4">
      <w:pPr>
        <w:spacing w:line="276" w:lineRule="auto"/>
        <w:ind w:left="-567"/>
        <w:jc w:val="center"/>
        <w:rPr>
          <w:b/>
          <w:sz w:val="40"/>
          <w:szCs w:val="40"/>
        </w:rPr>
      </w:pPr>
    </w:p>
    <w:p w:rsidR="006B21A4" w:rsidRDefault="006B21A4" w:rsidP="006B21A4">
      <w:pPr>
        <w:spacing w:line="276" w:lineRule="auto"/>
        <w:ind w:left="-567"/>
        <w:jc w:val="center"/>
      </w:pPr>
      <w:r w:rsidRPr="00594B31">
        <w:rPr>
          <w:b/>
          <w:sz w:val="40"/>
          <w:szCs w:val="40"/>
        </w:rPr>
        <w:t xml:space="preserve">ОТЧЕТ О ДЕЯТЕЛЬНОСТИ </w:t>
      </w:r>
      <w:r w:rsidRPr="00594B31">
        <w:rPr>
          <w:b/>
          <w:sz w:val="40"/>
          <w:szCs w:val="40"/>
        </w:rPr>
        <w:br/>
        <w:t xml:space="preserve">ЗАКОНОДАТЕЛЬНОГО СОБРАНИЯ </w:t>
      </w:r>
      <w:r w:rsidRPr="00594B31">
        <w:rPr>
          <w:b/>
          <w:sz w:val="40"/>
          <w:szCs w:val="40"/>
        </w:rPr>
        <w:br/>
        <w:t xml:space="preserve">ИРКУТСКОЙ ОБЛАСТИ </w:t>
      </w:r>
      <w:r w:rsidRPr="00594B31">
        <w:rPr>
          <w:b/>
          <w:sz w:val="40"/>
          <w:szCs w:val="40"/>
        </w:rPr>
        <w:br/>
        <w:t xml:space="preserve">ВТОРОГО СОЗЫВА </w:t>
      </w:r>
      <w:r>
        <w:rPr>
          <w:b/>
          <w:sz w:val="40"/>
          <w:szCs w:val="40"/>
        </w:rPr>
        <w:br/>
      </w:r>
      <w:r w:rsidRPr="00594B31">
        <w:rPr>
          <w:b/>
          <w:sz w:val="40"/>
          <w:szCs w:val="40"/>
        </w:rPr>
        <w:t xml:space="preserve">ЗА </w:t>
      </w:r>
      <w:r>
        <w:rPr>
          <w:b/>
          <w:sz w:val="40"/>
          <w:szCs w:val="40"/>
        </w:rPr>
        <w:t>1</w:t>
      </w:r>
      <w:r w:rsidR="000F4A16">
        <w:rPr>
          <w:b/>
          <w:sz w:val="40"/>
          <w:szCs w:val="40"/>
        </w:rPr>
        <w:t xml:space="preserve">-й </w:t>
      </w:r>
      <w:r>
        <w:rPr>
          <w:b/>
          <w:sz w:val="40"/>
          <w:szCs w:val="40"/>
        </w:rPr>
        <w:t xml:space="preserve"> КВАРТАЛ </w:t>
      </w:r>
      <w:r w:rsidRPr="00594B31">
        <w:rPr>
          <w:b/>
          <w:sz w:val="40"/>
          <w:szCs w:val="40"/>
        </w:rPr>
        <w:t>201</w:t>
      </w:r>
      <w:r>
        <w:rPr>
          <w:b/>
          <w:sz w:val="40"/>
          <w:szCs w:val="40"/>
        </w:rPr>
        <w:t>4</w:t>
      </w:r>
      <w:r w:rsidRPr="00594B31">
        <w:rPr>
          <w:b/>
          <w:sz w:val="40"/>
          <w:szCs w:val="40"/>
        </w:rPr>
        <w:t xml:space="preserve"> ГОД</w:t>
      </w:r>
      <w:r>
        <w:rPr>
          <w:b/>
          <w:sz w:val="40"/>
          <w:szCs w:val="40"/>
        </w:rPr>
        <w:t>А</w:t>
      </w:r>
      <w:r>
        <w:t xml:space="preserve"> </w:t>
      </w:r>
      <w:r>
        <w:br w:type="page"/>
      </w:r>
    </w:p>
    <w:p w:rsidR="006B21A4" w:rsidRPr="003759E3" w:rsidRDefault="003759E3">
      <w:pPr>
        <w:pStyle w:val="12"/>
        <w:rPr>
          <w:b/>
        </w:rPr>
      </w:pPr>
      <w:r w:rsidRPr="003759E3">
        <w:rPr>
          <w:b/>
        </w:rPr>
        <w:lastRenderedPageBreak/>
        <w:t>ОГЛАВЛЕНИЕ</w:t>
      </w:r>
    </w:p>
    <w:sdt>
      <w:sdtPr>
        <w:id w:val="66991857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bookmarkEnd w:id="0" w:displacedByCustomXml="prev"/>
        <w:p w:rsidR="00B232E6" w:rsidRDefault="002F09BA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84986884" w:history="1">
            <w:r w:rsidR="00B232E6" w:rsidRPr="0020665D">
              <w:rPr>
                <w:rStyle w:val="aa"/>
                <w:noProof/>
              </w:rPr>
              <w:t>1.</w:t>
            </w:r>
            <w:r w:rsidR="00B232E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zh-CN"/>
              </w:rPr>
              <w:tab/>
            </w:r>
            <w:r w:rsidR="00B232E6" w:rsidRPr="0020665D">
              <w:rPr>
                <w:rStyle w:val="aa"/>
                <w:noProof/>
              </w:rPr>
              <w:t>Информационный обзор законов Иркутской области, принятых в 2014 году, по сферам правового регулирования</w:t>
            </w:r>
            <w:r w:rsidR="00B232E6">
              <w:rPr>
                <w:noProof/>
                <w:webHidden/>
              </w:rPr>
              <w:tab/>
            </w:r>
            <w:r w:rsidR="00B232E6">
              <w:rPr>
                <w:noProof/>
                <w:webHidden/>
              </w:rPr>
              <w:fldChar w:fldCharType="begin"/>
            </w:r>
            <w:r w:rsidR="00B232E6">
              <w:rPr>
                <w:noProof/>
                <w:webHidden/>
              </w:rPr>
              <w:instrText xml:space="preserve"> PAGEREF _Toc384986884 \h </w:instrText>
            </w:r>
            <w:r w:rsidR="00B232E6">
              <w:rPr>
                <w:noProof/>
                <w:webHidden/>
              </w:rPr>
            </w:r>
            <w:r w:rsidR="00B232E6">
              <w:rPr>
                <w:noProof/>
                <w:webHidden/>
              </w:rPr>
              <w:fldChar w:fldCharType="separate"/>
            </w:r>
            <w:r w:rsidR="00C6708E">
              <w:rPr>
                <w:noProof/>
                <w:webHidden/>
              </w:rPr>
              <w:t>5</w:t>
            </w:r>
            <w:r w:rsidR="00B232E6">
              <w:rPr>
                <w:noProof/>
                <w:webHidden/>
              </w:rPr>
              <w:fldChar w:fldCharType="end"/>
            </w:r>
          </w:hyperlink>
        </w:p>
        <w:p w:rsidR="00B232E6" w:rsidRDefault="00C00888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384986885" w:history="1">
            <w:r w:rsidR="00B232E6" w:rsidRPr="0020665D">
              <w:rPr>
                <w:rStyle w:val="aa"/>
                <w:noProof/>
              </w:rPr>
              <w:t>2.</w:t>
            </w:r>
            <w:r w:rsidR="00B232E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zh-CN"/>
              </w:rPr>
              <w:tab/>
            </w:r>
            <w:r w:rsidR="00B232E6" w:rsidRPr="0020665D">
              <w:rPr>
                <w:rStyle w:val="aa"/>
                <w:noProof/>
              </w:rPr>
              <w:t>Информация о проведенных мероприятиях  Законодательного Собрания Иркутской области, их роль в решении поставленных задач</w:t>
            </w:r>
            <w:r w:rsidR="00B232E6">
              <w:rPr>
                <w:noProof/>
                <w:webHidden/>
              </w:rPr>
              <w:tab/>
            </w:r>
            <w:r w:rsidR="00B232E6">
              <w:rPr>
                <w:noProof/>
                <w:webHidden/>
              </w:rPr>
              <w:fldChar w:fldCharType="begin"/>
            </w:r>
            <w:r w:rsidR="00B232E6">
              <w:rPr>
                <w:noProof/>
                <w:webHidden/>
              </w:rPr>
              <w:instrText xml:space="preserve"> PAGEREF _Toc384986885 \h </w:instrText>
            </w:r>
            <w:r w:rsidR="00B232E6">
              <w:rPr>
                <w:noProof/>
                <w:webHidden/>
              </w:rPr>
            </w:r>
            <w:r w:rsidR="00B232E6">
              <w:rPr>
                <w:noProof/>
                <w:webHidden/>
              </w:rPr>
              <w:fldChar w:fldCharType="separate"/>
            </w:r>
            <w:r w:rsidR="00C6708E">
              <w:rPr>
                <w:noProof/>
                <w:webHidden/>
              </w:rPr>
              <w:t>14</w:t>
            </w:r>
            <w:r w:rsidR="00B232E6">
              <w:rPr>
                <w:noProof/>
                <w:webHidden/>
              </w:rPr>
              <w:fldChar w:fldCharType="end"/>
            </w:r>
          </w:hyperlink>
        </w:p>
        <w:p w:rsidR="00B232E6" w:rsidRDefault="00C00888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384986886" w:history="1">
            <w:r w:rsidR="00B232E6" w:rsidRPr="0020665D">
              <w:rPr>
                <w:rStyle w:val="aa"/>
                <w:noProof/>
              </w:rPr>
              <w:t>3.</w:t>
            </w:r>
            <w:r w:rsidR="00B232E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zh-CN"/>
              </w:rPr>
              <w:tab/>
            </w:r>
            <w:r w:rsidR="00B232E6" w:rsidRPr="0020665D">
              <w:rPr>
                <w:rStyle w:val="aa"/>
                <w:noProof/>
              </w:rPr>
              <w:t>Информация об исполнении плана работы Законодательного Собрания Иркутской области по реализации положений, содержащихся в Послании Президента Российской Федерации Федеральному Собранию Российской Федерации</w:t>
            </w:r>
            <w:r w:rsidR="00B232E6">
              <w:rPr>
                <w:noProof/>
                <w:webHidden/>
              </w:rPr>
              <w:tab/>
            </w:r>
            <w:r w:rsidR="00B232E6">
              <w:rPr>
                <w:noProof/>
                <w:webHidden/>
              </w:rPr>
              <w:fldChar w:fldCharType="begin"/>
            </w:r>
            <w:r w:rsidR="00B232E6">
              <w:rPr>
                <w:noProof/>
                <w:webHidden/>
              </w:rPr>
              <w:instrText xml:space="preserve"> PAGEREF _Toc384986886 \h </w:instrText>
            </w:r>
            <w:r w:rsidR="00B232E6">
              <w:rPr>
                <w:noProof/>
                <w:webHidden/>
              </w:rPr>
            </w:r>
            <w:r w:rsidR="00B232E6">
              <w:rPr>
                <w:noProof/>
                <w:webHidden/>
              </w:rPr>
              <w:fldChar w:fldCharType="separate"/>
            </w:r>
            <w:r w:rsidR="00C6708E">
              <w:rPr>
                <w:noProof/>
                <w:webHidden/>
              </w:rPr>
              <w:t>17</w:t>
            </w:r>
            <w:r w:rsidR="00B232E6">
              <w:rPr>
                <w:noProof/>
                <w:webHidden/>
              </w:rPr>
              <w:fldChar w:fldCharType="end"/>
            </w:r>
          </w:hyperlink>
        </w:p>
        <w:p w:rsidR="00B232E6" w:rsidRDefault="00C00888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384986887" w:history="1">
            <w:r w:rsidR="00B232E6" w:rsidRPr="0020665D">
              <w:rPr>
                <w:rStyle w:val="aa"/>
                <w:noProof/>
              </w:rPr>
              <w:t>4.</w:t>
            </w:r>
            <w:r w:rsidR="00B232E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zh-CN"/>
              </w:rPr>
              <w:tab/>
            </w:r>
            <w:r w:rsidR="00B232E6" w:rsidRPr="0020665D">
              <w:rPr>
                <w:rStyle w:val="aa"/>
                <w:noProof/>
              </w:rPr>
              <w:t xml:space="preserve">Информация об исполнении плана работы  Законодательного Собрания Иркутской области  по реализации положений, содержащихся в </w:t>
            </w:r>
            <w:r w:rsidR="000B77F5">
              <w:rPr>
                <w:rStyle w:val="aa"/>
                <w:noProof/>
              </w:rPr>
              <w:t xml:space="preserve">майских </w:t>
            </w:r>
            <w:r w:rsidR="00B232E6" w:rsidRPr="0020665D">
              <w:rPr>
                <w:rStyle w:val="aa"/>
                <w:noProof/>
              </w:rPr>
              <w:t>Указах  Президента Российской Федерации В.В. Путина</w:t>
            </w:r>
            <w:r w:rsidR="00B232E6">
              <w:rPr>
                <w:noProof/>
                <w:webHidden/>
              </w:rPr>
              <w:tab/>
            </w:r>
            <w:r w:rsidR="00B232E6">
              <w:rPr>
                <w:noProof/>
                <w:webHidden/>
              </w:rPr>
              <w:fldChar w:fldCharType="begin"/>
            </w:r>
            <w:r w:rsidR="00B232E6">
              <w:rPr>
                <w:noProof/>
                <w:webHidden/>
              </w:rPr>
              <w:instrText xml:space="preserve"> PAGEREF _Toc384986887 \h </w:instrText>
            </w:r>
            <w:r w:rsidR="00B232E6">
              <w:rPr>
                <w:noProof/>
                <w:webHidden/>
              </w:rPr>
            </w:r>
            <w:r w:rsidR="00B232E6">
              <w:rPr>
                <w:noProof/>
                <w:webHidden/>
              </w:rPr>
              <w:fldChar w:fldCharType="separate"/>
            </w:r>
            <w:r w:rsidR="00C6708E">
              <w:rPr>
                <w:noProof/>
                <w:webHidden/>
              </w:rPr>
              <w:t>21</w:t>
            </w:r>
            <w:r w:rsidR="00B232E6">
              <w:rPr>
                <w:noProof/>
                <w:webHidden/>
              </w:rPr>
              <w:fldChar w:fldCharType="end"/>
            </w:r>
          </w:hyperlink>
        </w:p>
        <w:p w:rsidR="00B232E6" w:rsidRDefault="00C00888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384986888" w:history="1">
            <w:r w:rsidR="00B232E6" w:rsidRPr="0020665D">
              <w:rPr>
                <w:rStyle w:val="aa"/>
                <w:noProof/>
              </w:rPr>
              <w:t>5.</w:t>
            </w:r>
            <w:r w:rsidR="00B232E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zh-CN"/>
              </w:rPr>
              <w:tab/>
            </w:r>
            <w:r w:rsidR="00B232E6" w:rsidRPr="0020665D">
              <w:rPr>
                <w:rStyle w:val="aa"/>
                <w:noProof/>
              </w:rPr>
              <w:t>Информация о взаимодействии Законодательного Собрания Иркутской области с Федеральным Собранием Российской Федерации и федеральными органами государственной власти</w:t>
            </w:r>
            <w:r w:rsidR="00B232E6">
              <w:rPr>
                <w:noProof/>
                <w:webHidden/>
              </w:rPr>
              <w:tab/>
            </w:r>
            <w:r w:rsidR="00B232E6">
              <w:rPr>
                <w:noProof/>
                <w:webHidden/>
              </w:rPr>
              <w:fldChar w:fldCharType="begin"/>
            </w:r>
            <w:r w:rsidR="00B232E6">
              <w:rPr>
                <w:noProof/>
                <w:webHidden/>
              </w:rPr>
              <w:instrText xml:space="preserve"> PAGEREF _Toc384986888 \h </w:instrText>
            </w:r>
            <w:r w:rsidR="00B232E6">
              <w:rPr>
                <w:noProof/>
                <w:webHidden/>
              </w:rPr>
            </w:r>
            <w:r w:rsidR="00B232E6">
              <w:rPr>
                <w:noProof/>
                <w:webHidden/>
              </w:rPr>
              <w:fldChar w:fldCharType="separate"/>
            </w:r>
            <w:r w:rsidR="00C6708E">
              <w:rPr>
                <w:noProof/>
                <w:webHidden/>
              </w:rPr>
              <w:t>23</w:t>
            </w:r>
            <w:r w:rsidR="00B232E6">
              <w:rPr>
                <w:noProof/>
                <w:webHidden/>
              </w:rPr>
              <w:fldChar w:fldCharType="end"/>
            </w:r>
          </w:hyperlink>
        </w:p>
        <w:p w:rsidR="00B232E6" w:rsidRDefault="00C00888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384986889" w:history="1">
            <w:r w:rsidR="00B232E6" w:rsidRPr="0020665D">
              <w:rPr>
                <w:rStyle w:val="aa"/>
                <w:noProof/>
              </w:rPr>
              <w:t>6.</w:t>
            </w:r>
            <w:r w:rsidR="00B232E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zh-CN"/>
              </w:rPr>
              <w:tab/>
            </w:r>
            <w:r w:rsidR="00B232E6" w:rsidRPr="0020665D">
              <w:rPr>
                <w:rStyle w:val="aa"/>
                <w:noProof/>
              </w:rPr>
              <w:t>Информация о взаимодействии Законодательного Собрания Иркутской области с исполнительными органами государственной власти Иркутской области</w:t>
            </w:r>
            <w:r w:rsidR="00B232E6">
              <w:rPr>
                <w:noProof/>
                <w:webHidden/>
              </w:rPr>
              <w:tab/>
            </w:r>
            <w:r w:rsidR="00B232E6">
              <w:rPr>
                <w:noProof/>
                <w:webHidden/>
              </w:rPr>
              <w:fldChar w:fldCharType="begin"/>
            </w:r>
            <w:r w:rsidR="00B232E6">
              <w:rPr>
                <w:noProof/>
                <w:webHidden/>
              </w:rPr>
              <w:instrText xml:space="preserve"> PAGEREF _Toc384986889 \h </w:instrText>
            </w:r>
            <w:r w:rsidR="00B232E6">
              <w:rPr>
                <w:noProof/>
                <w:webHidden/>
              </w:rPr>
            </w:r>
            <w:r w:rsidR="00B232E6">
              <w:rPr>
                <w:noProof/>
                <w:webHidden/>
              </w:rPr>
              <w:fldChar w:fldCharType="separate"/>
            </w:r>
            <w:r w:rsidR="00C6708E">
              <w:rPr>
                <w:noProof/>
                <w:webHidden/>
              </w:rPr>
              <w:t>25</w:t>
            </w:r>
            <w:r w:rsidR="00B232E6">
              <w:rPr>
                <w:noProof/>
                <w:webHidden/>
              </w:rPr>
              <w:fldChar w:fldCharType="end"/>
            </w:r>
          </w:hyperlink>
        </w:p>
        <w:p w:rsidR="00B232E6" w:rsidRDefault="00C00888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384986890" w:history="1">
            <w:r w:rsidR="00B232E6" w:rsidRPr="0020665D">
              <w:rPr>
                <w:rStyle w:val="aa"/>
                <w:noProof/>
              </w:rPr>
              <w:t>7.</w:t>
            </w:r>
            <w:r w:rsidR="00B232E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zh-CN"/>
              </w:rPr>
              <w:tab/>
            </w:r>
            <w:r w:rsidR="00B232E6" w:rsidRPr="0020665D">
              <w:rPr>
                <w:rStyle w:val="aa"/>
                <w:noProof/>
              </w:rPr>
              <w:t>Информация о взаимодействии Законодательного Собрания Иркутской области с общественными объединениями</w:t>
            </w:r>
            <w:r w:rsidR="00B232E6">
              <w:rPr>
                <w:noProof/>
                <w:webHidden/>
              </w:rPr>
              <w:tab/>
            </w:r>
            <w:r w:rsidR="00B232E6">
              <w:rPr>
                <w:noProof/>
                <w:webHidden/>
              </w:rPr>
              <w:fldChar w:fldCharType="begin"/>
            </w:r>
            <w:r w:rsidR="00B232E6">
              <w:rPr>
                <w:noProof/>
                <w:webHidden/>
              </w:rPr>
              <w:instrText xml:space="preserve"> PAGEREF _Toc384986890 \h </w:instrText>
            </w:r>
            <w:r w:rsidR="00B232E6">
              <w:rPr>
                <w:noProof/>
                <w:webHidden/>
              </w:rPr>
            </w:r>
            <w:r w:rsidR="00B232E6">
              <w:rPr>
                <w:noProof/>
                <w:webHidden/>
              </w:rPr>
              <w:fldChar w:fldCharType="separate"/>
            </w:r>
            <w:r w:rsidR="00C6708E">
              <w:rPr>
                <w:noProof/>
                <w:webHidden/>
              </w:rPr>
              <w:t>27</w:t>
            </w:r>
            <w:r w:rsidR="00B232E6">
              <w:rPr>
                <w:noProof/>
                <w:webHidden/>
              </w:rPr>
              <w:fldChar w:fldCharType="end"/>
            </w:r>
          </w:hyperlink>
        </w:p>
        <w:p w:rsidR="00B232E6" w:rsidRDefault="00C00888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384986891" w:history="1">
            <w:r w:rsidR="00B232E6" w:rsidRPr="0020665D">
              <w:rPr>
                <w:rStyle w:val="aa"/>
                <w:noProof/>
              </w:rPr>
              <w:t>8.</w:t>
            </w:r>
            <w:r w:rsidR="00B232E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zh-CN"/>
              </w:rPr>
              <w:tab/>
            </w:r>
            <w:r w:rsidR="00B232E6" w:rsidRPr="0020665D">
              <w:rPr>
                <w:rStyle w:val="aa"/>
                <w:noProof/>
              </w:rPr>
              <w:t>Обзор деятельности Общественного Совета при Законодательном Собрании Иркутской области</w:t>
            </w:r>
            <w:r w:rsidR="00B232E6">
              <w:rPr>
                <w:noProof/>
                <w:webHidden/>
              </w:rPr>
              <w:tab/>
            </w:r>
            <w:r w:rsidR="00B232E6">
              <w:rPr>
                <w:noProof/>
                <w:webHidden/>
              </w:rPr>
              <w:fldChar w:fldCharType="begin"/>
            </w:r>
            <w:r w:rsidR="00B232E6">
              <w:rPr>
                <w:noProof/>
                <w:webHidden/>
              </w:rPr>
              <w:instrText xml:space="preserve"> PAGEREF _Toc384986891 \h </w:instrText>
            </w:r>
            <w:r w:rsidR="00B232E6">
              <w:rPr>
                <w:noProof/>
                <w:webHidden/>
              </w:rPr>
            </w:r>
            <w:r w:rsidR="00B232E6">
              <w:rPr>
                <w:noProof/>
                <w:webHidden/>
              </w:rPr>
              <w:fldChar w:fldCharType="separate"/>
            </w:r>
            <w:r w:rsidR="00C6708E">
              <w:rPr>
                <w:noProof/>
                <w:webHidden/>
              </w:rPr>
              <w:t>27</w:t>
            </w:r>
            <w:r w:rsidR="00B232E6">
              <w:rPr>
                <w:noProof/>
                <w:webHidden/>
              </w:rPr>
              <w:fldChar w:fldCharType="end"/>
            </w:r>
          </w:hyperlink>
        </w:p>
        <w:p w:rsidR="00B232E6" w:rsidRDefault="00C00888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384986892" w:history="1">
            <w:r w:rsidR="00B232E6" w:rsidRPr="0020665D">
              <w:rPr>
                <w:rStyle w:val="aa"/>
                <w:noProof/>
              </w:rPr>
              <w:t>9.</w:t>
            </w:r>
            <w:r w:rsidR="00B232E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zh-CN"/>
              </w:rPr>
              <w:tab/>
            </w:r>
            <w:r w:rsidR="00B232E6" w:rsidRPr="0020665D">
              <w:rPr>
                <w:rStyle w:val="aa"/>
                <w:noProof/>
              </w:rPr>
              <w:t>Информация о деятельности Молодежного парламента при Законодательном Собрании Иркутской области</w:t>
            </w:r>
            <w:r w:rsidR="00B232E6">
              <w:rPr>
                <w:noProof/>
                <w:webHidden/>
              </w:rPr>
              <w:tab/>
            </w:r>
            <w:r w:rsidR="00B232E6">
              <w:rPr>
                <w:noProof/>
                <w:webHidden/>
              </w:rPr>
              <w:fldChar w:fldCharType="begin"/>
            </w:r>
            <w:r w:rsidR="00B232E6">
              <w:rPr>
                <w:noProof/>
                <w:webHidden/>
              </w:rPr>
              <w:instrText xml:space="preserve"> PAGEREF _Toc384986892 \h </w:instrText>
            </w:r>
            <w:r w:rsidR="00B232E6">
              <w:rPr>
                <w:noProof/>
                <w:webHidden/>
              </w:rPr>
            </w:r>
            <w:r w:rsidR="00B232E6">
              <w:rPr>
                <w:noProof/>
                <w:webHidden/>
              </w:rPr>
              <w:fldChar w:fldCharType="separate"/>
            </w:r>
            <w:r w:rsidR="00C6708E">
              <w:rPr>
                <w:noProof/>
                <w:webHidden/>
              </w:rPr>
              <w:t>30</w:t>
            </w:r>
            <w:r w:rsidR="00B232E6">
              <w:rPr>
                <w:noProof/>
                <w:webHidden/>
              </w:rPr>
              <w:fldChar w:fldCharType="end"/>
            </w:r>
          </w:hyperlink>
        </w:p>
        <w:p w:rsidR="00B232E6" w:rsidRDefault="00C00888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384986893" w:history="1">
            <w:r w:rsidR="00B232E6" w:rsidRPr="0020665D">
              <w:rPr>
                <w:rStyle w:val="aa"/>
                <w:noProof/>
              </w:rPr>
              <w:t>10.</w:t>
            </w:r>
            <w:r w:rsidR="00B232E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zh-CN"/>
              </w:rPr>
              <w:tab/>
            </w:r>
            <w:r w:rsidR="00B232E6" w:rsidRPr="0020665D">
              <w:rPr>
                <w:rStyle w:val="aa"/>
                <w:noProof/>
              </w:rPr>
              <w:t>Отчеты о деятельности депутатских фракций  в Законодательном Собрании Иркутской области</w:t>
            </w:r>
            <w:r w:rsidR="00B232E6">
              <w:rPr>
                <w:noProof/>
                <w:webHidden/>
              </w:rPr>
              <w:tab/>
            </w:r>
            <w:r w:rsidR="00B232E6">
              <w:rPr>
                <w:noProof/>
                <w:webHidden/>
              </w:rPr>
              <w:fldChar w:fldCharType="begin"/>
            </w:r>
            <w:r w:rsidR="00B232E6">
              <w:rPr>
                <w:noProof/>
                <w:webHidden/>
              </w:rPr>
              <w:instrText xml:space="preserve"> PAGEREF _Toc384986893 \h </w:instrText>
            </w:r>
            <w:r w:rsidR="00B232E6">
              <w:rPr>
                <w:noProof/>
                <w:webHidden/>
              </w:rPr>
            </w:r>
            <w:r w:rsidR="00B232E6">
              <w:rPr>
                <w:noProof/>
                <w:webHidden/>
              </w:rPr>
              <w:fldChar w:fldCharType="separate"/>
            </w:r>
            <w:r w:rsidR="00C6708E">
              <w:rPr>
                <w:noProof/>
                <w:webHidden/>
              </w:rPr>
              <w:t>30</w:t>
            </w:r>
            <w:r w:rsidR="00B232E6">
              <w:rPr>
                <w:noProof/>
                <w:webHidden/>
              </w:rPr>
              <w:fldChar w:fldCharType="end"/>
            </w:r>
          </w:hyperlink>
        </w:p>
        <w:p w:rsidR="00B232E6" w:rsidRDefault="00C00888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384986894" w:history="1">
            <w:r w:rsidR="00B232E6" w:rsidRPr="0020665D">
              <w:rPr>
                <w:rStyle w:val="aa"/>
                <w:noProof/>
              </w:rPr>
              <w:t>Фракция Партии «ЕДИНАЯ РОССИЯ» в Законодательном Собрании Иркутской области</w:t>
            </w:r>
            <w:r w:rsidR="00B232E6">
              <w:rPr>
                <w:noProof/>
                <w:webHidden/>
              </w:rPr>
              <w:tab/>
            </w:r>
            <w:r w:rsidR="00B232E6">
              <w:rPr>
                <w:noProof/>
                <w:webHidden/>
              </w:rPr>
              <w:fldChar w:fldCharType="begin"/>
            </w:r>
            <w:r w:rsidR="00B232E6">
              <w:rPr>
                <w:noProof/>
                <w:webHidden/>
              </w:rPr>
              <w:instrText xml:space="preserve"> PAGEREF _Toc384986894 \h </w:instrText>
            </w:r>
            <w:r w:rsidR="00B232E6">
              <w:rPr>
                <w:noProof/>
                <w:webHidden/>
              </w:rPr>
            </w:r>
            <w:r w:rsidR="00B232E6">
              <w:rPr>
                <w:noProof/>
                <w:webHidden/>
              </w:rPr>
              <w:fldChar w:fldCharType="separate"/>
            </w:r>
            <w:r w:rsidR="00C6708E">
              <w:rPr>
                <w:noProof/>
                <w:webHidden/>
              </w:rPr>
              <w:t>30</w:t>
            </w:r>
            <w:r w:rsidR="00B232E6">
              <w:rPr>
                <w:noProof/>
                <w:webHidden/>
              </w:rPr>
              <w:fldChar w:fldCharType="end"/>
            </w:r>
          </w:hyperlink>
        </w:p>
        <w:p w:rsidR="00B232E6" w:rsidRDefault="00C00888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384986895" w:history="1">
            <w:r w:rsidR="00B232E6" w:rsidRPr="0020665D">
              <w:rPr>
                <w:rStyle w:val="aa"/>
                <w:noProof/>
              </w:rPr>
              <w:t>Фракция КПРФ в Законодательном Собрании Иркутской области</w:t>
            </w:r>
            <w:r w:rsidR="00B232E6">
              <w:rPr>
                <w:noProof/>
                <w:webHidden/>
              </w:rPr>
              <w:tab/>
            </w:r>
            <w:r w:rsidR="00B232E6">
              <w:rPr>
                <w:noProof/>
                <w:webHidden/>
              </w:rPr>
              <w:fldChar w:fldCharType="begin"/>
            </w:r>
            <w:r w:rsidR="00B232E6">
              <w:rPr>
                <w:noProof/>
                <w:webHidden/>
              </w:rPr>
              <w:instrText xml:space="preserve"> PAGEREF _Toc384986895 \h </w:instrText>
            </w:r>
            <w:r w:rsidR="00B232E6">
              <w:rPr>
                <w:noProof/>
                <w:webHidden/>
              </w:rPr>
            </w:r>
            <w:r w:rsidR="00B232E6">
              <w:rPr>
                <w:noProof/>
                <w:webHidden/>
              </w:rPr>
              <w:fldChar w:fldCharType="separate"/>
            </w:r>
            <w:r w:rsidR="00C6708E">
              <w:rPr>
                <w:noProof/>
                <w:webHidden/>
              </w:rPr>
              <w:t>33</w:t>
            </w:r>
            <w:r w:rsidR="00B232E6">
              <w:rPr>
                <w:noProof/>
                <w:webHidden/>
              </w:rPr>
              <w:fldChar w:fldCharType="end"/>
            </w:r>
          </w:hyperlink>
        </w:p>
        <w:p w:rsidR="00B232E6" w:rsidRDefault="00C00888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384986896" w:history="1">
            <w:r w:rsidR="00B232E6" w:rsidRPr="0020665D">
              <w:rPr>
                <w:rStyle w:val="aa"/>
                <w:noProof/>
              </w:rPr>
              <w:t>Фракция ПП ЛДПР в Законодательном Собрании Иркутской области</w:t>
            </w:r>
            <w:r w:rsidR="00B232E6">
              <w:rPr>
                <w:noProof/>
                <w:webHidden/>
              </w:rPr>
              <w:tab/>
            </w:r>
            <w:r w:rsidR="00B232E6">
              <w:rPr>
                <w:noProof/>
                <w:webHidden/>
              </w:rPr>
              <w:fldChar w:fldCharType="begin"/>
            </w:r>
            <w:r w:rsidR="00B232E6">
              <w:rPr>
                <w:noProof/>
                <w:webHidden/>
              </w:rPr>
              <w:instrText xml:space="preserve"> PAGEREF _Toc384986896 \h </w:instrText>
            </w:r>
            <w:r w:rsidR="00B232E6">
              <w:rPr>
                <w:noProof/>
                <w:webHidden/>
              </w:rPr>
            </w:r>
            <w:r w:rsidR="00B232E6">
              <w:rPr>
                <w:noProof/>
                <w:webHidden/>
              </w:rPr>
              <w:fldChar w:fldCharType="separate"/>
            </w:r>
            <w:r w:rsidR="00C6708E">
              <w:rPr>
                <w:noProof/>
                <w:webHidden/>
              </w:rPr>
              <w:t>35</w:t>
            </w:r>
            <w:r w:rsidR="00B232E6">
              <w:rPr>
                <w:noProof/>
                <w:webHidden/>
              </w:rPr>
              <w:fldChar w:fldCharType="end"/>
            </w:r>
          </w:hyperlink>
        </w:p>
        <w:p w:rsidR="00B232E6" w:rsidRDefault="00C00888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384986897" w:history="1">
            <w:r w:rsidR="00B232E6" w:rsidRPr="0020665D">
              <w:rPr>
                <w:rStyle w:val="aa"/>
                <w:noProof/>
              </w:rPr>
              <w:t>Фракция партии «Гражданская платформа» в Законодательном Собрании Иркутской области</w:t>
            </w:r>
            <w:r w:rsidR="00B232E6">
              <w:rPr>
                <w:noProof/>
                <w:webHidden/>
              </w:rPr>
              <w:tab/>
            </w:r>
            <w:r w:rsidR="00B232E6">
              <w:rPr>
                <w:noProof/>
                <w:webHidden/>
              </w:rPr>
              <w:fldChar w:fldCharType="begin"/>
            </w:r>
            <w:r w:rsidR="00B232E6">
              <w:rPr>
                <w:noProof/>
                <w:webHidden/>
              </w:rPr>
              <w:instrText xml:space="preserve"> PAGEREF _Toc384986897 \h </w:instrText>
            </w:r>
            <w:r w:rsidR="00B232E6">
              <w:rPr>
                <w:noProof/>
                <w:webHidden/>
              </w:rPr>
            </w:r>
            <w:r w:rsidR="00B232E6">
              <w:rPr>
                <w:noProof/>
                <w:webHidden/>
              </w:rPr>
              <w:fldChar w:fldCharType="separate"/>
            </w:r>
            <w:r w:rsidR="00C6708E">
              <w:rPr>
                <w:noProof/>
                <w:webHidden/>
              </w:rPr>
              <w:t>38</w:t>
            </w:r>
            <w:r w:rsidR="00B232E6">
              <w:rPr>
                <w:noProof/>
                <w:webHidden/>
              </w:rPr>
              <w:fldChar w:fldCharType="end"/>
            </w:r>
          </w:hyperlink>
        </w:p>
        <w:p w:rsidR="00B232E6" w:rsidRDefault="00C00888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384986898" w:history="1">
            <w:r w:rsidR="00B232E6" w:rsidRPr="0020665D">
              <w:rPr>
                <w:rStyle w:val="aa"/>
                <w:noProof/>
              </w:rPr>
              <w:t>11.</w:t>
            </w:r>
            <w:r w:rsidR="00B232E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zh-CN"/>
              </w:rPr>
              <w:tab/>
            </w:r>
            <w:r w:rsidR="00B232E6" w:rsidRPr="0020665D">
              <w:rPr>
                <w:rStyle w:val="aa"/>
                <w:noProof/>
              </w:rPr>
              <w:t>ПРИЛОЖЕНИЯ</w:t>
            </w:r>
            <w:r w:rsidR="00B232E6">
              <w:rPr>
                <w:noProof/>
                <w:webHidden/>
              </w:rPr>
              <w:tab/>
            </w:r>
            <w:r w:rsidR="00B232E6">
              <w:rPr>
                <w:noProof/>
                <w:webHidden/>
              </w:rPr>
              <w:fldChar w:fldCharType="begin"/>
            </w:r>
            <w:r w:rsidR="00B232E6">
              <w:rPr>
                <w:noProof/>
                <w:webHidden/>
              </w:rPr>
              <w:instrText xml:space="preserve"> PAGEREF _Toc384986898 \h </w:instrText>
            </w:r>
            <w:r w:rsidR="00B232E6">
              <w:rPr>
                <w:noProof/>
                <w:webHidden/>
              </w:rPr>
            </w:r>
            <w:r w:rsidR="00B232E6">
              <w:rPr>
                <w:noProof/>
                <w:webHidden/>
              </w:rPr>
              <w:fldChar w:fldCharType="separate"/>
            </w:r>
            <w:r w:rsidR="00C6708E">
              <w:rPr>
                <w:noProof/>
                <w:webHidden/>
              </w:rPr>
              <w:t>42</w:t>
            </w:r>
            <w:r w:rsidR="00B232E6">
              <w:rPr>
                <w:noProof/>
                <w:webHidden/>
              </w:rPr>
              <w:fldChar w:fldCharType="end"/>
            </w:r>
          </w:hyperlink>
        </w:p>
        <w:p w:rsidR="00B232E6" w:rsidRDefault="00C00888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384986899" w:history="1">
            <w:r w:rsidR="00B232E6" w:rsidRPr="0020665D">
              <w:rPr>
                <w:rStyle w:val="aa"/>
                <w:noProof/>
              </w:rPr>
              <w:t>Отчеты о деятельности постоянных комитетов и постоянных комиссий Законодательного Собрания Иркутской области  в 1-м квартале 2014 года</w:t>
            </w:r>
            <w:r w:rsidR="000B77F5">
              <w:rPr>
                <w:noProof/>
                <w:webHidden/>
              </w:rPr>
              <w:t xml:space="preserve">   </w:t>
            </w:r>
            <w:r w:rsidR="00B232E6">
              <w:rPr>
                <w:noProof/>
                <w:webHidden/>
              </w:rPr>
              <w:fldChar w:fldCharType="begin"/>
            </w:r>
            <w:r w:rsidR="00B232E6">
              <w:rPr>
                <w:noProof/>
                <w:webHidden/>
              </w:rPr>
              <w:instrText xml:space="preserve"> PAGEREF _Toc384986899 \h </w:instrText>
            </w:r>
            <w:r w:rsidR="00B232E6">
              <w:rPr>
                <w:noProof/>
                <w:webHidden/>
              </w:rPr>
            </w:r>
            <w:r w:rsidR="00B232E6">
              <w:rPr>
                <w:noProof/>
                <w:webHidden/>
              </w:rPr>
              <w:fldChar w:fldCharType="separate"/>
            </w:r>
            <w:r w:rsidR="00C6708E">
              <w:rPr>
                <w:noProof/>
                <w:webHidden/>
              </w:rPr>
              <w:t>42</w:t>
            </w:r>
            <w:r w:rsidR="00B232E6">
              <w:rPr>
                <w:noProof/>
                <w:webHidden/>
              </w:rPr>
              <w:fldChar w:fldCharType="end"/>
            </w:r>
          </w:hyperlink>
        </w:p>
        <w:p w:rsidR="00B232E6" w:rsidRDefault="00C00888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384986900" w:history="1">
            <w:r w:rsidR="00B232E6" w:rsidRPr="0020665D">
              <w:rPr>
                <w:rStyle w:val="aa"/>
                <w:noProof/>
              </w:rPr>
              <w:t>Комитет по законодательству о государственном строительстве области и местном самоуправлении Законодательного Собрания Иркутской области</w:t>
            </w:r>
            <w:r w:rsidR="00B232E6">
              <w:rPr>
                <w:noProof/>
                <w:webHidden/>
              </w:rPr>
              <w:tab/>
            </w:r>
            <w:r w:rsidR="00B232E6">
              <w:rPr>
                <w:noProof/>
                <w:webHidden/>
              </w:rPr>
              <w:fldChar w:fldCharType="begin"/>
            </w:r>
            <w:r w:rsidR="00B232E6">
              <w:rPr>
                <w:noProof/>
                <w:webHidden/>
              </w:rPr>
              <w:instrText xml:space="preserve"> PAGEREF _Toc384986900 \h </w:instrText>
            </w:r>
            <w:r w:rsidR="00B232E6">
              <w:rPr>
                <w:noProof/>
                <w:webHidden/>
              </w:rPr>
            </w:r>
            <w:r w:rsidR="00B232E6">
              <w:rPr>
                <w:noProof/>
                <w:webHidden/>
              </w:rPr>
              <w:fldChar w:fldCharType="separate"/>
            </w:r>
            <w:r w:rsidR="00C6708E">
              <w:rPr>
                <w:noProof/>
                <w:webHidden/>
              </w:rPr>
              <w:t>4</w:t>
            </w:r>
            <w:r w:rsidR="00B232E6">
              <w:rPr>
                <w:noProof/>
                <w:webHidden/>
              </w:rPr>
              <w:fldChar w:fldCharType="end"/>
            </w:r>
          </w:hyperlink>
          <w:r>
            <w:rPr>
              <w:noProof/>
            </w:rPr>
            <w:t>5</w:t>
          </w:r>
        </w:p>
        <w:p w:rsidR="00B232E6" w:rsidRDefault="00C00888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384986901" w:history="1">
            <w:r w:rsidR="00B232E6" w:rsidRPr="0020665D">
              <w:rPr>
                <w:rStyle w:val="aa"/>
                <w:noProof/>
              </w:rPr>
              <w:t>Комитет по бюджету, ценообразованию, финансово-экономическому и налоговому законодательству</w:t>
            </w:r>
            <w:r w:rsidR="00B232E6">
              <w:rPr>
                <w:noProof/>
                <w:webHidden/>
              </w:rPr>
              <w:tab/>
            </w:r>
            <w:r w:rsidR="00B232E6">
              <w:rPr>
                <w:noProof/>
                <w:webHidden/>
              </w:rPr>
              <w:fldChar w:fldCharType="begin"/>
            </w:r>
            <w:r w:rsidR="00B232E6">
              <w:rPr>
                <w:noProof/>
                <w:webHidden/>
              </w:rPr>
              <w:instrText xml:space="preserve"> PAGEREF _Toc384986901 \h </w:instrText>
            </w:r>
            <w:r w:rsidR="00B232E6">
              <w:rPr>
                <w:noProof/>
                <w:webHidden/>
              </w:rPr>
            </w:r>
            <w:r w:rsidR="00B232E6">
              <w:rPr>
                <w:noProof/>
                <w:webHidden/>
              </w:rPr>
              <w:fldChar w:fldCharType="separate"/>
            </w:r>
            <w:r w:rsidR="00C6708E">
              <w:rPr>
                <w:noProof/>
                <w:webHidden/>
              </w:rPr>
              <w:t>4</w:t>
            </w:r>
            <w:r w:rsidR="00B232E6">
              <w:rPr>
                <w:noProof/>
                <w:webHidden/>
              </w:rPr>
              <w:fldChar w:fldCharType="end"/>
            </w:r>
          </w:hyperlink>
          <w:r>
            <w:rPr>
              <w:noProof/>
            </w:rPr>
            <w:t>8</w:t>
          </w:r>
        </w:p>
        <w:p w:rsidR="00B232E6" w:rsidRDefault="00C00888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384986902" w:history="1">
            <w:r w:rsidR="00B232E6" w:rsidRPr="0020665D">
              <w:rPr>
                <w:rStyle w:val="aa"/>
                <w:noProof/>
              </w:rPr>
              <w:t>Комитет по социально-культурному законодательству</w:t>
            </w:r>
            <w:r w:rsidR="00B232E6">
              <w:rPr>
                <w:noProof/>
                <w:webHidden/>
              </w:rPr>
              <w:tab/>
            </w:r>
          </w:hyperlink>
          <w:r>
            <w:rPr>
              <w:noProof/>
            </w:rPr>
            <w:t>50</w:t>
          </w:r>
        </w:p>
        <w:p w:rsidR="00B232E6" w:rsidRDefault="00C00888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384986903" w:history="1">
            <w:r w:rsidR="00B232E6" w:rsidRPr="0020665D">
              <w:rPr>
                <w:rStyle w:val="aa"/>
                <w:noProof/>
              </w:rPr>
              <w:t>Комитет по здравоохранению и социальной защите</w:t>
            </w:r>
            <w:r w:rsidR="00B232E6">
              <w:rPr>
                <w:noProof/>
                <w:webHidden/>
              </w:rPr>
              <w:tab/>
            </w:r>
          </w:hyperlink>
          <w:r>
            <w:rPr>
              <w:noProof/>
            </w:rPr>
            <w:t>52</w:t>
          </w:r>
        </w:p>
        <w:p w:rsidR="00B232E6" w:rsidRDefault="00C00888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384986904" w:history="1">
            <w:r w:rsidR="00B232E6" w:rsidRPr="0020665D">
              <w:rPr>
                <w:rStyle w:val="aa"/>
                <w:noProof/>
              </w:rPr>
              <w:t>Комитет по собственности и экономической политике</w:t>
            </w:r>
            <w:r w:rsidR="00B232E6">
              <w:rPr>
                <w:noProof/>
                <w:webHidden/>
              </w:rPr>
              <w:tab/>
            </w:r>
            <w:r w:rsidR="00B232E6">
              <w:rPr>
                <w:noProof/>
                <w:webHidden/>
              </w:rPr>
              <w:fldChar w:fldCharType="begin"/>
            </w:r>
            <w:r w:rsidR="00B232E6">
              <w:rPr>
                <w:noProof/>
                <w:webHidden/>
              </w:rPr>
              <w:instrText xml:space="preserve"> PAGEREF _Toc384986904 \h </w:instrText>
            </w:r>
            <w:r w:rsidR="00B232E6">
              <w:rPr>
                <w:noProof/>
                <w:webHidden/>
              </w:rPr>
            </w:r>
            <w:r w:rsidR="00B232E6">
              <w:rPr>
                <w:noProof/>
                <w:webHidden/>
              </w:rPr>
              <w:fldChar w:fldCharType="separate"/>
            </w:r>
            <w:r w:rsidR="00C6708E">
              <w:rPr>
                <w:noProof/>
                <w:webHidden/>
              </w:rPr>
              <w:t>5</w:t>
            </w:r>
            <w:r w:rsidR="00B232E6">
              <w:rPr>
                <w:noProof/>
                <w:webHidden/>
              </w:rPr>
              <w:fldChar w:fldCharType="end"/>
            </w:r>
          </w:hyperlink>
          <w:r>
            <w:rPr>
              <w:noProof/>
            </w:rPr>
            <w:t>6</w:t>
          </w:r>
        </w:p>
        <w:p w:rsidR="00B232E6" w:rsidRDefault="00C00888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384986905" w:history="1">
            <w:r w:rsidR="00B232E6" w:rsidRPr="0020665D">
              <w:rPr>
                <w:rStyle w:val="aa"/>
                <w:noProof/>
              </w:rPr>
              <w:t>Комитет по законодательству о природопользовании, экологии и сельском хозяйстве</w:t>
            </w:r>
            <w:r w:rsidR="00B232E6">
              <w:rPr>
                <w:noProof/>
                <w:webHidden/>
              </w:rPr>
              <w:tab/>
            </w:r>
            <w:r w:rsidR="00B232E6">
              <w:rPr>
                <w:noProof/>
                <w:webHidden/>
              </w:rPr>
              <w:fldChar w:fldCharType="begin"/>
            </w:r>
            <w:r w:rsidR="00B232E6">
              <w:rPr>
                <w:noProof/>
                <w:webHidden/>
              </w:rPr>
              <w:instrText xml:space="preserve"> PAGEREF _Toc384986905 \h </w:instrText>
            </w:r>
            <w:r w:rsidR="00B232E6">
              <w:rPr>
                <w:noProof/>
                <w:webHidden/>
              </w:rPr>
            </w:r>
            <w:r w:rsidR="00B232E6">
              <w:rPr>
                <w:noProof/>
                <w:webHidden/>
              </w:rPr>
              <w:fldChar w:fldCharType="separate"/>
            </w:r>
            <w:r w:rsidR="00C6708E">
              <w:rPr>
                <w:noProof/>
                <w:webHidden/>
              </w:rPr>
              <w:t>5</w:t>
            </w:r>
            <w:r w:rsidR="00B232E6">
              <w:rPr>
                <w:noProof/>
                <w:webHidden/>
              </w:rPr>
              <w:fldChar w:fldCharType="end"/>
            </w:r>
          </w:hyperlink>
          <w:r>
            <w:rPr>
              <w:noProof/>
            </w:rPr>
            <w:t>9</w:t>
          </w:r>
        </w:p>
        <w:p w:rsidR="00B232E6" w:rsidRDefault="00C00888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384986906" w:history="1">
            <w:r w:rsidR="00B232E6" w:rsidRPr="0020665D">
              <w:rPr>
                <w:rStyle w:val="aa"/>
                <w:noProof/>
              </w:rPr>
              <w:t>Комиссия по Регламенту,</w:t>
            </w:r>
            <w:r w:rsidR="000B77F5">
              <w:rPr>
                <w:rStyle w:val="aa"/>
                <w:noProof/>
              </w:rPr>
              <w:t xml:space="preserve"> </w:t>
            </w:r>
            <w:r w:rsidR="00B232E6" w:rsidRPr="0020665D">
              <w:rPr>
                <w:rStyle w:val="aa"/>
                <w:noProof/>
              </w:rPr>
              <w:t>депутатской этике, информационной политике и связям с общественными объединениями</w:t>
            </w:r>
            <w:r w:rsidR="00B232E6">
              <w:rPr>
                <w:noProof/>
                <w:webHidden/>
              </w:rPr>
              <w:tab/>
            </w:r>
          </w:hyperlink>
          <w:r>
            <w:rPr>
              <w:noProof/>
            </w:rPr>
            <w:t>62</w:t>
          </w:r>
        </w:p>
        <w:p w:rsidR="00B232E6" w:rsidRDefault="00C00888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384986907" w:history="1">
            <w:r w:rsidR="00B232E6" w:rsidRPr="0020665D">
              <w:rPr>
                <w:rStyle w:val="aa"/>
                <w:noProof/>
              </w:rPr>
              <w:t>Комиссия по контрольной деятельности</w:t>
            </w:r>
            <w:r w:rsidR="00B232E6">
              <w:rPr>
                <w:noProof/>
                <w:webHidden/>
              </w:rPr>
              <w:tab/>
            </w:r>
            <w:r w:rsidR="00B232E6">
              <w:rPr>
                <w:noProof/>
                <w:webHidden/>
              </w:rPr>
              <w:fldChar w:fldCharType="begin"/>
            </w:r>
            <w:r w:rsidR="00B232E6">
              <w:rPr>
                <w:noProof/>
                <w:webHidden/>
              </w:rPr>
              <w:instrText xml:space="preserve"> PAGEREF _Toc384986907 \h </w:instrText>
            </w:r>
            <w:r w:rsidR="00B232E6">
              <w:rPr>
                <w:noProof/>
                <w:webHidden/>
              </w:rPr>
            </w:r>
            <w:r w:rsidR="00B232E6">
              <w:rPr>
                <w:noProof/>
                <w:webHidden/>
              </w:rPr>
              <w:fldChar w:fldCharType="separate"/>
            </w:r>
            <w:r w:rsidR="00C6708E">
              <w:rPr>
                <w:noProof/>
                <w:webHidden/>
              </w:rPr>
              <w:t>6</w:t>
            </w:r>
            <w:r w:rsidR="00B232E6">
              <w:rPr>
                <w:noProof/>
                <w:webHidden/>
              </w:rPr>
              <w:fldChar w:fldCharType="end"/>
            </w:r>
          </w:hyperlink>
          <w:r>
            <w:rPr>
              <w:noProof/>
            </w:rPr>
            <w:t>4</w:t>
          </w:r>
        </w:p>
        <w:p w:rsidR="00B232E6" w:rsidRDefault="00C00888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384986908" w:history="1">
            <w:r w:rsidR="00B232E6" w:rsidRPr="0020665D">
              <w:rPr>
                <w:rStyle w:val="aa"/>
                <w:noProof/>
              </w:rPr>
              <w:t>Отчет о деятельности аппарата Законодательного Собрания  Иркутской области</w:t>
            </w:r>
            <w:r w:rsidR="00B232E6">
              <w:rPr>
                <w:noProof/>
                <w:webHidden/>
              </w:rPr>
              <w:tab/>
            </w:r>
          </w:hyperlink>
          <w:r>
            <w:rPr>
              <w:noProof/>
            </w:rPr>
            <w:t>70</w:t>
          </w:r>
        </w:p>
        <w:p w:rsidR="00B232E6" w:rsidRDefault="00C00888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384986909" w:history="1">
            <w:r w:rsidR="00B232E6" w:rsidRPr="0020665D">
              <w:rPr>
                <w:rStyle w:val="aa"/>
                <w:noProof/>
              </w:rPr>
              <w:t>Организационное сопровождение</w:t>
            </w:r>
            <w:r w:rsidR="00B232E6">
              <w:rPr>
                <w:noProof/>
                <w:webHidden/>
              </w:rPr>
              <w:tab/>
            </w:r>
          </w:hyperlink>
          <w:r>
            <w:rPr>
              <w:noProof/>
            </w:rPr>
            <w:t>70</w:t>
          </w:r>
        </w:p>
        <w:p w:rsidR="00B232E6" w:rsidRDefault="00C00888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384986910" w:history="1">
            <w:r w:rsidR="00B232E6" w:rsidRPr="0020665D">
              <w:rPr>
                <w:rStyle w:val="aa"/>
                <w:noProof/>
              </w:rPr>
              <w:t>Правовое сопровождение</w:t>
            </w:r>
            <w:r w:rsidR="00B232E6">
              <w:rPr>
                <w:noProof/>
                <w:webHidden/>
              </w:rPr>
              <w:tab/>
            </w:r>
          </w:hyperlink>
          <w:r>
            <w:rPr>
              <w:noProof/>
            </w:rPr>
            <w:t>71</w:t>
          </w:r>
        </w:p>
        <w:p w:rsidR="00B232E6" w:rsidRDefault="00C00888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384986911" w:history="1">
            <w:r w:rsidR="00B232E6" w:rsidRPr="0020665D">
              <w:rPr>
                <w:rStyle w:val="aa"/>
                <w:noProof/>
              </w:rPr>
              <w:t>Информационно-аналитическое обеспечение законодательной и контрольной деятельности</w:t>
            </w:r>
            <w:r w:rsidR="00B232E6">
              <w:rPr>
                <w:noProof/>
                <w:webHidden/>
              </w:rPr>
              <w:tab/>
            </w:r>
          </w:hyperlink>
          <w:r>
            <w:rPr>
              <w:noProof/>
            </w:rPr>
            <w:t>72</w:t>
          </w:r>
        </w:p>
        <w:p w:rsidR="00B232E6" w:rsidRDefault="00C00888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384986912" w:history="1">
            <w:r w:rsidR="00B232E6" w:rsidRPr="0020665D">
              <w:rPr>
                <w:rStyle w:val="aa"/>
                <w:noProof/>
              </w:rPr>
              <w:t>Освещение деятельности Законодательного Собрания в СМИ</w:t>
            </w:r>
            <w:r w:rsidR="00B232E6">
              <w:rPr>
                <w:noProof/>
                <w:webHidden/>
              </w:rPr>
              <w:tab/>
            </w:r>
            <w:r w:rsidR="00B232E6">
              <w:rPr>
                <w:noProof/>
                <w:webHidden/>
              </w:rPr>
              <w:fldChar w:fldCharType="begin"/>
            </w:r>
            <w:r w:rsidR="00B232E6">
              <w:rPr>
                <w:noProof/>
                <w:webHidden/>
              </w:rPr>
              <w:instrText xml:space="preserve"> PAGEREF _Toc384986912 \h </w:instrText>
            </w:r>
            <w:r w:rsidR="00B232E6">
              <w:rPr>
                <w:noProof/>
                <w:webHidden/>
              </w:rPr>
            </w:r>
            <w:r w:rsidR="00B232E6">
              <w:rPr>
                <w:noProof/>
                <w:webHidden/>
              </w:rPr>
              <w:fldChar w:fldCharType="separate"/>
            </w:r>
            <w:r w:rsidR="00C6708E">
              <w:rPr>
                <w:noProof/>
                <w:webHidden/>
              </w:rPr>
              <w:t>7</w:t>
            </w:r>
            <w:r w:rsidR="00B232E6">
              <w:rPr>
                <w:noProof/>
                <w:webHidden/>
              </w:rPr>
              <w:fldChar w:fldCharType="end"/>
            </w:r>
          </w:hyperlink>
          <w:r>
            <w:rPr>
              <w:noProof/>
            </w:rPr>
            <w:t>7</w:t>
          </w:r>
        </w:p>
        <w:p w:rsidR="00B232E6" w:rsidRDefault="00C00888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384986913" w:history="1">
            <w:r w:rsidR="00B232E6" w:rsidRPr="0020665D">
              <w:rPr>
                <w:rStyle w:val="aa"/>
                <w:noProof/>
              </w:rPr>
              <w:t>Обеспечение взаимодействия с представительными органами муниципальных образований</w:t>
            </w:r>
            <w:r w:rsidR="00B232E6">
              <w:rPr>
                <w:noProof/>
                <w:webHidden/>
              </w:rPr>
              <w:tab/>
            </w:r>
            <w:r w:rsidR="00B232E6">
              <w:rPr>
                <w:noProof/>
                <w:webHidden/>
              </w:rPr>
              <w:fldChar w:fldCharType="begin"/>
            </w:r>
            <w:r w:rsidR="00B232E6">
              <w:rPr>
                <w:noProof/>
                <w:webHidden/>
              </w:rPr>
              <w:instrText xml:space="preserve"> PAGEREF _Toc384986913 \h </w:instrText>
            </w:r>
            <w:r w:rsidR="00B232E6">
              <w:rPr>
                <w:noProof/>
                <w:webHidden/>
              </w:rPr>
            </w:r>
            <w:r w:rsidR="00B232E6">
              <w:rPr>
                <w:noProof/>
                <w:webHidden/>
              </w:rPr>
              <w:fldChar w:fldCharType="separate"/>
            </w:r>
            <w:r w:rsidR="00C6708E">
              <w:rPr>
                <w:noProof/>
                <w:webHidden/>
              </w:rPr>
              <w:t>7</w:t>
            </w:r>
            <w:r w:rsidR="00B232E6">
              <w:rPr>
                <w:noProof/>
                <w:webHidden/>
              </w:rPr>
              <w:fldChar w:fldCharType="end"/>
            </w:r>
          </w:hyperlink>
          <w:r>
            <w:rPr>
              <w:noProof/>
            </w:rPr>
            <w:t>8</w:t>
          </w:r>
        </w:p>
        <w:p w:rsidR="00B232E6" w:rsidRDefault="00C00888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384986914" w:history="1">
            <w:r w:rsidR="00B232E6" w:rsidRPr="0020665D">
              <w:rPr>
                <w:rStyle w:val="aa"/>
                <w:noProof/>
              </w:rPr>
              <w:t>Кадровая работа</w:t>
            </w:r>
            <w:r w:rsidR="00B232E6">
              <w:rPr>
                <w:noProof/>
                <w:webHidden/>
              </w:rPr>
              <w:tab/>
            </w:r>
            <w:r w:rsidR="00B232E6">
              <w:rPr>
                <w:noProof/>
                <w:webHidden/>
              </w:rPr>
              <w:fldChar w:fldCharType="begin"/>
            </w:r>
            <w:r w:rsidR="00B232E6">
              <w:rPr>
                <w:noProof/>
                <w:webHidden/>
              </w:rPr>
              <w:instrText xml:space="preserve"> PAGEREF _Toc384986914 \h </w:instrText>
            </w:r>
            <w:r w:rsidR="00B232E6">
              <w:rPr>
                <w:noProof/>
                <w:webHidden/>
              </w:rPr>
            </w:r>
            <w:r w:rsidR="00B232E6">
              <w:rPr>
                <w:noProof/>
                <w:webHidden/>
              </w:rPr>
              <w:fldChar w:fldCharType="separate"/>
            </w:r>
            <w:r w:rsidR="00C6708E">
              <w:rPr>
                <w:noProof/>
                <w:webHidden/>
              </w:rPr>
              <w:t>77</w:t>
            </w:r>
            <w:r w:rsidR="00B232E6">
              <w:rPr>
                <w:noProof/>
                <w:webHidden/>
              </w:rPr>
              <w:fldChar w:fldCharType="end"/>
            </w:r>
          </w:hyperlink>
        </w:p>
        <w:p w:rsidR="00B232E6" w:rsidRDefault="00C00888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384986915" w:history="1">
            <w:r w:rsidR="00B232E6" w:rsidRPr="0020665D">
              <w:rPr>
                <w:rStyle w:val="aa"/>
                <w:noProof/>
              </w:rPr>
              <w:t>Электронное обеспечение и развитие информационных ресурсов</w:t>
            </w:r>
            <w:r w:rsidR="00B232E6">
              <w:rPr>
                <w:noProof/>
                <w:webHidden/>
              </w:rPr>
              <w:tab/>
            </w:r>
          </w:hyperlink>
          <w:r>
            <w:rPr>
              <w:noProof/>
            </w:rPr>
            <w:t>80</w:t>
          </w:r>
        </w:p>
        <w:p w:rsidR="00B232E6" w:rsidRDefault="00C00888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384986916" w:history="1">
            <w:r w:rsidR="00B232E6" w:rsidRPr="0020665D">
              <w:rPr>
                <w:rStyle w:val="aa"/>
                <w:noProof/>
              </w:rPr>
              <w:t>Документационное обеспечение и контроль исполнения</w:t>
            </w:r>
            <w:r w:rsidR="00B232E6">
              <w:rPr>
                <w:noProof/>
                <w:webHidden/>
              </w:rPr>
              <w:tab/>
            </w:r>
            <w:r w:rsidR="00B232E6">
              <w:rPr>
                <w:noProof/>
                <w:webHidden/>
              </w:rPr>
              <w:fldChar w:fldCharType="begin"/>
            </w:r>
            <w:r w:rsidR="00B232E6">
              <w:rPr>
                <w:noProof/>
                <w:webHidden/>
              </w:rPr>
              <w:instrText xml:space="preserve"> PAGEREF _Toc384986916 \h </w:instrText>
            </w:r>
            <w:r w:rsidR="00B232E6">
              <w:rPr>
                <w:noProof/>
                <w:webHidden/>
              </w:rPr>
            </w:r>
            <w:r w:rsidR="00B232E6">
              <w:rPr>
                <w:noProof/>
                <w:webHidden/>
              </w:rPr>
              <w:fldChar w:fldCharType="separate"/>
            </w:r>
            <w:r w:rsidR="00C6708E">
              <w:rPr>
                <w:noProof/>
                <w:webHidden/>
              </w:rPr>
              <w:t>8</w:t>
            </w:r>
            <w:r w:rsidR="00B232E6">
              <w:rPr>
                <w:noProof/>
                <w:webHidden/>
              </w:rPr>
              <w:fldChar w:fldCharType="end"/>
            </w:r>
          </w:hyperlink>
          <w:r>
            <w:rPr>
              <w:noProof/>
            </w:rPr>
            <w:t>5</w:t>
          </w:r>
        </w:p>
        <w:p w:rsidR="00B232E6" w:rsidRDefault="00C00888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384986917" w:history="1">
            <w:r w:rsidR="00B232E6" w:rsidRPr="0020665D">
              <w:rPr>
                <w:rStyle w:val="aa"/>
                <w:noProof/>
              </w:rPr>
              <w:t>Административно-хозяйственное обеспечение деятельности Законодательного Собрания Иркутской области</w:t>
            </w:r>
            <w:r w:rsidR="00B232E6">
              <w:rPr>
                <w:noProof/>
                <w:webHidden/>
              </w:rPr>
              <w:tab/>
            </w:r>
          </w:hyperlink>
          <w:r>
            <w:rPr>
              <w:noProof/>
            </w:rPr>
            <w:t>92</w:t>
          </w:r>
        </w:p>
        <w:p w:rsidR="00B232E6" w:rsidRDefault="00C00888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384986918" w:history="1">
            <w:r w:rsidR="00B232E6" w:rsidRPr="0020665D">
              <w:rPr>
                <w:rStyle w:val="aa"/>
                <w:noProof/>
              </w:rPr>
              <w:t>Законодательные инициативы в Законодательном Собрании Иркутской области в 1-м квартале 2014 года</w:t>
            </w:r>
            <w:r w:rsidR="00B232E6">
              <w:rPr>
                <w:noProof/>
                <w:webHidden/>
              </w:rPr>
              <w:tab/>
            </w:r>
            <w:r w:rsidR="00B232E6">
              <w:rPr>
                <w:noProof/>
                <w:webHidden/>
              </w:rPr>
              <w:fldChar w:fldCharType="begin"/>
            </w:r>
            <w:r w:rsidR="00B232E6">
              <w:rPr>
                <w:noProof/>
                <w:webHidden/>
              </w:rPr>
              <w:instrText xml:space="preserve"> PAGEREF _Toc384986918 \h </w:instrText>
            </w:r>
            <w:r w:rsidR="00B232E6">
              <w:rPr>
                <w:noProof/>
                <w:webHidden/>
              </w:rPr>
            </w:r>
            <w:r w:rsidR="00B232E6">
              <w:rPr>
                <w:noProof/>
                <w:webHidden/>
              </w:rPr>
              <w:fldChar w:fldCharType="separate"/>
            </w:r>
            <w:r w:rsidR="00C6708E">
              <w:rPr>
                <w:noProof/>
                <w:webHidden/>
              </w:rPr>
              <w:t>9</w:t>
            </w:r>
            <w:r w:rsidR="00B232E6">
              <w:rPr>
                <w:noProof/>
                <w:webHidden/>
              </w:rPr>
              <w:fldChar w:fldCharType="end"/>
            </w:r>
          </w:hyperlink>
          <w:r w:rsidR="00AA77F2">
            <w:rPr>
              <w:noProof/>
            </w:rPr>
            <w:t>4</w:t>
          </w:r>
        </w:p>
        <w:p w:rsidR="00B232E6" w:rsidRDefault="00C00888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384986919" w:history="1">
            <w:r w:rsidR="00B232E6" w:rsidRPr="0020665D">
              <w:rPr>
                <w:rStyle w:val="aa"/>
                <w:noProof/>
              </w:rPr>
              <w:t>Информация о депутатских запросах, принятых и рассмотренных в 1-м квартале 2014 года</w:t>
            </w:r>
            <w:r w:rsidR="00B232E6">
              <w:rPr>
                <w:noProof/>
                <w:webHidden/>
              </w:rPr>
              <w:tab/>
            </w:r>
            <w:r w:rsidR="00B232E6">
              <w:rPr>
                <w:noProof/>
                <w:webHidden/>
              </w:rPr>
              <w:fldChar w:fldCharType="begin"/>
            </w:r>
            <w:r w:rsidR="00B232E6">
              <w:rPr>
                <w:noProof/>
                <w:webHidden/>
              </w:rPr>
              <w:instrText xml:space="preserve"> PAGEREF _Toc384986919 \h </w:instrText>
            </w:r>
            <w:r w:rsidR="00B232E6">
              <w:rPr>
                <w:noProof/>
                <w:webHidden/>
              </w:rPr>
            </w:r>
            <w:r w:rsidR="00B232E6">
              <w:rPr>
                <w:noProof/>
                <w:webHidden/>
              </w:rPr>
              <w:fldChar w:fldCharType="separate"/>
            </w:r>
            <w:r w:rsidR="00C6708E">
              <w:rPr>
                <w:noProof/>
                <w:webHidden/>
              </w:rPr>
              <w:t>9</w:t>
            </w:r>
            <w:r w:rsidR="00B232E6">
              <w:rPr>
                <w:noProof/>
                <w:webHidden/>
              </w:rPr>
              <w:fldChar w:fldCharType="end"/>
            </w:r>
          </w:hyperlink>
          <w:r w:rsidR="00AA77F2">
            <w:rPr>
              <w:noProof/>
            </w:rPr>
            <w:t>5</w:t>
          </w:r>
        </w:p>
        <w:p w:rsidR="00B232E6" w:rsidRDefault="00C00888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384986920" w:history="1">
            <w:r w:rsidR="00B232E6" w:rsidRPr="0020665D">
              <w:rPr>
                <w:rStyle w:val="aa"/>
                <w:noProof/>
              </w:rPr>
              <w:t xml:space="preserve">Информация об исполнении плана законопроектных </w:t>
            </w:r>
            <w:r w:rsidR="00B57A3D">
              <w:rPr>
                <w:rStyle w:val="aa"/>
                <w:noProof/>
              </w:rPr>
              <w:t>работ Иркутской области в 1-м</w:t>
            </w:r>
            <w:r w:rsidR="00B232E6" w:rsidRPr="0020665D">
              <w:rPr>
                <w:rStyle w:val="aa"/>
                <w:noProof/>
              </w:rPr>
              <w:t xml:space="preserve"> квартале 2014 года</w:t>
            </w:r>
            <w:r w:rsidR="00B232E6">
              <w:rPr>
                <w:noProof/>
                <w:webHidden/>
              </w:rPr>
              <w:tab/>
            </w:r>
            <w:r w:rsidR="00B232E6">
              <w:rPr>
                <w:noProof/>
                <w:webHidden/>
              </w:rPr>
              <w:fldChar w:fldCharType="begin"/>
            </w:r>
            <w:r w:rsidR="00B232E6">
              <w:rPr>
                <w:noProof/>
                <w:webHidden/>
              </w:rPr>
              <w:instrText xml:space="preserve"> PAGEREF _Toc384986920 \h </w:instrText>
            </w:r>
            <w:r w:rsidR="00B232E6">
              <w:rPr>
                <w:noProof/>
                <w:webHidden/>
              </w:rPr>
            </w:r>
            <w:r w:rsidR="00B232E6">
              <w:rPr>
                <w:noProof/>
                <w:webHidden/>
              </w:rPr>
              <w:fldChar w:fldCharType="separate"/>
            </w:r>
            <w:r w:rsidR="00C6708E">
              <w:rPr>
                <w:noProof/>
                <w:webHidden/>
              </w:rPr>
              <w:t>10</w:t>
            </w:r>
            <w:r w:rsidR="00B232E6">
              <w:rPr>
                <w:noProof/>
                <w:webHidden/>
              </w:rPr>
              <w:fldChar w:fldCharType="end"/>
            </w:r>
          </w:hyperlink>
          <w:r w:rsidR="00AA77F2">
            <w:rPr>
              <w:noProof/>
            </w:rPr>
            <w:t>5</w:t>
          </w:r>
        </w:p>
        <w:p w:rsidR="00B232E6" w:rsidRDefault="00C00888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384986921" w:history="1">
            <w:r w:rsidR="00B232E6" w:rsidRPr="0020665D">
              <w:rPr>
                <w:rStyle w:val="aa"/>
                <w:noProof/>
              </w:rPr>
              <w:t>Информация об исполнении плана работы Законодательного Собрания Иркутской области  в 1-м квартале 2014 года</w:t>
            </w:r>
            <w:r w:rsidR="00B232E6">
              <w:rPr>
                <w:noProof/>
                <w:webHidden/>
              </w:rPr>
              <w:tab/>
            </w:r>
            <w:r w:rsidR="00B232E6">
              <w:rPr>
                <w:noProof/>
                <w:webHidden/>
              </w:rPr>
              <w:fldChar w:fldCharType="begin"/>
            </w:r>
            <w:r w:rsidR="00B232E6">
              <w:rPr>
                <w:noProof/>
                <w:webHidden/>
              </w:rPr>
              <w:instrText xml:space="preserve"> PAGEREF _Toc384986921 \h </w:instrText>
            </w:r>
            <w:r w:rsidR="00B232E6">
              <w:rPr>
                <w:noProof/>
                <w:webHidden/>
              </w:rPr>
            </w:r>
            <w:r w:rsidR="00B232E6">
              <w:rPr>
                <w:noProof/>
                <w:webHidden/>
              </w:rPr>
              <w:fldChar w:fldCharType="separate"/>
            </w:r>
            <w:r w:rsidR="00C6708E">
              <w:rPr>
                <w:noProof/>
                <w:webHidden/>
              </w:rPr>
              <w:t>10</w:t>
            </w:r>
            <w:r w:rsidR="00B232E6">
              <w:rPr>
                <w:noProof/>
                <w:webHidden/>
              </w:rPr>
              <w:fldChar w:fldCharType="end"/>
            </w:r>
          </w:hyperlink>
          <w:r w:rsidR="00AA77F2">
            <w:rPr>
              <w:noProof/>
            </w:rPr>
            <w:t>8</w:t>
          </w:r>
          <w:bookmarkStart w:id="1" w:name="_GoBack"/>
          <w:bookmarkEnd w:id="1"/>
        </w:p>
        <w:p w:rsidR="002F09BA" w:rsidRDefault="002F09BA">
          <w:r>
            <w:rPr>
              <w:b/>
              <w:bCs/>
            </w:rPr>
            <w:fldChar w:fldCharType="end"/>
          </w:r>
        </w:p>
      </w:sdtContent>
    </w:sdt>
    <w:p w:rsidR="0030056B" w:rsidRPr="00B527EF" w:rsidRDefault="0030056B" w:rsidP="00282F25">
      <w:r w:rsidRPr="00B527EF">
        <w:br w:type="page"/>
      </w:r>
    </w:p>
    <w:p w:rsidR="009F43B2" w:rsidRPr="00B527EF" w:rsidRDefault="009F43B2" w:rsidP="00282F25">
      <w:r w:rsidRPr="00B527EF">
        <w:lastRenderedPageBreak/>
        <w:t xml:space="preserve">Всего на </w:t>
      </w:r>
      <w:r w:rsidR="000B77F5">
        <w:t>двух</w:t>
      </w:r>
      <w:r w:rsidRPr="00B527EF">
        <w:t xml:space="preserve"> сессиях Законодательного Собрания второго созыва </w:t>
      </w:r>
      <w:r w:rsidRPr="00B527EF">
        <w:br/>
        <w:t>в 1</w:t>
      </w:r>
      <w:r w:rsidR="008C245C">
        <w:t>-м</w:t>
      </w:r>
      <w:r w:rsidRPr="00B527EF">
        <w:t xml:space="preserve"> квартале 2014 года </w:t>
      </w:r>
      <w:r w:rsidR="000D1D1A">
        <w:rPr>
          <w:u w:val="single"/>
        </w:rPr>
        <w:t>рассмотрено 85 вопросов</w:t>
      </w:r>
      <w:r w:rsidRPr="00B527EF">
        <w:t>.</w:t>
      </w:r>
    </w:p>
    <w:p w:rsidR="009F43B2" w:rsidRPr="00B527EF" w:rsidRDefault="009F43B2" w:rsidP="00282F25"/>
    <w:tbl>
      <w:tblPr>
        <w:tblW w:w="5000" w:type="pct"/>
        <w:tblLook w:val="04A0" w:firstRow="1" w:lastRow="0" w:firstColumn="1" w:lastColumn="0" w:noHBand="0" w:noVBand="1"/>
      </w:tblPr>
      <w:tblGrid>
        <w:gridCol w:w="5475"/>
        <w:gridCol w:w="1357"/>
        <w:gridCol w:w="1357"/>
        <w:gridCol w:w="1382"/>
      </w:tblGrid>
      <w:tr w:rsidR="00B527EF" w:rsidRPr="00B527EF" w:rsidTr="009F43B2">
        <w:trPr>
          <w:trHeight w:val="227"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9F43B2" w:rsidRPr="00B527EF" w:rsidRDefault="0030056B" w:rsidP="00282F25">
            <w:pPr>
              <w:rPr>
                <w:lang w:eastAsia="zh-CN"/>
              </w:rPr>
            </w:pPr>
            <w:r w:rsidRPr="00B527EF">
              <w:rPr>
                <w:lang w:eastAsia="zh-CN"/>
              </w:rPr>
              <w:t xml:space="preserve"> </w:t>
            </w:r>
            <w:r w:rsidR="009F43B2" w:rsidRPr="00B527EF">
              <w:rPr>
                <w:lang w:eastAsia="zh-CN"/>
              </w:rPr>
              <w:t>сессия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3B2" w:rsidRPr="00B527EF" w:rsidRDefault="009F43B2" w:rsidP="00544CA1">
            <w:pPr>
              <w:jc w:val="center"/>
              <w:rPr>
                <w:lang w:eastAsia="zh-CN"/>
              </w:rPr>
            </w:pPr>
            <w:r w:rsidRPr="00B527EF">
              <w:rPr>
                <w:lang w:eastAsia="zh-CN"/>
              </w:rPr>
              <w:t>7</w:t>
            </w:r>
            <w:r w:rsidR="00544CA1">
              <w:rPr>
                <w:lang w:eastAsia="zh-CN"/>
              </w:rPr>
              <w:t>-я</w:t>
            </w:r>
            <w:r w:rsidRPr="00B527EF">
              <w:rPr>
                <w:lang w:eastAsia="zh-CN"/>
              </w:rPr>
              <w:t xml:space="preserve"> сессия, 19.02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3B2" w:rsidRPr="00B527EF" w:rsidRDefault="009F43B2" w:rsidP="00544CA1">
            <w:pPr>
              <w:jc w:val="center"/>
              <w:rPr>
                <w:lang w:eastAsia="zh-CN"/>
              </w:rPr>
            </w:pPr>
            <w:r w:rsidRPr="00B527EF">
              <w:rPr>
                <w:lang w:eastAsia="zh-CN"/>
              </w:rPr>
              <w:t>8</w:t>
            </w:r>
            <w:r w:rsidR="00544CA1">
              <w:rPr>
                <w:lang w:eastAsia="zh-CN"/>
              </w:rPr>
              <w:t xml:space="preserve">–я </w:t>
            </w:r>
            <w:r w:rsidRPr="00B527EF">
              <w:rPr>
                <w:lang w:eastAsia="zh-CN"/>
              </w:rPr>
              <w:t>сессия, 19.03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F43B2" w:rsidRPr="00B527EF" w:rsidRDefault="009F43B2" w:rsidP="00544CA1">
            <w:pPr>
              <w:ind w:firstLine="0"/>
              <w:jc w:val="center"/>
              <w:rPr>
                <w:lang w:eastAsia="zh-CN"/>
              </w:rPr>
            </w:pPr>
            <w:r w:rsidRPr="00B527EF">
              <w:rPr>
                <w:lang w:eastAsia="zh-CN"/>
              </w:rPr>
              <w:t>всего</w:t>
            </w:r>
          </w:p>
        </w:tc>
      </w:tr>
      <w:tr w:rsidR="00B527EF" w:rsidRPr="00B527EF" w:rsidTr="009F43B2">
        <w:trPr>
          <w:trHeight w:val="227"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B2" w:rsidRPr="00B527EF" w:rsidRDefault="009F43B2" w:rsidP="00282F25">
            <w:pPr>
              <w:rPr>
                <w:lang w:eastAsia="zh-CN"/>
              </w:rPr>
            </w:pPr>
            <w:r w:rsidRPr="00B527EF">
              <w:rPr>
                <w:lang w:eastAsia="zh-CN"/>
              </w:rPr>
              <w:t>Рассмотрено и принято законов и з</w:t>
            </w:r>
            <w:r w:rsidRPr="00B527EF">
              <w:rPr>
                <w:lang w:eastAsia="zh-CN"/>
              </w:rPr>
              <w:t>а</w:t>
            </w:r>
            <w:r w:rsidRPr="00B527EF">
              <w:rPr>
                <w:lang w:eastAsia="zh-CN"/>
              </w:rPr>
              <w:t>конопроектов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3B2" w:rsidRPr="00B527EF" w:rsidRDefault="009F43B2" w:rsidP="00282F25">
            <w:pPr>
              <w:rPr>
                <w:lang w:eastAsia="zh-CN"/>
              </w:rPr>
            </w:pPr>
            <w:r w:rsidRPr="00B527EF">
              <w:rPr>
                <w:lang w:eastAsia="zh-CN"/>
              </w:rPr>
              <w:t>16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3B2" w:rsidRPr="00B527EF" w:rsidRDefault="009F43B2" w:rsidP="00282F25">
            <w:pPr>
              <w:rPr>
                <w:lang w:eastAsia="zh-CN"/>
              </w:rPr>
            </w:pPr>
            <w:r w:rsidRPr="00B527EF">
              <w:rPr>
                <w:lang w:eastAsia="zh-CN"/>
              </w:rPr>
              <w:t>21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F43B2" w:rsidRPr="00B527EF" w:rsidRDefault="009F43B2" w:rsidP="00282F25">
            <w:pPr>
              <w:rPr>
                <w:lang w:eastAsia="zh-CN"/>
              </w:rPr>
            </w:pPr>
            <w:r w:rsidRPr="00B527EF">
              <w:rPr>
                <w:lang w:eastAsia="zh-CN"/>
              </w:rPr>
              <w:t>37</w:t>
            </w:r>
          </w:p>
        </w:tc>
      </w:tr>
      <w:tr w:rsidR="00B527EF" w:rsidRPr="00B527EF" w:rsidTr="009F43B2">
        <w:trPr>
          <w:trHeight w:val="227"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B2" w:rsidRPr="00B527EF" w:rsidRDefault="009F43B2" w:rsidP="00282F25">
            <w:pPr>
              <w:rPr>
                <w:lang w:eastAsia="zh-CN"/>
              </w:rPr>
            </w:pPr>
            <w:r w:rsidRPr="00B527EF">
              <w:rPr>
                <w:lang w:eastAsia="zh-CN"/>
              </w:rPr>
              <w:t>Рассмотрено и принято постановлений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3B2" w:rsidRPr="00B527EF" w:rsidRDefault="009F43B2" w:rsidP="00282F25">
            <w:pPr>
              <w:rPr>
                <w:lang w:eastAsia="zh-CN"/>
              </w:rPr>
            </w:pPr>
            <w:r w:rsidRPr="00B527EF">
              <w:rPr>
                <w:lang w:eastAsia="zh-CN"/>
              </w:rPr>
              <w:t>22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3B2" w:rsidRPr="00B527EF" w:rsidRDefault="009F43B2" w:rsidP="00282F25">
            <w:pPr>
              <w:rPr>
                <w:lang w:eastAsia="zh-CN"/>
              </w:rPr>
            </w:pPr>
            <w:r w:rsidRPr="00B527EF">
              <w:rPr>
                <w:lang w:eastAsia="zh-CN"/>
              </w:rPr>
              <w:t>14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F43B2" w:rsidRPr="00B527EF" w:rsidRDefault="009F43B2" w:rsidP="00282F25">
            <w:pPr>
              <w:rPr>
                <w:lang w:eastAsia="zh-CN"/>
              </w:rPr>
            </w:pPr>
            <w:r w:rsidRPr="00B527EF">
              <w:rPr>
                <w:lang w:eastAsia="zh-CN"/>
              </w:rPr>
              <w:t>36</w:t>
            </w:r>
          </w:p>
        </w:tc>
      </w:tr>
      <w:tr w:rsidR="00B527EF" w:rsidRPr="00B527EF" w:rsidTr="009F43B2">
        <w:trPr>
          <w:trHeight w:val="227"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B2" w:rsidRPr="00B527EF" w:rsidRDefault="009F43B2" w:rsidP="00282F25">
            <w:pPr>
              <w:rPr>
                <w:lang w:eastAsia="zh-CN"/>
              </w:rPr>
            </w:pPr>
            <w:r w:rsidRPr="00B527EF">
              <w:rPr>
                <w:lang w:eastAsia="zh-CN"/>
              </w:rPr>
              <w:t>Муниципальный час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3B2" w:rsidRPr="00B527EF" w:rsidRDefault="009F43B2" w:rsidP="00282F25">
            <w:pPr>
              <w:rPr>
                <w:lang w:eastAsia="zh-CN"/>
              </w:rPr>
            </w:pPr>
            <w:r w:rsidRPr="00B527EF">
              <w:rPr>
                <w:lang w:eastAsia="zh-CN"/>
              </w:rPr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3B2" w:rsidRPr="00B527EF" w:rsidRDefault="009F43B2" w:rsidP="00282F25">
            <w:pPr>
              <w:rPr>
                <w:lang w:eastAsia="zh-CN"/>
              </w:rPr>
            </w:pPr>
            <w:r w:rsidRPr="00B527EF">
              <w:rPr>
                <w:lang w:eastAsia="zh-CN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F43B2" w:rsidRPr="00B527EF" w:rsidRDefault="009F43B2" w:rsidP="00282F25">
            <w:pPr>
              <w:rPr>
                <w:lang w:eastAsia="zh-CN"/>
              </w:rPr>
            </w:pPr>
            <w:r w:rsidRPr="00B527EF">
              <w:rPr>
                <w:lang w:eastAsia="zh-CN"/>
              </w:rPr>
              <w:t>2</w:t>
            </w:r>
          </w:p>
        </w:tc>
      </w:tr>
      <w:tr w:rsidR="00B527EF" w:rsidRPr="00B527EF" w:rsidTr="009F43B2">
        <w:trPr>
          <w:trHeight w:val="227"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B2" w:rsidRPr="00B527EF" w:rsidRDefault="009F43B2" w:rsidP="00282F25">
            <w:pPr>
              <w:rPr>
                <w:lang w:eastAsia="zh-CN"/>
              </w:rPr>
            </w:pPr>
            <w:r w:rsidRPr="00B527EF">
              <w:rPr>
                <w:lang w:eastAsia="zh-CN"/>
              </w:rPr>
              <w:t>Заслушана информация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3B2" w:rsidRPr="00B527EF" w:rsidRDefault="009F43B2" w:rsidP="00282F25">
            <w:pPr>
              <w:rPr>
                <w:lang w:eastAsia="zh-CN"/>
              </w:rPr>
            </w:pPr>
            <w:r w:rsidRPr="00B527EF">
              <w:rPr>
                <w:lang w:eastAsia="zh-CN"/>
              </w:rPr>
              <w:t>0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3B2" w:rsidRPr="00B527EF" w:rsidRDefault="009F43B2" w:rsidP="00282F25">
            <w:pPr>
              <w:rPr>
                <w:lang w:eastAsia="zh-CN"/>
              </w:rPr>
            </w:pPr>
            <w:r w:rsidRPr="00B527EF">
              <w:rPr>
                <w:lang w:eastAsia="zh-CN"/>
              </w:rPr>
              <w:t>8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F43B2" w:rsidRPr="00B527EF" w:rsidRDefault="009F43B2" w:rsidP="00282F25">
            <w:pPr>
              <w:rPr>
                <w:lang w:eastAsia="zh-CN"/>
              </w:rPr>
            </w:pPr>
            <w:r w:rsidRPr="00B527EF">
              <w:rPr>
                <w:lang w:eastAsia="zh-CN"/>
              </w:rPr>
              <w:t>8</w:t>
            </w:r>
          </w:p>
        </w:tc>
      </w:tr>
      <w:tr w:rsidR="00B527EF" w:rsidRPr="00B527EF" w:rsidTr="009F43B2">
        <w:trPr>
          <w:trHeight w:val="227"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B2" w:rsidRPr="00B527EF" w:rsidRDefault="009F43B2" w:rsidP="00282F25">
            <w:pPr>
              <w:rPr>
                <w:lang w:eastAsia="zh-CN"/>
              </w:rPr>
            </w:pPr>
            <w:proofErr w:type="gramStart"/>
            <w:r w:rsidRPr="00B527EF">
              <w:rPr>
                <w:lang w:eastAsia="zh-CN"/>
              </w:rPr>
              <w:t>Признаны</w:t>
            </w:r>
            <w:proofErr w:type="gramEnd"/>
            <w:r w:rsidRPr="00B527EF">
              <w:rPr>
                <w:lang w:eastAsia="zh-CN"/>
              </w:rPr>
              <w:t xml:space="preserve"> депутатскими запросами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3B2" w:rsidRPr="00B527EF" w:rsidRDefault="009F43B2" w:rsidP="00282F25">
            <w:pPr>
              <w:rPr>
                <w:lang w:eastAsia="zh-CN"/>
              </w:rPr>
            </w:pPr>
            <w:r w:rsidRPr="00B527EF">
              <w:rPr>
                <w:lang w:eastAsia="zh-CN"/>
              </w:rPr>
              <w:t>0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3B2" w:rsidRPr="00B527EF" w:rsidRDefault="009F43B2" w:rsidP="00282F25">
            <w:pPr>
              <w:rPr>
                <w:lang w:eastAsia="zh-CN"/>
              </w:rPr>
            </w:pPr>
            <w:r w:rsidRPr="00B527EF">
              <w:rPr>
                <w:lang w:eastAsia="zh-CN"/>
              </w:rPr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F43B2" w:rsidRPr="00B527EF" w:rsidRDefault="009F43B2" w:rsidP="00282F25">
            <w:pPr>
              <w:rPr>
                <w:lang w:eastAsia="zh-CN"/>
              </w:rPr>
            </w:pPr>
            <w:r w:rsidRPr="00B527EF">
              <w:rPr>
                <w:lang w:eastAsia="zh-CN"/>
              </w:rPr>
              <w:t>2</w:t>
            </w:r>
          </w:p>
        </w:tc>
      </w:tr>
      <w:tr w:rsidR="00B527EF" w:rsidRPr="00B527EF" w:rsidTr="009F43B2">
        <w:trPr>
          <w:trHeight w:val="227"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F43B2" w:rsidRPr="00B527EF" w:rsidRDefault="009F43B2" w:rsidP="00282F25">
            <w:pPr>
              <w:rPr>
                <w:lang w:eastAsia="zh-CN"/>
              </w:rPr>
            </w:pPr>
            <w:r w:rsidRPr="00B527EF">
              <w:rPr>
                <w:lang w:eastAsia="zh-CN"/>
              </w:rPr>
              <w:t>итого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F43B2" w:rsidRPr="00B527EF" w:rsidRDefault="009F43B2" w:rsidP="00282F25">
            <w:pPr>
              <w:rPr>
                <w:lang w:eastAsia="zh-CN"/>
              </w:rPr>
            </w:pPr>
            <w:r w:rsidRPr="00B527EF">
              <w:rPr>
                <w:lang w:eastAsia="zh-CN"/>
              </w:rPr>
              <w:t>39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F43B2" w:rsidRPr="00B527EF" w:rsidRDefault="009F43B2" w:rsidP="00282F25">
            <w:pPr>
              <w:rPr>
                <w:lang w:eastAsia="zh-CN"/>
              </w:rPr>
            </w:pPr>
            <w:r w:rsidRPr="00B527EF">
              <w:rPr>
                <w:lang w:eastAsia="zh-CN"/>
              </w:rPr>
              <w:t>46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F43B2" w:rsidRPr="00B527EF" w:rsidRDefault="009F43B2" w:rsidP="00282F25">
            <w:pPr>
              <w:rPr>
                <w:lang w:eastAsia="zh-CN"/>
              </w:rPr>
            </w:pPr>
            <w:r w:rsidRPr="00B527EF">
              <w:rPr>
                <w:lang w:eastAsia="zh-CN"/>
              </w:rPr>
              <w:t>85</w:t>
            </w:r>
          </w:p>
        </w:tc>
      </w:tr>
    </w:tbl>
    <w:p w:rsidR="009F43B2" w:rsidRPr="00B527EF" w:rsidRDefault="009F43B2" w:rsidP="00282F25"/>
    <w:p w:rsidR="009F43B2" w:rsidRPr="00B527EF" w:rsidRDefault="000B77F5" w:rsidP="00282F25">
      <w:r>
        <w:t>Всего  в 1</w:t>
      </w:r>
      <w:r w:rsidR="00356AB3" w:rsidRPr="00B527EF">
        <w:t>-м</w:t>
      </w:r>
      <w:r w:rsidR="009F43B2" w:rsidRPr="00B527EF">
        <w:t xml:space="preserve"> квартале 2014 года </w:t>
      </w:r>
      <w:r w:rsidR="009F43B2" w:rsidRPr="00B527EF">
        <w:rPr>
          <w:u w:val="single"/>
        </w:rPr>
        <w:t xml:space="preserve">принято 81 </w:t>
      </w:r>
      <w:r w:rsidR="009F43B2" w:rsidRPr="00B527EF">
        <w:rPr>
          <w:b/>
          <w:u w:val="single"/>
        </w:rPr>
        <w:t>постановление</w:t>
      </w:r>
      <w:r w:rsidR="009F43B2" w:rsidRPr="00B527EF">
        <w:t>. Из них:</w:t>
      </w:r>
    </w:p>
    <w:tbl>
      <w:tblPr>
        <w:tblW w:w="5018" w:type="pct"/>
        <w:tblLook w:val="04A0" w:firstRow="1" w:lastRow="0" w:firstColumn="1" w:lastColumn="0" w:noHBand="0" w:noVBand="1"/>
      </w:tblPr>
      <w:tblGrid>
        <w:gridCol w:w="6755"/>
        <w:gridCol w:w="1062"/>
        <w:gridCol w:w="1062"/>
        <w:gridCol w:w="726"/>
      </w:tblGrid>
      <w:tr w:rsidR="00B527EF" w:rsidRPr="00B527EF" w:rsidTr="00544CA1">
        <w:trPr>
          <w:trHeight w:val="480"/>
        </w:trPr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B2" w:rsidRPr="00B527EF" w:rsidRDefault="009F43B2" w:rsidP="00282F25">
            <w:pPr>
              <w:rPr>
                <w:lang w:eastAsia="zh-CN"/>
              </w:rPr>
            </w:pPr>
            <w:r w:rsidRPr="00B527EF">
              <w:rPr>
                <w:lang w:eastAsia="zh-CN"/>
              </w:rPr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3B2" w:rsidRPr="00B527EF" w:rsidRDefault="009F43B2" w:rsidP="00544CA1">
            <w:pPr>
              <w:ind w:firstLine="0"/>
              <w:jc w:val="center"/>
              <w:rPr>
                <w:lang w:eastAsia="zh-CN"/>
              </w:rPr>
            </w:pPr>
            <w:r w:rsidRPr="00B527EF">
              <w:rPr>
                <w:lang w:eastAsia="zh-CN"/>
              </w:rPr>
              <w:t>7-я сессия, 19.02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3B2" w:rsidRPr="00B527EF" w:rsidRDefault="009F43B2" w:rsidP="00544CA1">
            <w:pPr>
              <w:ind w:firstLine="0"/>
              <w:jc w:val="center"/>
              <w:rPr>
                <w:lang w:eastAsia="zh-CN"/>
              </w:rPr>
            </w:pPr>
            <w:r w:rsidRPr="00B527EF">
              <w:rPr>
                <w:lang w:eastAsia="zh-CN"/>
              </w:rPr>
              <w:t>8-я сессия, 19.03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3B2" w:rsidRPr="00B527EF" w:rsidRDefault="009F43B2" w:rsidP="00544CA1">
            <w:pPr>
              <w:ind w:firstLine="0"/>
              <w:rPr>
                <w:lang w:eastAsia="zh-CN"/>
              </w:rPr>
            </w:pPr>
            <w:r w:rsidRPr="00B527EF">
              <w:rPr>
                <w:lang w:eastAsia="zh-CN"/>
              </w:rPr>
              <w:t>1 кв.</w:t>
            </w:r>
          </w:p>
        </w:tc>
      </w:tr>
      <w:tr w:rsidR="00B527EF" w:rsidRPr="00B527EF" w:rsidTr="00544CA1">
        <w:trPr>
          <w:trHeight w:val="409"/>
        </w:trPr>
        <w:tc>
          <w:tcPr>
            <w:tcW w:w="3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B2" w:rsidRPr="00B527EF" w:rsidRDefault="009F43B2" w:rsidP="00282F25">
            <w:pPr>
              <w:rPr>
                <w:lang w:eastAsia="zh-CN"/>
              </w:rPr>
            </w:pPr>
            <w:r w:rsidRPr="00B527EF">
              <w:rPr>
                <w:lang w:eastAsia="zh-CN"/>
              </w:rPr>
              <w:t>По проектам законов и законам Иркутской обл</w:t>
            </w:r>
            <w:r w:rsidRPr="00B527EF">
              <w:rPr>
                <w:lang w:eastAsia="zh-CN"/>
              </w:rPr>
              <w:t>а</w:t>
            </w:r>
            <w:r w:rsidRPr="00B527EF">
              <w:rPr>
                <w:lang w:eastAsia="zh-CN"/>
              </w:rPr>
              <w:t>сти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B2" w:rsidRPr="00B527EF" w:rsidRDefault="009F43B2" w:rsidP="00544CA1">
            <w:pPr>
              <w:jc w:val="center"/>
              <w:rPr>
                <w:lang w:eastAsia="zh-CN"/>
              </w:rPr>
            </w:pPr>
            <w:r w:rsidRPr="00B527EF">
              <w:rPr>
                <w:lang w:eastAsia="zh-CN"/>
              </w:rPr>
              <w:t>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B2" w:rsidRPr="00B527EF" w:rsidRDefault="009F43B2" w:rsidP="00544CA1">
            <w:pPr>
              <w:jc w:val="center"/>
              <w:rPr>
                <w:lang w:eastAsia="zh-CN"/>
              </w:rPr>
            </w:pPr>
            <w:r w:rsidRPr="00B527EF">
              <w:rPr>
                <w:lang w:eastAsia="zh-CN"/>
              </w:rPr>
              <w:t>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F43B2" w:rsidRPr="00B527EF" w:rsidRDefault="009F43B2" w:rsidP="00544CA1">
            <w:pPr>
              <w:ind w:firstLine="0"/>
              <w:rPr>
                <w:lang w:eastAsia="zh-CN"/>
              </w:rPr>
            </w:pPr>
            <w:r w:rsidRPr="00B527EF">
              <w:rPr>
                <w:lang w:eastAsia="zh-CN"/>
              </w:rPr>
              <w:t>13</w:t>
            </w:r>
          </w:p>
        </w:tc>
      </w:tr>
      <w:tr w:rsidR="00B527EF" w:rsidRPr="00B527EF" w:rsidTr="00544CA1">
        <w:trPr>
          <w:trHeight w:val="360"/>
        </w:trPr>
        <w:tc>
          <w:tcPr>
            <w:tcW w:w="3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B2" w:rsidRPr="00B527EF" w:rsidRDefault="009F43B2" w:rsidP="00282F25">
            <w:pPr>
              <w:rPr>
                <w:lang w:eastAsia="zh-CN"/>
              </w:rPr>
            </w:pPr>
            <w:r w:rsidRPr="00B527EF">
              <w:rPr>
                <w:lang w:eastAsia="zh-CN"/>
              </w:rPr>
              <w:t>По внесению изменений в ранее принятые зак</w:t>
            </w:r>
            <w:r w:rsidRPr="00B527EF">
              <w:rPr>
                <w:lang w:eastAsia="zh-CN"/>
              </w:rPr>
              <w:t>о</w:t>
            </w:r>
            <w:r w:rsidRPr="00B527EF">
              <w:rPr>
                <w:lang w:eastAsia="zh-CN"/>
              </w:rPr>
              <w:t>ны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B2" w:rsidRPr="00B527EF" w:rsidRDefault="009F43B2" w:rsidP="00544CA1">
            <w:pPr>
              <w:jc w:val="center"/>
              <w:rPr>
                <w:lang w:eastAsia="zh-CN"/>
              </w:rPr>
            </w:pPr>
            <w:r w:rsidRPr="00B527EF">
              <w:rPr>
                <w:lang w:eastAsia="zh-CN"/>
              </w:rPr>
              <w:t>13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B2" w:rsidRPr="00B527EF" w:rsidRDefault="009F43B2" w:rsidP="00544CA1">
            <w:pPr>
              <w:jc w:val="center"/>
              <w:rPr>
                <w:lang w:eastAsia="zh-CN"/>
              </w:rPr>
            </w:pPr>
            <w:r w:rsidRPr="00B527EF">
              <w:rPr>
                <w:lang w:eastAsia="zh-CN"/>
              </w:rPr>
              <w:t>15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F43B2" w:rsidRPr="00B527EF" w:rsidRDefault="009F43B2" w:rsidP="00544CA1">
            <w:pPr>
              <w:ind w:firstLine="0"/>
              <w:rPr>
                <w:lang w:eastAsia="zh-CN"/>
              </w:rPr>
            </w:pPr>
            <w:r w:rsidRPr="00B527EF">
              <w:rPr>
                <w:lang w:eastAsia="zh-CN"/>
              </w:rPr>
              <w:t>28</w:t>
            </w:r>
          </w:p>
        </w:tc>
      </w:tr>
      <w:tr w:rsidR="00B527EF" w:rsidRPr="00B527EF" w:rsidTr="00544CA1">
        <w:trPr>
          <w:trHeight w:val="458"/>
        </w:trPr>
        <w:tc>
          <w:tcPr>
            <w:tcW w:w="3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B2" w:rsidRPr="00B527EF" w:rsidRDefault="009F43B2" w:rsidP="00282F25">
            <w:pPr>
              <w:rPr>
                <w:lang w:eastAsia="zh-CN"/>
              </w:rPr>
            </w:pPr>
            <w:r w:rsidRPr="00B527EF">
              <w:rPr>
                <w:lang w:eastAsia="zh-CN"/>
              </w:rPr>
              <w:t>По проектам Федеральных законов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B2" w:rsidRPr="00B527EF" w:rsidRDefault="009F43B2" w:rsidP="00544CA1">
            <w:pPr>
              <w:jc w:val="center"/>
              <w:rPr>
                <w:lang w:eastAsia="zh-CN"/>
              </w:rPr>
            </w:pPr>
            <w:r w:rsidRPr="00B527EF">
              <w:rPr>
                <w:lang w:eastAsia="zh-CN"/>
              </w:rPr>
              <w:t>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B2" w:rsidRPr="00B527EF" w:rsidRDefault="009F43B2" w:rsidP="00544CA1">
            <w:pPr>
              <w:jc w:val="center"/>
              <w:rPr>
                <w:lang w:eastAsia="zh-CN"/>
              </w:rPr>
            </w:pPr>
            <w:r w:rsidRPr="00B527EF">
              <w:rPr>
                <w:lang w:eastAsia="zh-CN"/>
              </w:rPr>
              <w:t>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F43B2" w:rsidRPr="00B527EF" w:rsidRDefault="009F43B2" w:rsidP="00544CA1">
            <w:pPr>
              <w:ind w:firstLine="0"/>
              <w:rPr>
                <w:lang w:eastAsia="zh-CN"/>
              </w:rPr>
            </w:pPr>
            <w:r w:rsidRPr="00B527EF">
              <w:rPr>
                <w:lang w:eastAsia="zh-CN"/>
              </w:rPr>
              <w:t>8</w:t>
            </w:r>
          </w:p>
        </w:tc>
      </w:tr>
      <w:tr w:rsidR="00B527EF" w:rsidRPr="00B527EF" w:rsidTr="00544CA1">
        <w:trPr>
          <w:trHeight w:val="660"/>
        </w:trPr>
        <w:tc>
          <w:tcPr>
            <w:tcW w:w="3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B2" w:rsidRPr="00B527EF" w:rsidRDefault="009F43B2" w:rsidP="00282F25">
            <w:pPr>
              <w:rPr>
                <w:lang w:eastAsia="zh-CN"/>
              </w:rPr>
            </w:pPr>
            <w:r w:rsidRPr="00B527EF">
              <w:rPr>
                <w:lang w:eastAsia="zh-CN"/>
              </w:rPr>
              <w:t>По поддержке законодательных инициатив, о</w:t>
            </w:r>
            <w:r w:rsidRPr="00B527EF">
              <w:rPr>
                <w:lang w:eastAsia="zh-CN"/>
              </w:rPr>
              <w:t>б</w:t>
            </w:r>
            <w:r w:rsidRPr="00B527EF">
              <w:rPr>
                <w:lang w:eastAsia="zh-CN"/>
              </w:rPr>
              <w:t>ращений субъектов РФ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B2" w:rsidRPr="00B527EF" w:rsidRDefault="009F43B2" w:rsidP="00544CA1">
            <w:pPr>
              <w:jc w:val="center"/>
              <w:rPr>
                <w:lang w:eastAsia="zh-CN"/>
              </w:rPr>
            </w:pPr>
            <w:r w:rsidRPr="00B527EF">
              <w:rPr>
                <w:lang w:eastAsia="zh-CN"/>
              </w:rPr>
              <w:t>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B2" w:rsidRPr="00B527EF" w:rsidRDefault="009F43B2" w:rsidP="00544CA1">
            <w:pPr>
              <w:jc w:val="center"/>
              <w:rPr>
                <w:lang w:eastAsia="zh-CN"/>
              </w:rPr>
            </w:pPr>
            <w:r w:rsidRPr="00B527EF">
              <w:rPr>
                <w:lang w:eastAsia="zh-CN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F43B2" w:rsidRPr="00B527EF" w:rsidRDefault="009F43B2" w:rsidP="00544CA1">
            <w:pPr>
              <w:ind w:firstLine="0"/>
              <w:rPr>
                <w:lang w:eastAsia="zh-CN"/>
              </w:rPr>
            </w:pPr>
            <w:r w:rsidRPr="00B527EF">
              <w:rPr>
                <w:lang w:eastAsia="zh-CN"/>
              </w:rPr>
              <w:t>1</w:t>
            </w:r>
          </w:p>
        </w:tc>
      </w:tr>
      <w:tr w:rsidR="00B527EF" w:rsidRPr="00B527EF" w:rsidTr="00544CA1">
        <w:trPr>
          <w:trHeight w:val="349"/>
        </w:trPr>
        <w:tc>
          <w:tcPr>
            <w:tcW w:w="3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B2" w:rsidRPr="00B527EF" w:rsidRDefault="009F43B2" w:rsidP="00282F25">
            <w:pPr>
              <w:rPr>
                <w:lang w:eastAsia="zh-CN"/>
              </w:rPr>
            </w:pPr>
            <w:r w:rsidRPr="00B527EF">
              <w:rPr>
                <w:lang w:eastAsia="zh-CN"/>
              </w:rPr>
              <w:t>По депутатским запросам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B2" w:rsidRPr="00B527EF" w:rsidRDefault="009F43B2" w:rsidP="00544CA1">
            <w:pPr>
              <w:jc w:val="center"/>
              <w:rPr>
                <w:lang w:eastAsia="zh-CN"/>
              </w:rPr>
            </w:pPr>
            <w:r w:rsidRPr="00B527EF">
              <w:rPr>
                <w:lang w:eastAsia="zh-CN"/>
              </w:rPr>
              <w:t>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B2" w:rsidRPr="00B527EF" w:rsidRDefault="009F43B2" w:rsidP="00544CA1">
            <w:pPr>
              <w:jc w:val="center"/>
              <w:rPr>
                <w:lang w:eastAsia="zh-CN"/>
              </w:rPr>
            </w:pPr>
            <w:r w:rsidRPr="00B527EF">
              <w:rPr>
                <w:lang w:eastAsia="zh-CN"/>
              </w:rPr>
              <w:t>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F43B2" w:rsidRPr="00B527EF" w:rsidRDefault="009F43B2" w:rsidP="00544CA1">
            <w:pPr>
              <w:ind w:firstLine="0"/>
              <w:rPr>
                <w:lang w:eastAsia="zh-CN"/>
              </w:rPr>
            </w:pPr>
            <w:r w:rsidRPr="00B527EF">
              <w:rPr>
                <w:lang w:eastAsia="zh-CN"/>
              </w:rPr>
              <w:t>6</w:t>
            </w:r>
          </w:p>
        </w:tc>
      </w:tr>
      <w:tr w:rsidR="00B527EF" w:rsidRPr="00B527EF" w:rsidTr="00544CA1">
        <w:trPr>
          <w:trHeight w:val="660"/>
        </w:trPr>
        <w:tc>
          <w:tcPr>
            <w:tcW w:w="3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B2" w:rsidRPr="00B527EF" w:rsidRDefault="009F43B2" w:rsidP="00282F25">
            <w:pPr>
              <w:rPr>
                <w:lang w:eastAsia="zh-CN"/>
              </w:rPr>
            </w:pPr>
            <w:r w:rsidRPr="00B527EF">
              <w:rPr>
                <w:lang w:eastAsia="zh-CN"/>
              </w:rPr>
              <w:t>По признанию</w:t>
            </w:r>
            <w:r w:rsidR="0030056B" w:rsidRPr="00B527EF">
              <w:rPr>
                <w:lang w:eastAsia="zh-CN"/>
              </w:rPr>
              <w:t xml:space="preserve"> </w:t>
            </w:r>
            <w:proofErr w:type="gramStart"/>
            <w:r w:rsidRPr="00B527EF">
              <w:rPr>
                <w:lang w:eastAsia="zh-CN"/>
              </w:rPr>
              <w:t>утратившими</w:t>
            </w:r>
            <w:proofErr w:type="gramEnd"/>
            <w:r w:rsidRPr="00B527EF">
              <w:rPr>
                <w:lang w:eastAsia="zh-CN"/>
              </w:rPr>
              <w:t xml:space="preserve"> силу отдельных з</w:t>
            </w:r>
            <w:r w:rsidRPr="00B527EF">
              <w:rPr>
                <w:lang w:eastAsia="zh-CN"/>
              </w:rPr>
              <w:t>а</w:t>
            </w:r>
            <w:r w:rsidRPr="00B527EF">
              <w:rPr>
                <w:lang w:eastAsia="zh-CN"/>
              </w:rPr>
              <w:t>конов и постановлений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B2" w:rsidRPr="00B527EF" w:rsidRDefault="009F43B2" w:rsidP="00544CA1">
            <w:pPr>
              <w:jc w:val="center"/>
              <w:rPr>
                <w:lang w:eastAsia="zh-CN"/>
              </w:rPr>
            </w:pPr>
            <w:r w:rsidRPr="00B527EF">
              <w:rPr>
                <w:lang w:eastAsia="zh-CN"/>
              </w:rPr>
              <w:t>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B2" w:rsidRPr="00B527EF" w:rsidRDefault="009F43B2" w:rsidP="00544CA1">
            <w:pPr>
              <w:jc w:val="center"/>
              <w:rPr>
                <w:lang w:eastAsia="zh-CN"/>
              </w:rPr>
            </w:pPr>
            <w:r w:rsidRPr="00B527EF">
              <w:rPr>
                <w:lang w:eastAsia="zh-CN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F43B2" w:rsidRPr="00B527EF" w:rsidRDefault="009F43B2" w:rsidP="00544CA1">
            <w:pPr>
              <w:ind w:firstLine="0"/>
              <w:rPr>
                <w:lang w:eastAsia="zh-CN"/>
              </w:rPr>
            </w:pPr>
            <w:r w:rsidRPr="00B527EF">
              <w:rPr>
                <w:lang w:eastAsia="zh-CN"/>
              </w:rPr>
              <w:t>2</w:t>
            </w:r>
          </w:p>
        </w:tc>
      </w:tr>
      <w:tr w:rsidR="00B527EF" w:rsidRPr="00B527EF" w:rsidTr="00544CA1">
        <w:trPr>
          <w:trHeight w:val="660"/>
        </w:trPr>
        <w:tc>
          <w:tcPr>
            <w:tcW w:w="3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B2" w:rsidRPr="00B527EF" w:rsidRDefault="009F43B2" w:rsidP="00282F25">
            <w:pPr>
              <w:rPr>
                <w:lang w:eastAsia="zh-CN"/>
              </w:rPr>
            </w:pPr>
            <w:r w:rsidRPr="00B527EF">
              <w:rPr>
                <w:lang w:eastAsia="zh-CN"/>
              </w:rPr>
              <w:t>Постановления</w:t>
            </w:r>
            <w:r w:rsidR="0030056B" w:rsidRPr="00B527EF">
              <w:rPr>
                <w:lang w:eastAsia="zh-CN"/>
              </w:rPr>
              <w:t xml:space="preserve"> </w:t>
            </w:r>
            <w:r w:rsidRPr="00B527EF">
              <w:rPr>
                <w:lang w:eastAsia="zh-CN"/>
              </w:rPr>
              <w:t>по кадровым вопросам и вопр</w:t>
            </w:r>
            <w:r w:rsidRPr="00B527EF">
              <w:rPr>
                <w:lang w:eastAsia="zh-CN"/>
              </w:rPr>
              <w:t>о</w:t>
            </w:r>
            <w:r w:rsidRPr="00B527EF">
              <w:rPr>
                <w:lang w:eastAsia="zh-CN"/>
              </w:rPr>
              <w:t xml:space="preserve">сам награждения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B2" w:rsidRPr="00B527EF" w:rsidRDefault="009F43B2" w:rsidP="00544CA1">
            <w:pPr>
              <w:jc w:val="center"/>
              <w:rPr>
                <w:lang w:eastAsia="zh-CN"/>
              </w:rPr>
            </w:pPr>
            <w:r w:rsidRPr="00B527EF">
              <w:rPr>
                <w:lang w:eastAsia="zh-CN"/>
              </w:rPr>
              <w:t>10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B2" w:rsidRPr="00B527EF" w:rsidRDefault="009F43B2" w:rsidP="00544CA1">
            <w:pPr>
              <w:jc w:val="center"/>
              <w:rPr>
                <w:lang w:eastAsia="zh-CN"/>
              </w:rPr>
            </w:pPr>
            <w:r w:rsidRPr="00B527EF">
              <w:rPr>
                <w:lang w:eastAsia="zh-CN"/>
              </w:rPr>
              <w:t>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F43B2" w:rsidRPr="00B527EF" w:rsidRDefault="009F43B2" w:rsidP="00544CA1">
            <w:pPr>
              <w:ind w:firstLine="0"/>
              <w:rPr>
                <w:lang w:eastAsia="zh-CN"/>
              </w:rPr>
            </w:pPr>
            <w:r w:rsidRPr="00B527EF">
              <w:rPr>
                <w:lang w:eastAsia="zh-CN"/>
              </w:rPr>
              <w:t>19</w:t>
            </w:r>
          </w:p>
        </w:tc>
      </w:tr>
      <w:tr w:rsidR="00B527EF" w:rsidRPr="00B527EF" w:rsidTr="00544CA1">
        <w:trPr>
          <w:trHeight w:val="660"/>
        </w:trPr>
        <w:tc>
          <w:tcPr>
            <w:tcW w:w="3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B2" w:rsidRPr="00B527EF" w:rsidRDefault="009F43B2" w:rsidP="00282F25">
            <w:pPr>
              <w:rPr>
                <w:lang w:eastAsia="zh-CN"/>
              </w:rPr>
            </w:pPr>
            <w:r w:rsidRPr="00B527EF">
              <w:rPr>
                <w:lang w:eastAsia="zh-CN"/>
              </w:rPr>
              <w:t>По внесению изменений в ранее принятые пост</w:t>
            </w:r>
            <w:r w:rsidRPr="00B527EF">
              <w:rPr>
                <w:lang w:eastAsia="zh-CN"/>
              </w:rPr>
              <w:t>а</w:t>
            </w:r>
            <w:r w:rsidRPr="00B527EF">
              <w:rPr>
                <w:lang w:eastAsia="zh-CN"/>
              </w:rPr>
              <w:t>новления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B2" w:rsidRPr="00B527EF" w:rsidRDefault="009F43B2" w:rsidP="00544CA1">
            <w:pPr>
              <w:jc w:val="center"/>
              <w:rPr>
                <w:lang w:eastAsia="zh-CN"/>
              </w:rPr>
            </w:pPr>
            <w:r w:rsidRPr="00B527EF">
              <w:rPr>
                <w:lang w:eastAsia="zh-CN"/>
              </w:rPr>
              <w:t>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B2" w:rsidRPr="00B527EF" w:rsidRDefault="009F43B2" w:rsidP="00544CA1">
            <w:pPr>
              <w:jc w:val="center"/>
              <w:rPr>
                <w:lang w:eastAsia="zh-CN"/>
              </w:rPr>
            </w:pPr>
            <w:r w:rsidRPr="00B527EF">
              <w:rPr>
                <w:lang w:eastAsia="zh-CN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F43B2" w:rsidRPr="00B527EF" w:rsidRDefault="009F43B2" w:rsidP="00544CA1">
            <w:pPr>
              <w:ind w:firstLine="0"/>
              <w:rPr>
                <w:lang w:eastAsia="zh-CN"/>
              </w:rPr>
            </w:pPr>
            <w:r w:rsidRPr="00B527EF">
              <w:rPr>
                <w:lang w:eastAsia="zh-CN"/>
              </w:rPr>
              <w:t>2</w:t>
            </w:r>
          </w:p>
        </w:tc>
      </w:tr>
      <w:tr w:rsidR="00B527EF" w:rsidRPr="00B527EF" w:rsidTr="00544CA1">
        <w:trPr>
          <w:trHeight w:val="383"/>
        </w:trPr>
        <w:tc>
          <w:tcPr>
            <w:tcW w:w="3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B2" w:rsidRPr="00B527EF" w:rsidRDefault="009F43B2" w:rsidP="00282F25">
            <w:pPr>
              <w:rPr>
                <w:lang w:eastAsia="zh-CN"/>
              </w:rPr>
            </w:pPr>
            <w:r w:rsidRPr="00B527EF">
              <w:rPr>
                <w:lang w:eastAsia="zh-CN"/>
              </w:rPr>
              <w:t>Другие постановления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B2" w:rsidRPr="00B527EF" w:rsidRDefault="009F43B2" w:rsidP="00544CA1">
            <w:pPr>
              <w:jc w:val="center"/>
              <w:rPr>
                <w:lang w:eastAsia="zh-CN"/>
              </w:rPr>
            </w:pPr>
            <w:r w:rsidRPr="00B527EF">
              <w:rPr>
                <w:lang w:eastAsia="zh-CN"/>
              </w:rPr>
              <w:t>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B2" w:rsidRPr="00B527EF" w:rsidRDefault="009F43B2" w:rsidP="00544CA1">
            <w:pPr>
              <w:jc w:val="center"/>
              <w:rPr>
                <w:lang w:eastAsia="zh-CN"/>
              </w:rPr>
            </w:pPr>
            <w:r w:rsidRPr="00B527EF">
              <w:rPr>
                <w:lang w:eastAsia="zh-CN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F43B2" w:rsidRPr="00B527EF" w:rsidRDefault="009F43B2" w:rsidP="00544CA1">
            <w:pPr>
              <w:ind w:firstLine="0"/>
              <w:rPr>
                <w:lang w:eastAsia="zh-CN"/>
              </w:rPr>
            </w:pPr>
            <w:r w:rsidRPr="00B527EF">
              <w:rPr>
                <w:lang w:eastAsia="zh-CN"/>
              </w:rPr>
              <w:t>2</w:t>
            </w:r>
          </w:p>
        </w:tc>
      </w:tr>
      <w:tr w:rsidR="00B527EF" w:rsidRPr="00B527EF" w:rsidTr="00544CA1">
        <w:trPr>
          <w:trHeight w:val="398"/>
        </w:trPr>
        <w:tc>
          <w:tcPr>
            <w:tcW w:w="3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B2" w:rsidRPr="00B527EF" w:rsidRDefault="009F43B2" w:rsidP="00282F25">
            <w:pPr>
              <w:rPr>
                <w:lang w:eastAsia="zh-CN"/>
              </w:rPr>
            </w:pPr>
            <w:r w:rsidRPr="00B527EF">
              <w:rPr>
                <w:lang w:eastAsia="zh-CN"/>
              </w:rPr>
              <w:t>Итого: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hideMark/>
          </w:tcPr>
          <w:p w:rsidR="009F43B2" w:rsidRPr="00B527EF" w:rsidRDefault="009F43B2" w:rsidP="00544CA1">
            <w:pPr>
              <w:jc w:val="center"/>
              <w:rPr>
                <w:lang w:eastAsia="zh-CN"/>
              </w:rPr>
            </w:pPr>
            <w:r w:rsidRPr="00B527EF">
              <w:rPr>
                <w:lang w:eastAsia="zh-CN"/>
              </w:rPr>
              <w:t>41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hideMark/>
          </w:tcPr>
          <w:p w:rsidR="009F43B2" w:rsidRPr="00B527EF" w:rsidRDefault="009F43B2" w:rsidP="00544CA1">
            <w:pPr>
              <w:jc w:val="center"/>
              <w:rPr>
                <w:lang w:eastAsia="zh-CN"/>
              </w:rPr>
            </w:pPr>
            <w:r w:rsidRPr="00B527EF">
              <w:rPr>
                <w:lang w:eastAsia="zh-CN"/>
              </w:rPr>
              <w:t>40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hideMark/>
          </w:tcPr>
          <w:p w:rsidR="009F43B2" w:rsidRPr="00B527EF" w:rsidRDefault="009F43B2" w:rsidP="00544CA1">
            <w:pPr>
              <w:ind w:firstLine="0"/>
              <w:rPr>
                <w:lang w:eastAsia="zh-CN"/>
              </w:rPr>
            </w:pPr>
            <w:r w:rsidRPr="00B527EF">
              <w:rPr>
                <w:lang w:eastAsia="zh-CN"/>
              </w:rPr>
              <w:t>81</w:t>
            </w:r>
          </w:p>
        </w:tc>
      </w:tr>
    </w:tbl>
    <w:p w:rsidR="009F43B2" w:rsidRPr="00B527EF" w:rsidRDefault="009F43B2" w:rsidP="00282F25">
      <w:r w:rsidRPr="00B527EF">
        <w:br w:type="page"/>
      </w:r>
    </w:p>
    <w:p w:rsidR="000B77F5" w:rsidRDefault="009F43B2" w:rsidP="00282F25">
      <w:r w:rsidRPr="00B527EF">
        <w:lastRenderedPageBreak/>
        <w:t xml:space="preserve">Всего принято законов в окончательном чтении – 21. </w:t>
      </w:r>
    </w:p>
    <w:p w:rsidR="009F43B2" w:rsidRPr="00B527EF" w:rsidRDefault="009F43B2" w:rsidP="00282F25">
      <w:r w:rsidRPr="00B527EF">
        <w:t>Из них</w:t>
      </w:r>
      <w:r w:rsidR="000B77F5">
        <w:t xml:space="preserve"> </w:t>
      </w:r>
      <w:r w:rsidRPr="00B527EF">
        <w:rPr>
          <w:noProof/>
        </w:rPr>
        <w:t>по областям правового регулирования:</w:t>
      </w:r>
      <w:r w:rsidRPr="00B527EF"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581"/>
        <w:gridCol w:w="1286"/>
        <w:gridCol w:w="1353"/>
        <w:gridCol w:w="1351"/>
      </w:tblGrid>
      <w:tr w:rsidR="00B527EF" w:rsidRPr="00B527EF" w:rsidTr="009F43B2">
        <w:trPr>
          <w:trHeight w:val="552"/>
        </w:trPr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B2" w:rsidRPr="00B527EF" w:rsidRDefault="009F43B2" w:rsidP="00282F25">
            <w:pPr>
              <w:ind w:firstLine="0"/>
              <w:rPr>
                <w:lang w:eastAsia="zh-CN"/>
              </w:rPr>
            </w:pPr>
            <w:r w:rsidRPr="00B527EF">
              <w:rPr>
                <w:lang w:eastAsia="zh-CN"/>
              </w:rPr>
              <w:t xml:space="preserve">Комитет 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B2" w:rsidRPr="00B527EF" w:rsidRDefault="009F43B2" w:rsidP="00511C67">
            <w:pPr>
              <w:ind w:firstLine="0"/>
              <w:jc w:val="center"/>
              <w:rPr>
                <w:lang w:eastAsia="zh-CN"/>
              </w:rPr>
            </w:pPr>
            <w:r w:rsidRPr="00B527EF">
              <w:rPr>
                <w:lang w:eastAsia="zh-CN"/>
              </w:rPr>
              <w:t>7-я се</w:t>
            </w:r>
            <w:r w:rsidRPr="00B527EF">
              <w:rPr>
                <w:lang w:eastAsia="zh-CN"/>
              </w:rPr>
              <w:t>с</w:t>
            </w:r>
            <w:r w:rsidRPr="00B527EF">
              <w:rPr>
                <w:lang w:eastAsia="zh-CN"/>
              </w:rPr>
              <w:t>сия, 19.02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B2" w:rsidRPr="00B527EF" w:rsidRDefault="009F43B2" w:rsidP="00511C67">
            <w:pPr>
              <w:ind w:firstLine="0"/>
              <w:jc w:val="center"/>
              <w:rPr>
                <w:lang w:eastAsia="zh-CN"/>
              </w:rPr>
            </w:pPr>
            <w:r w:rsidRPr="00B527EF">
              <w:rPr>
                <w:lang w:eastAsia="zh-CN"/>
              </w:rPr>
              <w:t>8-я се</w:t>
            </w:r>
            <w:r w:rsidRPr="00B527EF">
              <w:rPr>
                <w:lang w:eastAsia="zh-CN"/>
              </w:rPr>
              <w:t>с</w:t>
            </w:r>
            <w:r w:rsidRPr="00B527EF">
              <w:rPr>
                <w:lang w:eastAsia="zh-CN"/>
              </w:rPr>
              <w:t>сия, 19.03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F43B2" w:rsidRPr="00B527EF" w:rsidRDefault="009F43B2" w:rsidP="00511C67">
            <w:pPr>
              <w:ind w:firstLine="0"/>
              <w:jc w:val="center"/>
              <w:rPr>
                <w:lang w:eastAsia="zh-CN"/>
              </w:rPr>
            </w:pPr>
            <w:r w:rsidRPr="00B527EF">
              <w:rPr>
                <w:lang w:eastAsia="zh-CN"/>
              </w:rPr>
              <w:t>1 кв.</w:t>
            </w:r>
          </w:p>
        </w:tc>
      </w:tr>
      <w:tr w:rsidR="00B527EF" w:rsidRPr="00B527EF" w:rsidTr="009F43B2">
        <w:trPr>
          <w:trHeight w:val="829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B2" w:rsidRPr="00B527EF" w:rsidRDefault="009F43B2" w:rsidP="00282F25">
            <w:pPr>
              <w:ind w:firstLine="0"/>
              <w:rPr>
                <w:lang w:eastAsia="zh-CN"/>
              </w:rPr>
            </w:pPr>
            <w:r w:rsidRPr="00B527EF">
              <w:rPr>
                <w:lang w:eastAsia="zh-CN"/>
              </w:rPr>
              <w:t>Комитет по законодательству о госуда</w:t>
            </w:r>
            <w:r w:rsidRPr="00B527EF">
              <w:rPr>
                <w:lang w:eastAsia="zh-CN"/>
              </w:rPr>
              <w:t>р</w:t>
            </w:r>
            <w:r w:rsidRPr="00B527EF">
              <w:rPr>
                <w:lang w:eastAsia="zh-CN"/>
              </w:rPr>
              <w:t>ственном строительстве области и местном</w:t>
            </w:r>
            <w:r w:rsidR="0030056B" w:rsidRPr="00B527EF">
              <w:rPr>
                <w:lang w:eastAsia="zh-CN"/>
              </w:rPr>
              <w:t xml:space="preserve"> </w:t>
            </w:r>
            <w:r w:rsidRPr="00B527EF">
              <w:rPr>
                <w:lang w:eastAsia="zh-CN"/>
              </w:rPr>
              <w:t>самоуправлении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B2" w:rsidRPr="00B527EF" w:rsidRDefault="009F43B2" w:rsidP="00511C67">
            <w:pPr>
              <w:ind w:firstLine="0"/>
              <w:jc w:val="center"/>
              <w:rPr>
                <w:lang w:eastAsia="zh-CN"/>
              </w:rPr>
            </w:pPr>
            <w:r w:rsidRPr="00B527EF">
              <w:rPr>
                <w:lang w:eastAsia="zh-CN"/>
              </w:rPr>
              <w:t>4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B2" w:rsidRPr="00B527EF" w:rsidRDefault="009F43B2" w:rsidP="00511C67">
            <w:pPr>
              <w:ind w:firstLine="0"/>
              <w:jc w:val="center"/>
              <w:rPr>
                <w:lang w:eastAsia="zh-CN"/>
              </w:rPr>
            </w:pPr>
            <w:r w:rsidRPr="00B527EF">
              <w:rPr>
                <w:lang w:eastAsia="zh-CN"/>
              </w:rPr>
              <w:t>4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F43B2" w:rsidRPr="00B527EF" w:rsidRDefault="009F43B2" w:rsidP="00511C67">
            <w:pPr>
              <w:ind w:firstLine="0"/>
              <w:jc w:val="center"/>
              <w:rPr>
                <w:lang w:eastAsia="zh-CN"/>
              </w:rPr>
            </w:pPr>
            <w:r w:rsidRPr="00B527EF">
              <w:rPr>
                <w:lang w:eastAsia="zh-CN"/>
              </w:rPr>
              <w:t>8</w:t>
            </w:r>
          </w:p>
        </w:tc>
      </w:tr>
      <w:tr w:rsidR="00B527EF" w:rsidRPr="00B527EF" w:rsidTr="009F43B2">
        <w:trPr>
          <w:trHeight w:val="104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B2" w:rsidRPr="00B527EF" w:rsidRDefault="009F43B2" w:rsidP="00511C67">
            <w:pPr>
              <w:ind w:firstLine="0"/>
              <w:rPr>
                <w:lang w:eastAsia="zh-CN"/>
              </w:rPr>
            </w:pPr>
            <w:r w:rsidRPr="00B527EF">
              <w:rPr>
                <w:lang w:eastAsia="zh-CN"/>
              </w:rPr>
              <w:t>Комитет по бюджету, ценообразованию, финансово-экономическому и налоговому законодательству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B2" w:rsidRPr="00B527EF" w:rsidRDefault="009F43B2" w:rsidP="00511C67">
            <w:pPr>
              <w:ind w:firstLine="0"/>
              <w:jc w:val="center"/>
              <w:rPr>
                <w:lang w:eastAsia="zh-CN"/>
              </w:rPr>
            </w:pPr>
            <w:r w:rsidRPr="00B527EF">
              <w:rPr>
                <w:lang w:eastAsia="zh-CN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B2" w:rsidRPr="00B527EF" w:rsidRDefault="009F43B2" w:rsidP="00511C67">
            <w:pPr>
              <w:ind w:firstLine="0"/>
              <w:jc w:val="center"/>
              <w:rPr>
                <w:lang w:eastAsia="zh-CN"/>
              </w:rPr>
            </w:pPr>
            <w:r w:rsidRPr="00B527EF">
              <w:rPr>
                <w:lang w:eastAsia="zh-CN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F43B2" w:rsidRPr="00B527EF" w:rsidRDefault="009F43B2" w:rsidP="00511C67">
            <w:pPr>
              <w:ind w:firstLine="0"/>
              <w:jc w:val="center"/>
              <w:rPr>
                <w:lang w:eastAsia="zh-CN"/>
              </w:rPr>
            </w:pPr>
            <w:r w:rsidRPr="00B527EF">
              <w:rPr>
                <w:lang w:eastAsia="zh-CN"/>
              </w:rPr>
              <w:t>2</w:t>
            </w:r>
          </w:p>
        </w:tc>
      </w:tr>
      <w:tr w:rsidR="00B527EF" w:rsidRPr="00B527EF" w:rsidTr="009F43B2">
        <w:trPr>
          <w:trHeight w:val="709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B2" w:rsidRPr="00B527EF" w:rsidRDefault="009F43B2" w:rsidP="00282F25">
            <w:pPr>
              <w:ind w:firstLine="0"/>
              <w:rPr>
                <w:lang w:eastAsia="zh-CN"/>
              </w:rPr>
            </w:pPr>
            <w:r w:rsidRPr="00B527EF">
              <w:rPr>
                <w:lang w:eastAsia="zh-CN"/>
              </w:rPr>
              <w:t>Комитет по социально-культурному закон</w:t>
            </w:r>
            <w:r w:rsidRPr="00B527EF">
              <w:rPr>
                <w:lang w:eastAsia="zh-CN"/>
              </w:rPr>
              <w:t>о</w:t>
            </w:r>
            <w:r w:rsidRPr="00B527EF">
              <w:rPr>
                <w:lang w:eastAsia="zh-CN"/>
              </w:rPr>
              <w:t xml:space="preserve">дательству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B2" w:rsidRPr="00B527EF" w:rsidRDefault="009F43B2" w:rsidP="00511C67">
            <w:pPr>
              <w:ind w:firstLine="0"/>
              <w:jc w:val="center"/>
              <w:rPr>
                <w:lang w:eastAsia="zh-CN"/>
              </w:rPr>
            </w:pPr>
            <w:r w:rsidRPr="00B527EF">
              <w:rPr>
                <w:lang w:eastAsia="zh-CN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B2" w:rsidRPr="00B527EF" w:rsidRDefault="009F43B2" w:rsidP="00511C67">
            <w:pPr>
              <w:ind w:firstLine="0"/>
              <w:jc w:val="center"/>
              <w:rPr>
                <w:lang w:eastAsia="zh-CN"/>
              </w:rPr>
            </w:pPr>
            <w:r w:rsidRPr="00B527EF">
              <w:rPr>
                <w:lang w:eastAsia="zh-CN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F43B2" w:rsidRPr="00B527EF" w:rsidRDefault="009F43B2" w:rsidP="00511C67">
            <w:pPr>
              <w:ind w:firstLine="0"/>
              <w:jc w:val="center"/>
              <w:rPr>
                <w:lang w:eastAsia="zh-CN"/>
              </w:rPr>
            </w:pPr>
            <w:r w:rsidRPr="00B527EF">
              <w:rPr>
                <w:lang w:eastAsia="zh-CN"/>
              </w:rPr>
              <w:t>2</w:t>
            </w:r>
          </w:p>
        </w:tc>
      </w:tr>
      <w:tr w:rsidR="00B527EF" w:rsidRPr="00B527EF" w:rsidTr="009F43B2">
        <w:trPr>
          <w:trHeight w:val="578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B2" w:rsidRPr="00B527EF" w:rsidRDefault="009F43B2" w:rsidP="00282F25">
            <w:pPr>
              <w:ind w:firstLine="0"/>
              <w:rPr>
                <w:lang w:eastAsia="zh-CN"/>
              </w:rPr>
            </w:pPr>
            <w:r w:rsidRPr="00B527EF">
              <w:rPr>
                <w:lang w:eastAsia="zh-CN"/>
              </w:rPr>
              <w:t xml:space="preserve">Комитет по здравоохранению и социальной защите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B2" w:rsidRPr="00B527EF" w:rsidRDefault="009F43B2" w:rsidP="00511C67">
            <w:pPr>
              <w:ind w:firstLine="0"/>
              <w:jc w:val="center"/>
              <w:rPr>
                <w:lang w:eastAsia="zh-CN"/>
              </w:rPr>
            </w:pPr>
            <w:r w:rsidRPr="00B527EF">
              <w:rPr>
                <w:lang w:eastAsia="zh-CN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B2" w:rsidRPr="00B527EF" w:rsidRDefault="009F43B2" w:rsidP="00511C67">
            <w:pPr>
              <w:ind w:firstLine="0"/>
              <w:jc w:val="center"/>
              <w:rPr>
                <w:lang w:eastAsia="zh-CN"/>
              </w:rPr>
            </w:pPr>
            <w:r w:rsidRPr="00B527EF">
              <w:rPr>
                <w:lang w:eastAsia="zh-CN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F43B2" w:rsidRPr="00B527EF" w:rsidRDefault="009F43B2" w:rsidP="00511C67">
            <w:pPr>
              <w:ind w:firstLine="0"/>
              <w:jc w:val="center"/>
              <w:rPr>
                <w:lang w:eastAsia="zh-CN"/>
              </w:rPr>
            </w:pPr>
            <w:r w:rsidRPr="00B527EF">
              <w:rPr>
                <w:lang w:eastAsia="zh-CN"/>
              </w:rPr>
              <w:t>1</w:t>
            </w:r>
          </w:p>
        </w:tc>
      </w:tr>
      <w:tr w:rsidR="00B527EF" w:rsidRPr="00B527EF" w:rsidTr="009F43B2">
        <w:trPr>
          <w:trHeight w:val="529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B2" w:rsidRPr="00B527EF" w:rsidRDefault="009F43B2" w:rsidP="00282F25">
            <w:pPr>
              <w:ind w:firstLine="0"/>
              <w:rPr>
                <w:lang w:eastAsia="zh-CN"/>
              </w:rPr>
            </w:pPr>
            <w:r w:rsidRPr="00B527EF">
              <w:rPr>
                <w:lang w:eastAsia="zh-CN"/>
              </w:rPr>
              <w:t>Комитет по собственности и экономической политике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B2" w:rsidRPr="00B527EF" w:rsidRDefault="009F43B2" w:rsidP="00511C67">
            <w:pPr>
              <w:ind w:firstLine="0"/>
              <w:jc w:val="center"/>
              <w:rPr>
                <w:lang w:eastAsia="zh-CN"/>
              </w:rPr>
            </w:pPr>
            <w:r w:rsidRPr="00B527EF">
              <w:rPr>
                <w:lang w:eastAsia="zh-CN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B2" w:rsidRPr="00B527EF" w:rsidRDefault="009F43B2" w:rsidP="00511C67">
            <w:pPr>
              <w:ind w:firstLine="0"/>
              <w:jc w:val="center"/>
              <w:rPr>
                <w:lang w:eastAsia="zh-CN"/>
              </w:rPr>
            </w:pPr>
            <w:r w:rsidRPr="00B527EF">
              <w:rPr>
                <w:lang w:eastAsia="zh-CN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F43B2" w:rsidRPr="00B527EF" w:rsidRDefault="009F43B2" w:rsidP="00511C67">
            <w:pPr>
              <w:ind w:firstLine="0"/>
              <w:jc w:val="center"/>
              <w:rPr>
                <w:lang w:eastAsia="zh-CN"/>
              </w:rPr>
            </w:pPr>
            <w:r w:rsidRPr="00B527EF">
              <w:rPr>
                <w:lang w:eastAsia="zh-CN"/>
              </w:rPr>
              <w:t>1</w:t>
            </w:r>
          </w:p>
        </w:tc>
      </w:tr>
      <w:tr w:rsidR="00B527EF" w:rsidRPr="00B527EF" w:rsidTr="009F43B2">
        <w:trPr>
          <w:trHeight w:val="878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B2" w:rsidRPr="00B527EF" w:rsidRDefault="009F43B2" w:rsidP="00282F25">
            <w:pPr>
              <w:ind w:firstLine="0"/>
              <w:rPr>
                <w:lang w:eastAsia="zh-CN"/>
              </w:rPr>
            </w:pPr>
            <w:r w:rsidRPr="00B527EF">
              <w:rPr>
                <w:lang w:eastAsia="zh-CN"/>
              </w:rPr>
              <w:t>Комитет по законодательству о природ</w:t>
            </w:r>
            <w:r w:rsidRPr="00B527EF">
              <w:rPr>
                <w:lang w:eastAsia="zh-CN"/>
              </w:rPr>
              <w:t>о</w:t>
            </w:r>
            <w:r w:rsidRPr="00B527EF">
              <w:rPr>
                <w:lang w:eastAsia="zh-CN"/>
              </w:rPr>
              <w:t>пользовании, экологии и сельском хозя</w:t>
            </w:r>
            <w:r w:rsidRPr="00B527EF">
              <w:rPr>
                <w:lang w:eastAsia="zh-CN"/>
              </w:rPr>
              <w:t>й</w:t>
            </w:r>
            <w:r w:rsidRPr="00B527EF">
              <w:rPr>
                <w:lang w:eastAsia="zh-CN"/>
              </w:rPr>
              <w:t>стве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B2" w:rsidRPr="00B527EF" w:rsidRDefault="009F43B2" w:rsidP="00511C67">
            <w:pPr>
              <w:ind w:firstLine="0"/>
              <w:jc w:val="center"/>
              <w:rPr>
                <w:lang w:eastAsia="zh-CN"/>
              </w:rPr>
            </w:pPr>
            <w:r w:rsidRPr="00B527EF">
              <w:rPr>
                <w:lang w:eastAsia="zh-CN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B2" w:rsidRPr="00B527EF" w:rsidRDefault="009F43B2" w:rsidP="00511C67">
            <w:pPr>
              <w:ind w:firstLine="0"/>
              <w:jc w:val="center"/>
              <w:rPr>
                <w:lang w:eastAsia="zh-CN"/>
              </w:rPr>
            </w:pPr>
            <w:r w:rsidRPr="00B527EF">
              <w:rPr>
                <w:lang w:eastAsia="zh-CN"/>
              </w:rPr>
              <w:t>4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F43B2" w:rsidRPr="00B527EF" w:rsidRDefault="009F43B2" w:rsidP="00511C67">
            <w:pPr>
              <w:ind w:firstLine="0"/>
              <w:jc w:val="center"/>
              <w:rPr>
                <w:lang w:eastAsia="zh-CN"/>
              </w:rPr>
            </w:pPr>
            <w:r w:rsidRPr="00B527EF">
              <w:rPr>
                <w:lang w:eastAsia="zh-CN"/>
              </w:rPr>
              <w:t>6</w:t>
            </w:r>
          </w:p>
        </w:tc>
      </w:tr>
      <w:tr w:rsidR="00B527EF" w:rsidRPr="00B527EF" w:rsidTr="009F43B2">
        <w:trPr>
          <w:trHeight w:val="852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B2" w:rsidRPr="00B527EF" w:rsidRDefault="009F43B2" w:rsidP="00282F25">
            <w:pPr>
              <w:ind w:firstLine="0"/>
              <w:rPr>
                <w:lang w:eastAsia="zh-CN"/>
              </w:rPr>
            </w:pPr>
            <w:r w:rsidRPr="00B527EF">
              <w:rPr>
                <w:lang w:eastAsia="zh-CN"/>
              </w:rPr>
              <w:t>Комиссия по Регламенту, депутатской эт</w:t>
            </w:r>
            <w:r w:rsidRPr="00B527EF">
              <w:rPr>
                <w:lang w:eastAsia="zh-CN"/>
              </w:rPr>
              <w:t>и</w:t>
            </w:r>
            <w:r w:rsidRPr="00B527EF">
              <w:rPr>
                <w:lang w:eastAsia="zh-CN"/>
              </w:rPr>
              <w:t xml:space="preserve">ке, информационной политике и связям с общественными объединениями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B2" w:rsidRPr="00B527EF" w:rsidRDefault="009F43B2" w:rsidP="00511C67">
            <w:pPr>
              <w:ind w:firstLine="0"/>
              <w:jc w:val="center"/>
              <w:rPr>
                <w:lang w:eastAsia="zh-CN"/>
              </w:rPr>
            </w:pPr>
            <w:r w:rsidRPr="00B527EF">
              <w:rPr>
                <w:lang w:eastAsia="zh-CN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B2" w:rsidRPr="00B527EF" w:rsidRDefault="009F43B2" w:rsidP="00511C67">
            <w:pPr>
              <w:ind w:firstLine="0"/>
              <w:jc w:val="center"/>
              <w:rPr>
                <w:lang w:eastAsia="zh-CN"/>
              </w:rPr>
            </w:pPr>
            <w:r w:rsidRPr="00B527EF">
              <w:rPr>
                <w:lang w:eastAsia="zh-CN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F43B2" w:rsidRPr="00B527EF" w:rsidRDefault="009F43B2" w:rsidP="00511C67">
            <w:pPr>
              <w:ind w:firstLine="0"/>
              <w:jc w:val="center"/>
              <w:rPr>
                <w:lang w:eastAsia="zh-CN"/>
              </w:rPr>
            </w:pPr>
            <w:r w:rsidRPr="00B527EF">
              <w:rPr>
                <w:lang w:eastAsia="zh-CN"/>
              </w:rPr>
              <w:t>1</w:t>
            </w:r>
          </w:p>
        </w:tc>
      </w:tr>
      <w:tr w:rsidR="00B527EF" w:rsidRPr="00B527EF" w:rsidTr="009F43B2">
        <w:trPr>
          <w:trHeight w:val="372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B2" w:rsidRPr="00B527EF" w:rsidRDefault="009F43B2" w:rsidP="00282F25">
            <w:pPr>
              <w:ind w:firstLine="0"/>
              <w:rPr>
                <w:lang w:eastAsia="zh-CN"/>
              </w:rPr>
            </w:pPr>
            <w:r w:rsidRPr="00B527EF">
              <w:rPr>
                <w:lang w:eastAsia="zh-CN"/>
              </w:rPr>
              <w:t>итого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B2" w:rsidRPr="00B527EF" w:rsidRDefault="009F43B2" w:rsidP="00511C67">
            <w:pPr>
              <w:ind w:firstLine="0"/>
              <w:jc w:val="center"/>
              <w:rPr>
                <w:lang w:eastAsia="zh-CN"/>
              </w:rPr>
            </w:pPr>
            <w:r w:rsidRPr="00B527EF">
              <w:rPr>
                <w:lang w:eastAsia="zh-CN"/>
              </w:rPr>
              <w:t>10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B2" w:rsidRPr="00B527EF" w:rsidRDefault="009F43B2" w:rsidP="00511C67">
            <w:pPr>
              <w:ind w:firstLine="0"/>
              <w:jc w:val="center"/>
              <w:rPr>
                <w:lang w:eastAsia="zh-CN"/>
              </w:rPr>
            </w:pPr>
            <w:r w:rsidRPr="00B527EF">
              <w:rPr>
                <w:lang w:eastAsia="zh-CN"/>
              </w:rPr>
              <w:t>11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F43B2" w:rsidRPr="00B527EF" w:rsidRDefault="009F43B2" w:rsidP="00511C67">
            <w:pPr>
              <w:ind w:firstLine="0"/>
              <w:jc w:val="center"/>
              <w:rPr>
                <w:lang w:eastAsia="zh-CN"/>
              </w:rPr>
            </w:pPr>
            <w:r w:rsidRPr="00B527EF">
              <w:rPr>
                <w:lang w:eastAsia="zh-CN"/>
              </w:rPr>
              <w:t>21</w:t>
            </w:r>
          </w:p>
        </w:tc>
      </w:tr>
    </w:tbl>
    <w:p w:rsidR="00101234" w:rsidRPr="00B527EF" w:rsidRDefault="00101234" w:rsidP="00282F25"/>
    <w:p w:rsidR="00B53277" w:rsidRPr="002E60AA" w:rsidRDefault="003904E5" w:rsidP="002E60AA">
      <w:pPr>
        <w:pStyle w:val="1"/>
      </w:pPr>
      <w:bookmarkStart w:id="2" w:name="_Toc384986884"/>
      <w:r w:rsidRPr="002E60AA">
        <w:t>Информационный обзор законов Иркутской области, пр</w:t>
      </w:r>
      <w:r w:rsidRPr="002E60AA">
        <w:t>и</w:t>
      </w:r>
      <w:r w:rsidRPr="002E60AA">
        <w:t>нятых в 2014 году, по сферам правового регулирования</w:t>
      </w:r>
      <w:bookmarkEnd w:id="2"/>
    </w:p>
    <w:p w:rsidR="003904E5" w:rsidRPr="00B527EF" w:rsidRDefault="003904E5" w:rsidP="00282F25"/>
    <w:p w:rsidR="003904E5" w:rsidRPr="00B527EF" w:rsidRDefault="003904E5" w:rsidP="00282F25">
      <w:r w:rsidRPr="00B527EF">
        <w:t>1. В сфере государственного строительства области и местного сам</w:t>
      </w:r>
      <w:r w:rsidRPr="00B527EF">
        <w:t>о</w:t>
      </w:r>
      <w:r w:rsidRPr="00B527EF">
        <w:t>управления.</w:t>
      </w:r>
    </w:p>
    <w:p w:rsidR="003904E5" w:rsidRPr="00B527EF" w:rsidRDefault="003904E5" w:rsidP="00282F25">
      <w:r w:rsidRPr="00B527EF">
        <w:t>1) «О внесении изменений в отдельные законы Иркутской области в св</w:t>
      </w:r>
      <w:r w:rsidRPr="00B527EF">
        <w:t>я</w:t>
      </w:r>
      <w:r w:rsidRPr="00B527EF">
        <w:t xml:space="preserve">зи с запретом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 </w:t>
      </w:r>
    </w:p>
    <w:p w:rsidR="003904E5" w:rsidRPr="00B527EF" w:rsidRDefault="003904E5" w:rsidP="00282F25">
      <w:proofErr w:type="gramStart"/>
      <w:r w:rsidRPr="00B527EF">
        <w:t>Федеральным законом от 7 мая 2013 года № 79-ФЗ «О запрете отдел</w:t>
      </w:r>
      <w:r w:rsidRPr="00B527EF">
        <w:t>ь</w:t>
      </w:r>
      <w:r w:rsidRPr="00B527EF">
        <w:t>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установлен запрет лицам, принимающим по долгу службы решения, затрагивающие вопросы суверен</w:t>
      </w:r>
      <w:r w:rsidRPr="00B527EF">
        <w:t>и</w:t>
      </w:r>
      <w:r w:rsidRPr="00B527EF">
        <w:lastRenderedPageBreak/>
        <w:t>тета и национальной безопасности Российской Федерации, открывать и иметь счета</w:t>
      </w:r>
      <w:proofErr w:type="gramEnd"/>
      <w:r w:rsidRPr="00B527EF">
        <w:t xml:space="preserve">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</w:t>
      </w:r>
      <w:r w:rsidRPr="00B527EF">
        <w:t>н</w:t>
      </w:r>
      <w:r w:rsidRPr="00B527EF">
        <w:t>струментами, определяются категории лиц, в отношении которых устанавл</w:t>
      </w:r>
      <w:r w:rsidRPr="00B527EF">
        <w:t>и</w:t>
      </w:r>
      <w:r w:rsidRPr="00B527EF">
        <w:t>вается данный запрет, порядок осуществления проверки соблюдения указа</w:t>
      </w:r>
      <w:r w:rsidRPr="00B527EF">
        <w:t>н</w:t>
      </w:r>
      <w:r w:rsidRPr="00B527EF">
        <w:t>ными лицами данного запрета и меры ответственности за его нарушение. Статья 2 указанного Федерального закона среди лиц, на которых распростр</w:t>
      </w:r>
      <w:r w:rsidRPr="00B527EF">
        <w:t>а</w:t>
      </w:r>
      <w:r w:rsidRPr="00B527EF">
        <w:t>няется указанный запрет, называет лиц, замещающих государственные должности субъектов Российской Федерации либо претендующих на их з</w:t>
      </w:r>
      <w:r w:rsidRPr="00B527EF">
        <w:t>а</w:t>
      </w:r>
      <w:r w:rsidRPr="00B527EF">
        <w:t>мещение.</w:t>
      </w:r>
    </w:p>
    <w:p w:rsidR="003904E5" w:rsidRPr="00B527EF" w:rsidRDefault="003904E5" w:rsidP="00282F25">
      <w:proofErr w:type="gramStart"/>
      <w:r w:rsidRPr="00B527EF">
        <w:t>В связи с принятием вышеназванного Федерального закона Федерал</w:t>
      </w:r>
      <w:r w:rsidRPr="00B527EF">
        <w:t>ь</w:t>
      </w:r>
      <w:r w:rsidRPr="00B527EF">
        <w:t>ным законом от 7 мая 2013 года № 102-ФЗ «О внесении изменений в отдел</w:t>
      </w:r>
      <w:r w:rsidRPr="00B527EF">
        <w:t>ь</w:t>
      </w:r>
      <w:r w:rsidRPr="00B527EF">
        <w:t>ные законодательные акты Российской Федерации в связи с принятием Ф</w:t>
      </w:r>
      <w:r w:rsidRPr="00B527EF">
        <w:t>е</w:t>
      </w:r>
      <w:r w:rsidRPr="00B527EF">
        <w:t>дерального закона «О запрете отдельным категориям лиц открывать и иметь счета (вклады), хранить наличные денежные средства и ценности в ин</w:t>
      </w:r>
      <w:r w:rsidRPr="00B527EF">
        <w:t>о</w:t>
      </w:r>
      <w:r w:rsidRPr="00B527EF">
        <w:t>странных банках, расположенных за пределами территории Российской Ф</w:t>
      </w:r>
      <w:r w:rsidRPr="00B527EF">
        <w:t>е</w:t>
      </w:r>
      <w:r w:rsidRPr="00B527EF">
        <w:t>дерации, владеть и (или) пользоваться иностранными</w:t>
      </w:r>
      <w:proofErr w:type="gramEnd"/>
      <w:r w:rsidRPr="00B527EF">
        <w:t xml:space="preserve"> </w:t>
      </w:r>
      <w:proofErr w:type="gramStart"/>
      <w:r w:rsidRPr="00B527EF">
        <w:t>финансовыми инстр</w:t>
      </w:r>
      <w:r w:rsidRPr="00B527EF">
        <w:t>у</w:t>
      </w:r>
      <w:r w:rsidRPr="00B527EF">
        <w:t>ментами» внесены изменения в ряд федеральных законов, в частности, в Ф</w:t>
      </w:r>
      <w:r w:rsidRPr="00B527EF">
        <w:t>е</w:t>
      </w:r>
      <w:r w:rsidRPr="00B527EF">
        <w:t>деральный закон от 6 октября 1999 года № 184-ФЗ «Об общих принципах о</w:t>
      </w:r>
      <w:r w:rsidRPr="00B527EF">
        <w:t>р</w:t>
      </w:r>
      <w:r w:rsidRPr="00B527EF">
        <w:t>ганизации законодательных (представительных) и исполнительных орган</w:t>
      </w:r>
      <w:r w:rsidR="00092888">
        <w:t>ов</w:t>
      </w:r>
      <w:r w:rsidRPr="00B527EF">
        <w:t xml:space="preserve"> государственной власти субъектов Российской Федерации» и в Федеральный закон от 12 июня 2002 года № 67-ФЗ «Об основных гарантиях избирательных прав и права на участие в референдуме граждан Российской Федерации».</w:t>
      </w:r>
      <w:proofErr w:type="gramEnd"/>
    </w:p>
    <w:p w:rsidR="003904E5" w:rsidRPr="00B527EF" w:rsidRDefault="003904E5" w:rsidP="00282F25">
      <w:proofErr w:type="gramStart"/>
      <w:r w:rsidRPr="00B527EF">
        <w:t>Данные изменения в федеральном законодательстве требуют внесения изменений в законы Иркутской области, определяющие статус лиц, замещ</w:t>
      </w:r>
      <w:r w:rsidRPr="00B527EF">
        <w:t>а</w:t>
      </w:r>
      <w:r w:rsidRPr="00B527EF">
        <w:t>ющих государственные должности Иркутской области, а также регулиру</w:t>
      </w:r>
      <w:r w:rsidRPr="00B527EF">
        <w:t>ю</w:t>
      </w:r>
      <w:r w:rsidRPr="00B527EF">
        <w:t>щие обязанности лиц, участвующих в избирательных кампаниях в Иркутской области в качестве кандидатов.</w:t>
      </w:r>
      <w:proofErr w:type="gramEnd"/>
    </w:p>
    <w:p w:rsidR="003904E5" w:rsidRPr="00B527EF" w:rsidRDefault="003904E5" w:rsidP="00282F25">
      <w:r w:rsidRPr="00B527EF">
        <w:t>2) «О внесении</w:t>
      </w:r>
      <w:r w:rsidR="0030056B" w:rsidRPr="00B527EF">
        <w:t xml:space="preserve"> </w:t>
      </w:r>
      <w:r w:rsidRPr="00B527EF">
        <w:t>изменений в статью 4</w:t>
      </w:r>
      <w:r w:rsidR="0030056B" w:rsidRPr="00B527EF">
        <w:t xml:space="preserve"> </w:t>
      </w:r>
      <w:r w:rsidRPr="00B527EF">
        <w:t>Закона Иркутской области «О представлении и проверке достоверности</w:t>
      </w:r>
      <w:r w:rsidR="0030056B" w:rsidRPr="00B527EF">
        <w:t xml:space="preserve"> </w:t>
      </w:r>
      <w:r w:rsidRPr="00B527EF">
        <w:t>и полноты сведений</w:t>
      </w:r>
      <w:r w:rsidR="0030056B" w:rsidRPr="00B527EF">
        <w:t xml:space="preserve"> </w:t>
      </w:r>
      <w:r w:rsidRPr="00B527EF">
        <w:t>о доходах, об имуществе и обязательствах имущественного характера</w:t>
      </w:r>
      <w:r w:rsidR="0030056B" w:rsidRPr="00B527EF">
        <w:t xml:space="preserve"> </w:t>
      </w:r>
      <w:r w:rsidRPr="00B527EF">
        <w:t>граждан, претенд</w:t>
      </w:r>
      <w:r w:rsidRPr="00B527EF">
        <w:t>у</w:t>
      </w:r>
      <w:r w:rsidRPr="00B527EF">
        <w:t>ющих на замещение</w:t>
      </w:r>
      <w:r w:rsidR="0030056B" w:rsidRPr="00B527EF">
        <w:t xml:space="preserve"> </w:t>
      </w:r>
      <w:r w:rsidRPr="00B527EF">
        <w:t>государственных</w:t>
      </w:r>
      <w:r w:rsidR="0030056B" w:rsidRPr="00B527EF">
        <w:t xml:space="preserve"> </w:t>
      </w:r>
      <w:r w:rsidRPr="00B527EF">
        <w:t>должностей Иркутской области, и лиц,</w:t>
      </w:r>
      <w:r w:rsidR="0030056B" w:rsidRPr="00B527EF">
        <w:t xml:space="preserve"> </w:t>
      </w:r>
      <w:r w:rsidRPr="00B527EF">
        <w:t>замещающих</w:t>
      </w:r>
      <w:r w:rsidR="0030056B" w:rsidRPr="00B527EF">
        <w:t xml:space="preserve"> </w:t>
      </w:r>
      <w:r w:rsidRPr="00B527EF">
        <w:t>государственные должности Иркутской области, и соблюдения</w:t>
      </w:r>
      <w:r w:rsidR="0030056B" w:rsidRPr="00B527EF">
        <w:t xml:space="preserve"> </w:t>
      </w:r>
      <w:r w:rsidRPr="00B527EF">
        <w:t>ограничений лицами,</w:t>
      </w:r>
      <w:r w:rsidR="0030056B" w:rsidRPr="00B527EF">
        <w:t xml:space="preserve"> </w:t>
      </w:r>
      <w:r w:rsidRPr="00B527EF">
        <w:t>замещающими государственные</w:t>
      </w:r>
      <w:r w:rsidR="0030056B" w:rsidRPr="00B527EF">
        <w:t xml:space="preserve"> </w:t>
      </w:r>
      <w:r w:rsidRPr="00B527EF">
        <w:t xml:space="preserve">должности Иркутской области». </w:t>
      </w:r>
    </w:p>
    <w:p w:rsidR="003904E5" w:rsidRPr="00B527EF" w:rsidRDefault="003904E5" w:rsidP="00282F25">
      <w:proofErr w:type="gramStart"/>
      <w:r w:rsidRPr="00B527EF">
        <w:t>Указанным</w:t>
      </w:r>
      <w:r w:rsidR="0030056B" w:rsidRPr="00B527EF">
        <w:t xml:space="preserve"> </w:t>
      </w:r>
      <w:r w:rsidR="00092888">
        <w:t>З</w:t>
      </w:r>
      <w:r w:rsidRPr="00B527EF">
        <w:t>аконом</w:t>
      </w:r>
      <w:r w:rsidR="0030056B" w:rsidRPr="00B527EF">
        <w:t xml:space="preserve"> </w:t>
      </w:r>
      <w:r w:rsidRPr="00B527EF">
        <w:t>уточнены положения статьи 4 Закона Иркутской области от 21 июня 2013 года № 46-ОЗ «О представлении и проверке дост</w:t>
      </w:r>
      <w:r w:rsidRPr="00B527EF">
        <w:t>о</w:t>
      </w:r>
      <w:r w:rsidRPr="00B527EF">
        <w:t>верности</w:t>
      </w:r>
      <w:r w:rsidR="0030056B" w:rsidRPr="00B527EF">
        <w:t xml:space="preserve"> </w:t>
      </w:r>
      <w:r w:rsidRPr="00B527EF">
        <w:t>и полноты сведений</w:t>
      </w:r>
      <w:r w:rsidR="0030056B" w:rsidRPr="00B527EF">
        <w:t xml:space="preserve"> </w:t>
      </w:r>
      <w:r w:rsidRPr="00B527EF">
        <w:t>о доходах, об имуществе и обязательствах имущественного характера</w:t>
      </w:r>
      <w:r w:rsidR="0030056B" w:rsidRPr="00B527EF">
        <w:t xml:space="preserve"> </w:t>
      </w:r>
      <w:r w:rsidRPr="00B527EF">
        <w:t>граждан, претендующих на замещение</w:t>
      </w:r>
      <w:r w:rsidR="0030056B" w:rsidRPr="00B527EF">
        <w:t xml:space="preserve"> </w:t>
      </w:r>
      <w:r w:rsidRPr="00B527EF">
        <w:t>госуда</w:t>
      </w:r>
      <w:r w:rsidRPr="00B527EF">
        <w:t>р</w:t>
      </w:r>
      <w:r w:rsidRPr="00B527EF">
        <w:t>ственных</w:t>
      </w:r>
      <w:r w:rsidR="0030056B" w:rsidRPr="00B527EF">
        <w:t xml:space="preserve"> </w:t>
      </w:r>
      <w:r w:rsidRPr="00B527EF">
        <w:t>должностей Иркутской области, и лиц,</w:t>
      </w:r>
      <w:r w:rsidR="0030056B" w:rsidRPr="00B527EF">
        <w:t xml:space="preserve"> </w:t>
      </w:r>
      <w:r w:rsidRPr="00B527EF">
        <w:t>замещающих</w:t>
      </w:r>
      <w:r w:rsidR="0030056B" w:rsidRPr="00B527EF">
        <w:t xml:space="preserve"> </w:t>
      </w:r>
      <w:r w:rsidRPr="00B527EF">
        <w:t>государстве</w:t>
      </w:r>
      <w:r w:rsidRPr="00B527EF">
        <w:t>н</w:t>
      </w:r>
      <w:r w:rsidRPr="00B527EF">
        <w:t>ные должности Иркутской области, и соблюдения</w:t>
      </w:r>
      <w:r w:rsidR="0030056B" w:rsidRPr="00B527EF">
        <w:t xml:space="preserve"> </w:t>
      </w:r>
      <w:r w:rsidRPr="00B527EF">
        <w:t>ограничений лицами,</w:t>
      </w:r>
      <w:r w:rsidR="0030056B" w:rsidRPr="00B527EF">
        <w:t xml:space="preserve"> </w:t>
      </w:r>
      <w:r w:rsidRPr="00B527EF">
        <w:t>з</w:t>
      </w:r>
      <w:r w:rsidRPr="00B527EF">
        <w:t>а</w:t>
      </w:r>
      <w:r w:rsidRPr="00B527EF">
        <w:t>мещающими государственные</w:t>
      </w:r>
      <w:r w:rsidR="0030056B" w:rsidRPr="00B527EF">
        <w:t xml:space="preserve"> </w:t>
      </w:r>
      <w:r w:rsidRPr="00B527EF">
        <w:t>должности Иркутской области» в части ра</w:t>
      </w:r>
      <w:r w:rsidRPr="00B527EF">
        <w:t>з</w:t>
      </w:r>
      <w:r w:rsidRPr="00B527EF">
        <w:t>мещения</w:t>
      </w:r>
      <w:r w:rsidR="0030056B" w:rsidRPr="00B527EF">
        <w:t xml:space="preserve"> </w:t>
      </w:r>
      <w:r w:rsidRPr="00B527EF">
        <w:t>представленных</w:t>
      </w:r>
      <w:r w:rsidR="0030056B" w:rsidRPr="00B527EF">
        <w:t xml:space="preserve"> </w:t>
      </w:r>
      <w:r w:rsidRPr="00B527EF">
        <w:t>сведений</w:t>
      </w:r>
      <w:proofErr w:type="gramEnd"/>
      <w:r w:rsidRPr="00B527EF">
        <w:t xml:space="preserve"> о</w:t>
      </w:r>
      <w:r w:rsidR="0030056B" w:rsidRPr="00B527EF">
        <w:t xml:space="preserve"> </w:t>
      </w:r>
      <w:r w:rsidRPr="00B527EF">
        <w:t>доходах, об имуществе и обязател</w:t>
      </w:r>
      <w:r w:rsidRPr="00B527EF">
        <w:t>ь</w:t>
      </w:r>
      <w:r w:rsidRPr="00B527EF">
        <w:lastRenderedPageBreak/>
        <w:t>ствах имущественного характера</w:t>
      </w:r>
      <w:r w:rsidR="0030056B" w:rsidRPr="00B527EF">
        <w:t xml:space="preserve"> </w:t>
      </w:r>
      <w:r w:rsidRPr="00B527EF">
        <w:t>на официальных сайтах органов госуда</w:t>
      </w:r>
      <w:r w:rsidRPr="00B527EF">
        <w:t>р</w:t>
      </w:r>
      <w:r w:rsidRPr="00B527EF">
        <w:t>ственной</w:t>
      </w:r>
      <w:r w:rsidR="0030056B" w:rsidRPr="00B527EF">
        <w:t xml:space="preserve"> </w:t>
      </w:r>
      <w:r w:rsidRPr="00B527EF">
        <w:t>власти Иркутской области, иных государственных органов и пред</w:t>
      </w:r>
      <w:r w:rsidRPr="00B527EF">
        <w:t>о</w:t>
      </w:r>
      <w:r w:rsidRPr="00B527EF">
        <w:t>ставления</w:t>
      </w:r>
      <w:r w:rsidR="0030056B" w:rsidRPr="00B527EF">
        <w:t xml:space="preserve"> </w:t>
      </w:r>
      <w:r w:rsidRPr="00B527EF">
        <w:t>этих сведений</w:t>
      </w:r>
      <w:r w:rsidR="0030056B" w:rsidRPr="00B527EF">
        <w:t xml:space="preserve"> </w:t>
      </w:r>
      <w:r w:rsidRPr="00B527EF">
        <w:t>средствам массовой информации для опубликов</w:t>
      </w:r>
      <w:r w:rsidRPr="00B527EF">
        <w:t>а</w:t>
      </w:r>
      <w:r w:rsidRPr="00B527EF">
        <w:t xml:space="preserve">ния в связи с их запросами. </w:t>
      </w:r>
      <w:proofErr w:type="gramStart"/>
      <w:r w:rsidRPr="00B527EF">
        <w:t>Предложенное правовое регулирование основано на положениях Указа Президента Российской Федерации</w:t>
      </w:r>
      <w:r w:rsidR="0030056B" w:rsidRPr="00B527EF">
        <w:t xml:space="preserve"> </w:t>
      </w:r>
      <w:r w:rsidRPr="00B527EF">
        <w:t>от 8 июля 2013 года</w:t>
      </w:r>
      <w:r w:rsidR="0030056B" w:rsidRPr="00B527EF">
        <w:t xml:space="preserve"> </w:t>
      </w:r>
      <w:r w:rsidRPr="00B527EF">
        <w:t>№ 613 «Вопросы противодействия коррупции» (вместе с «Порядком разм</w:t>
      </w:r>
      <w:r w:rsidRPr="00B527EF">
        <w:t>е</w:t>
      </w:r>
      <w:r w:rsidRPr="00B527EF">
        <w:t>щения сведений о доходах, расходах, об имуществе и обязательствах имущ</w:t>
      </w:r>
      <w:r w:rsidRPr="00B527EF">
        <w:t>е</w:t>
      </w:r>
      <w:r w:rsidRPr="00B527EF">
        <w:t>ственного характера отдельных категорий лиц и членов их семей на офиц</w:t>
      </w:r>
      <w:r w:rsidRPr="00B527EF">
        <w:t>и</w:t>
      </w:r>
      <w:r w:rsidRPr="00B527EF">
        <w:t>альных сайтах федеральных государственных органов, органов госуда</w:t>
      </w:r>
      <w:r w:rsidRPr="00B527EF">
        <w:t>р</w:t>
      </w:r>
      <w:r w:rsidRPr="00B527EF">
        <w:t>ственной власти субъектов Российской Федерации и организаций и пред</w:t>
      </w:r>
      <w:r w:rsidRPr="00B527EF">
        <w:t>о</w:t>
      </w:r>
      <w:r w:rsidRPr="00B527EF">
        <w:t>ставления этих сведений общероссийским средствам</w:t>
      </w:r>
      <w:proofErr w:type="gramEnd"/>
      <w:r w:rsidRPr="00B527EF">
        <w:t xml:space="preserve"> массовой информации для опубликования»).</w:t>
      </w:r>
      <w:r w:rsidR="0030056B" w:rsidRPr="00B527EF">
        <w:t xml:space="preserve"> </w:t>
      </w:r>
    </w:p>
    <w:p w:rsidR="003904E5" w:rsidRPr="00B527EF" w:rsidRDefault="003904E5" w:rsidP="00282F25">
      <w:r w:rsidRPr="00B527EF">
        <w:t xml:space="preserve">3) «О поправках к Уставу Иркутской области». </w:t>
      </w:r>
    </w:p>
    <w:p w:rsidR="003904E5" w:rsidRPr="00B527EF" w:rsidRDefault="003904E5" w:rsidP="00282F25">
      <w:r w:rsidRPr="00B527EF">
        <w:t>Необходимость разработки и принятия проекта закона обусловлена в первую очередь тем, что интенсивность законотворческой деятельности в сфере государственного управления, динамика развития регионального зак</w:t>
      </w:r>
      <w:r w:rsidRPr="00B527EF">
        <w:t>о</w:t>
      </w:r>
      <w:r w:rsidRPr="00B527EF">
        <w:t>нодательства в этой области требуют использования актуального правового инструментария для своевременного реагирования на происходящие измен</w:t>
      </w:r>
      <w:r w:rsidRPr="00B527EF">
        <w:t>е</w:t>
      </w:r>
      <w:r w:rsidRPr="00B527EF">
        <w:t>ния и совершенствования нормативно-правовой базы. К особо значимым</w:t>
      </w:r>
      <w:r w:rsidR="0030056B" w:rsidRPr="00B527EF">
        <w:t xml:space="preserve"> </w:t>
      </w:r>
      <w:r w:rsidRPr="00B527EF">
        <w:t>п</w:t>
      </w:r>
      <w:r w:rsidRPr="00B527EF">
        <w:t>о</w:t>
      </w:r>
      <w:r w:rsidRPr="00B527EF">
        <w:t>правкам</w:t>
      </w:r>
      <w:r w:rsidR="0030056B" w:rsidRPr="00B527EF">
        <w:t xml:space="preserve"> </w:t>
      </w:r>
      <w:r w:rsidRPr="00B527EF">
        <w:t>следует отнести нормы, определяющие</w:t>
      </w:r>
      <w:r w:rsidR="0030056B" w:rsidRPr="00B527EF">
        <w:t xml:space="preserve"> </w:t>
      </w:r>
      <w:r w:rsidRPr="00B527EF">
        <w:t>основы организации де</w:t>
      </w:r>
      <w:r w:rsidRPr="00B527EF">
        <w:t>я</w:t>
      </w:r>
      <w:r w:rsidRPr="00B527EF">
        <w:t>тельности участковых избирательных комиссий, установление</w:t>
      </w:r>
      <w:r w:rsidR="0030056B" w:rsidRPr="00B527EF">
        <w:t xml:space="preserve"> </w:t>
      </w:r>
      <w:r w:rsidRPr="00B527EF">
        <w:t>основ ос</w:t>
      </w:r>
      <w:r w:rsidRPr="00B527EF">
        <w:t>у</w:t>
      </w:r>
      <w:r w:rsidRPr="00B527EF">
        <w:t>ществления регионального государственного</w:t>
      </w:r>
      <w:r w:rsidR="0030056B" w:rsidRPr="00B527EF">
        <w:t xml:space="preserve"> </w:t>
      </w:r>
      <w:r w:rsidRPr="00B527EF">
        <w:t>экологического надзора, уст</w:t>
      </w:r>
      <w:r w:rsidRPr="00B527EF">
        <w:t>а</w:t>
      </w:r>
      <w:r w:rsidRPr="00B527EF">
        <w:t>новлени</w:t>
      </w:r>
      <w:r w:rsidR="00092888">
        <w:t>е</w:t>
      </w:r>
      <w:r w:rsidRPr="00B527EF">
        <w:t xml:space="preserve"> дополнительных </w:t>
      </w:r>
      <w:proofErr w:type="gramStart"/>
      <w:r w:rsidRPr="00B527EF">
        <w:t>гарантий</w:t>
      </w:r>
      <w:r w:rsidR="0030056B" w:rsidRPr="00B527EF">
        <w:t xml:space="preserve"> </w:t>
      </w:r>
      <w:r w:rsidRPr="00B527EF">
        <w:t>деятельности</w:t>
      </w:r>
      <w:r w:rsidR="0030056B" w:rsidRPr="00B527EF">
        <w:t xml:space="preserve"> </w:t>
      </w:r>
      <w:r w:rsidRPr="00B527EF">
        <w:t>органов</w:t>
      </w:r>
      <w:r w:rsidR="0030056B" w:rsidRPr="00B527EF">
        <w:t xml:space="preserve"> </w:t>
      </w:r>
      <w:r w:rsidRPr="00B527EF">
        <w:t>местного сам</w:t>
      </w:r>
      <w:r w:rsidRPr="00B527EF">
        <w:t>о</w:t>
      </w:r>
      <w:r w:rsidRPr="00B527EF">
        <w:t>управления муниципальных образований Иркутской области</w:t>
      </w:r>
      <w:proofErr w:type="gramEnd"/>
      <w:r w:rsidRPr="00B527EF">
        <w:t>.</w:t>
      </w:r>
      <w:r w:rsidR="0030056B" w:rsidRPr="00B527EF">
        <w:t xml:space="preserve"> </w:t>
      </w:r>
      <w:r w:rsidRPr="00B527EF">
        <w:t>Кроме того,</w:t>
      </w:r>
      <w:r w:rsidR="0030056B" w:rsidRPr="00B527EF">
        <w:t xml:space="preserve"> </w:t>
      </w:r>
      <w:r w:rsidRPr="00B527EF">
        <w:t>поправками уделяется особое внимание вопросу</w:t>
      </w:r>
      <w:r w:rsidR="0030056B" w:rsidRPr="00B527EF">
        <w:t xml:space="preserve"> </w:t>
      </w:r>
      <w:r w:rsidRPr="00B527EF">
        <w:t xml:space="preserve">регулирования отдельных </w:t>
      </w:r>
      <w:proofErr w:type="gramStart"/>
      <w:r w:rsidRPr="00B527EF">
        <w:t>полномочий органов государственной власти субъектов Российской Федер</w:t>
      </w:r>
      <w:r w:rsidRPr="00B527EF">
        <w:t>а</w:t>
      </w:r>
      <w:r w:rsidRPr="00B527EF">
        <w:t>ции</w:t>
      </w:r>
      <w:proofErr w:type="gramEnd"/>
      <w:r w:rsidRPr="00B527EF">
        <w:t>.</w:t>
      </w:r>
      <w:r w:rsidR="0030056B" w:rsidRPr="00B527EF">
        <w:t xml:space="preserve"> </w:t>
      </w:r>
    </w:p>
    <w:p w:rsidR="003904E5" w:rsidRPr="00B527EF" w:rsidRDefault="0030056B" w:rsidP="00282F25">
      <w:r w:rsidRPr="00B527EF">
        <w:t xml:space="preserve"> </w:t>
      </w:r>
      <w:r w:rsidR="003904E5" w:rsidRPr="00B527EF">
        <w:t>4) «О наделении</w:t>
      </w:r>
      <w:r w:rsidRPr="00B527EF">
        <w:t xml:space="preserve"> </w:t>
      </w:r>
      <w:r w:rsidR="003904E5" w:rsidRPr="00B527EF">
        <w:t>органов</w:t>
      </w:r>
      <w:r w:rsidRPr="00B527EF">
        <w:t xml:space="preserve"> </w:t>
      </w:r>
      <w:r w:rsidR="003904E5" w:rsidRPr="00B527EF">
        <w:t>местного самоуправления областным госуда</w:t>
      </w:r>
      <w:r w:rsidR="003904E5" w:rsidRPr="00B527EF">
        <w:t>р</w:t>
      </w:r>
      <w:r w:rsidR="003904E5" w:rsidRPr="00B527EF">
        <w:t>ственным полномочием</w:t>
      </w:r>
      <w:r w:rsidRPr="00B527EF">
        <w:t xml:space="preserve"> </w:t>
      </w:r>
      <w:r w:rsidR="003904E5" w:rsidRPr="00B527EF">
        <w:t>по определению</w:t>
      </w:r>
      <w:r w:rsidRPr="00B527EF">
        <w:t xml:space="preserve"> </w:t>
      </w:r>
      <w:r w:rsidR="003904E5" w:rsidRPr="00B527EF">
        <w:t>перечня должностных лиц органов местного самоуправления, уполномоченных составлять</w:t>
      </w:r>
      <w:r w:rsidRPr="00B527EF">
        <w:t xml:space="preserve"> </w:t>
      </w:r>
      <w:r w:rsidR="003904E5" w:rsidRPr="00B527EF">
        <w:t>протоколы</w:t>
      </w:r>
      <w:r w:rsidRPr="00B527EF">
        <w:t xml:space="preserve"> </w:t>
      </w:r>
      <w:r w:rsidR="003904E5" w:rsidRPr="00B527EF">
        <w:t>об</w:t>
      </w:r>
      <w:r w:rsidRPr="00B527EF">
        <w:t xml:space="preserve"> </w:t>
      </w:r>
      <w:r w:rsidR="003904E5" w:rsidRPr="00B527EF">
        <w:t>адм</w:t>
      </w:r>
      <w:r w:rsidR="003904E5" w:rsidRPr="00B527EF">
        <w:t>и</w:t>
      </w:r>
      <w:r w:rsidR="003904E5" w:rsidRPr="00B527EF">
        <w:t>нистративных</w:t>
      </w:r>
      <w:r w:rsidRPr="00B527EF">
        <w:t xml:space="preserve"> </w:t>
      </w:r>
      <w:r w:rsidR="003904E5" w:rsidRPr="00B527EF">
        <w:t>правонарушениях, предусмотренных</w:t>
      </w:r>
      <w:r w:rsidRPr="00B527EF">
        <w:t xml:space="preserve"> </w:t>
      </w:r>
      <w:r w:rsidR="003904E5" w:rsidRPr="00B527EF">
        <w:t>отдельными</w:t>
      </w:r>
      <w:r w:rsidRPr="00B527EF">
        <w:t xml:space="preserve"> </w:t>
      </w:r>
      <w:r w:rsidR="003904E5" w:rsidRPr="00B527EF">
        <w:t>законами Иркутской области об административной ответственности».</w:t>
      </w:r>
      <w:r w:rsidRPr="00B527EF">
        <w:t xml:space="preserve"> </w:t>
      </w:r>
    </w:p>
    <w:p w:rsidR="003904E5" w:rsidRPr="00B527EF" w:rsidRDefault="003904E5" w:rsidP="00282F25">
      <w:r w:rsidRPr="00B527EF">
        <w:t>Указанным</w:t>
      </w:r>
      <w:r w:rsidR="0030056B" w:rsidRPr="00B527EF">
        <w:t xml:space="preserve"> </w:t>
      </w:r>
      <w:r w:rsidR="00092888">
        <w:t>З</w:t>
      </w:r>
      <w:r w:rsidRPr="00B527EF">
        <w:t>аконом Иркутской области</w:t>
      </w:r>
      <w:r w:rsidR="0030056B" w:rsidRPr="00B527EF">
        <w:t xml:space="preserve"> </w:t>
      </w:r>
      <w:r w:rsidRPr="00B527EF">
        <w:t>органы местного самоуправл</w:t>
      </w:r>
      <w:r w:rsidRPr="00B527EF">
        <w:t>е</w:t>
      </w:r>
      <w:r w:rsidRPr="00B527EF">
        <w:t>ния муниципальных образований Иркутской области</w:t>
      </w:r>
      <w:r w:rsidR="0030056B" w:rsidRPr="00B527EF">
        <w:t xml:space="preserve"> </w:t>
      </w:r>
      <w:r w:rsidR="00092888">
        <w:t xml:space="preserve">поделены </w:t>
      </w:r>
      <w:r w:rsidRPr="00B527EF">
        <w:t>областным государственным</w:t>
      </w:r>
      <w:r w:rsidR="0030056B" w:rsidRPr="00B527EF">
        <w:t xml:space="preserve"> </w:t>
      </w:r>
      <w:r w:rsidRPr="00B527EF">
        <w:t>полномочием</w:t>
      </w:r>
      <w:r w:rsidR="0030056B" w:rsidRPr="00B527EF">
        <w:t xml:space="preserve"> </w:t>
      </w:r>
      <w:r w:rsidRPr="00B527EF">
        <w:t>по определению перечня должностных лиц, уполномоченных составлять протоколы об</w:t>
      </w:r>
      <w:r w:rsidR="0030056B" w:rsidRPr="00B527EF">
        <w:t xml:space="preserve"> </w:t>
      </w:r>
      <w:r w:rsidRPr="00B527EF">
        <w:t>административных правонаруш</w:t>
      </w:r>
      <w:r w:rsidRPr="00B527EF">
        <w:t>е</w:t>
      </w:r>
      <w:r w:rsidRPr="00B527EF">
        <w:t>ниях</w:t>
      </w:r>
      <w:r w:rsidR="00092888">
        <w:t>,</w:t>
      </w:r>
      <w:r w:rsidRPr="00B527EF">
        <w:t xml:space="preserve"> предусмотренных:</w:t>
      </w:r>
    </w:p>
    <w:p w:rsidR="003904E5" w:rsidRPr="00B527EF" w:rsidRDefault="003904E5" w:rsidP="00282F25">
      <w:r w:rsidRPr="00B527EF">
        <w:t xml:space="preserve"> - Законом Иркутской области от 12 ноября 2007 года № 98-оз «Об а</w:t>
      </w:r>
      <w:r w:rsidRPr="00B527EF">
        <w:t>д</w:t>
      </w:r>
      <w:r w:rsidRPr="00B527EF">
        <w:t>министративной ответственности за правонарушения в сфере благоустро</w:t>
      </w:r>
      <w:r w:rsidRPr="00B527EF">
        <w:t>й</w:t>
      </w:r>
      <w:r w:rsidRPr="00B527EF">
        <w:t xml:space="preserve">ства городов и других населенных пунктов Иркутской области»; </w:t>
      </w:r>
    </w:p>
    <w:p w:rsidR="003904E5" w:rsidRPr="00B527EF" w:rsidRDefault="003904E5" w:rsidP="00282F25">
      <w:r w:rsidRPr="00B527EF">
        <w:t>- Законом Иркутской области от 10 декабря 2007 года № 124-оз «Об а</w:t>
      </w:r>
      <w:r w:rsidRPr="00B527EF">
        <w:t>д</w:t>
      </w:r>
      <w:r w:rsidRPr="00B527EF">
        <w:t>министративной ответственности за правонарушения в сфере перевозки па</w:t>
      </w:r>
      <w:r w:rsidRPr="00B527EF">
        <w:t>с</w:t>
      </w:r>
      <w:r w:rsidRPr="00B527EF">
        <w:t>сажиров и багажа транспортом общего пользования городского и пригоро</w:t>
      </w:r>
      <w:r w:rsidRPr="00B527EF">
        <w:t>д</w:t>
      </w:r>
      <w:r w:rsidRPr="00B527EF">
        <w:t>ного сообщения в Иркутской области»;</w:t>
      </w:r>
    </w:p>
    <w:p w:rsidR="003904E5" w:rsidRPr="00B527EF" w:rsidRDefault="003904E5" w:rsidP="00282F25">
      <w:r w:rsidRPr="00B527EF">
        <w:lastRenderedPageBreak/>
        <w:t xml:space="preserve">- статьями 9, 10, 11 Закона Иркутской области от 9 декабря 2009 года </w:t>
      </w:r>
      <w:r w:rsidR="00E80446">
        <w:br/>
      </w:r>
      <w:r w:rsidRPr="00B527EF">
        <w:t>№ 97/63-оз «Об административной ответственности за правонарушения, п</w:t>
      </w:r>
      <w:r w:rsidRPr="00B527EF">
        <w:t>о</w:t>
      </w:r>
      <w:r w:rsidRPr="00B527EF">
        <w:t>сягающие на порядок осуществления государственной власти и местного с</w:t>
      </w:r>
      <w:r w:rsidRPr="00B527EF">
        <w:t>а</w:t>
      </w:r>
      <w:r w:rsidRPr="00B527EF">
        <w:t>моуправления в Иркутской области»;</w:t>
      </w:r>
    </w:p>
    <w:p w:rsidR="00E80446" w:rsidRDefault="003904E5" w:rsidP="00282F25">
      <w:r w:rsidRPr="00B527EF">
        <w:t>- Законом Иркутской области от 15 июля 2013 года № 63-ОЗ «Об адм</w:t>
      </w:r>
      <w:r w:rsidRPr="00B527EF">
        <w:t>и</w:t>
      </w:r>
      <w:r w:rsidRPr="00B527EF">
        <w:t>нистративной ответственности в сфере организации предоставления госуда</w:t>
      </w:r>
      <w:r w:rsidRPr="00B527EF">
        <w:t>р</w:t>
      </w:r>
      <w:r w:rsidRPr="00B527EF">
        <w:t xml:space="preserve">ственных и муниципальных услуг». </w:t>
      </w:r>
    </w:p>
    <w:p w:rsidR="003904E5" w:rsidRPr="00B527EF" w:rsidRDefault="003904E5" w:rsidP="00282F25">
      <w:proofErr w:type="gramStart"/>
      <w:r w:rsidRPr="00B527EF">
        <w:t>Как следует из части 2 статьи 1.3.1 Кодекса Российской Федерации</w:t>
      </w:r>
      <w:r w:rsidR="0030056B" w:rsidRPr="00B527EF">
        <w:t xml:space="preserve"> </w:t>
      </w:r>
      <w:r w:rsidRPr="00B527EF">
        <w:t>об</w:t>
      </w:r>
      <w:r w:rsidR="0030056B" w:rsidRPr="00B527EF">
        <w:t xml:space="preserve"> </w:t>
      </w:r>
      <w:r w:rsidRPr="00B527EF">
        <w:t>административных правонарушениях</w:t>
      </w:r>
      <w:r w:rsidR="00E80446">
        <w:t xml:space="preserve">, </w:t>
      </w:r>
      <w:r w:rsidRPr="00B527EF">
        <w:t>законами субъектов Российской Фед</w:t>
      </w:r>
      <w:r w:rsidRPr="00B527EF">
        <w:t>е</w:t>
      </w:r>
      <w:r w:rsidRPr="00B527EF">
        <w:t>рации органы местного самоуправления могут наделяться отдельными по</w:t>
      </w:r>
      <w:r w:rsidRPr="00B527EF">
        <w:t>л</w:t>
      </w:r>
      <w:r w:rsidRPr="00B527EF">
        <w:t>номочиями субъекта Российской Федерации по решению вопросов, указа</w:t>
      </w:r>
      <w:r w:rsidRPr="00B527EF">
        <w:t>н</w:t>
      </w:r>
      <w:r w:rsidRPr="00B527EF">
        <w:t xml:space="preserve">ных в </w:t>
      </w:r>
      <w:hyperlink r:id="rId9" w:history="1">
        <w:r w:rsidRPr="00E80446">
          <w:rPr>
            <w:rStyle w:val="aa"/>
            <w:color w:val="auto"/>
            <w:u w:val="none"/>
          </w:rPr>
          <w:t>пунктах 4</w:t>
        </w:r>
      </w:hyperlink>
      <w:r w:rsidRPr="00E80446">
        <w:t xml:space="preserve"> - </w:t>
      </w:r>
      <w:hyperlink r:id="rId10" w:history="1">
        <w:r w:rsidRPr="00E80446">
          <w:rPr>
            <w:rStyle w:val="aa"/>
            <w:color w:val="auto"/>
            <w:u w:val="none"/>
          </w:rPr>
          <w:t>6 части 1</w:t>
        </w:r>
      </w:hyperlink>
      <w:r w:rsidR="0030056B" w:rsidRPr="00B527EF">
        <w:t xml:space="preserve"> </w:t>
      </w:r>
      <w:r w:rsidRPr="00B527EF">
        <w:t>статьи 1.3.1 Кодекса Российской Федерации об</w:t>
      </w:r>
      <w:r w:rsidR="0030056B" w:rsidRPr="00B527EF">
        <w:t xml:space="preserve"> </w:t>
      </w:r>
      <w:r w:rsidRPr="00B527EF">
        <w:t>административных правонарушениях, с передачей необходимых для их ос</w:t>
      </w:r>
      <w:r w:rsidRPr="00B527EF">
        <w:t>у</w:t>
      </w:r>
      <w:r w:rsidRPr="00B527EF">
        <w:t>ществления материальных и финансовых средств.</w:t>
      </w:r>
      <w:proofErr w:type="gramEnd"/>
      <w:r w:rsidRPr="00B527EF">
        <w:t xml:space="preserve">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правонарушениях, предусмотренных законами субъекта Российской Федерации.</w:t>
      </w:r>
    </w:p>
    <w:p w:rsidR="003904E5" w:rsidRPr="00B527EF" w:rsidRDefault="003904E5" w:rsidP="00282F25">
      <w:r w:rsidRPr="00B527EF">
        <w:t>Следует отметить, что</w:t>
      </w:r>
      <w:r w:rsidR="0030056B" w:rsidRPr="00B527EF">
        <w:t xml:space="preserve"> </w:t>
      </w:r>
      <w:r w:rsidRPr="00B527EF">
        <w:t>принятие</w:t>
      </w:r>
      <w:r w:rsidR="0030056B" w:rsidRPr="00B527EF">
        <w:t xml:space="preserve"> </w:t>
      </w:r>
      <w:r w:rsidRPr="00B527EF">
        <w:t xml:space="preserve">названного </w:t>
      </w:r>
      <w:r w:rsidR="00E80446">
        <w:t>З</w:t>
      </w:r>
      <w:r w:rsidRPr="00B527EF">
        <w:t>акона Иркутской области</w:t>
      </w:r>
      <w:r w:rsidR="0030056B" w:rsidRPr="00B527EF">
        <w:t xml:space="preserve"> </w:t>
      </w:r>
      <w:r w:rsidR="00E80446">
        <w:t xml:space="preserve">осуществлено </w:t>
      </w:r>
      <w:r w:rsidRPr="00B527EF">
        <w:t xml:space="preserve"> впервые с целью более</w:t>
      </w:r>
      <w:r w:rsidR="0030056B" w:rsidRPr="00B527EF">
        <w:t xml:space="preserve"> </w:t>
      </w:r>
      <w:r w:rsidRPr="00B527EF">
        <w:t>эффективного применения в Ирку</w:t>
      </w:r>
      <w:r w:rsidRPr="00B527EF">
        <w:t>т</w:t>
      </w:r>
      <w:r w:rsidRPr="00B527EF">
        <w:t>ской области административно-делик</w:t>
      </w:r>
      <w:r w:rsidR="0030056B" w:rsidRPr="00B527EF">
        <w:t>а</w:t>
      </w:r>
      <w:r w:rsidRPr="00B527EF">
        <w:t xml:space="preserve">тного законодательства. </w:t>
      </w:r>
    </w:p>
    <w:p w:rsidR="003904E5" w:rsidRPr="00B527EF" w:rsidRDefault="003904E5" w:rsidP="00282F25">
      <w:r w:rsidRPr="00B527EF">
        <w:rPr>
          <w:kern w:val="2"/>
        </w:rPr>
        <w:t xml:space="preserve">5) </w:t>
      </w:r>
      <w:r w:rsidRPr="00B527EF">
        <w:t>«О должностных лицах,</w:t>
      </w:r>
      <w:r w:rsidR="0030056B" w:rsidRPr="00B527EF">
        <w:t xml:space="preserve"> </w:t>
      </w:r>
      <w:r w:rsidRPr="00B527EF">
        <w:t>уполномоченных составлять</w:t>
      </w:r>
      <w:r w:rsidR="0030056B" w:rsidRPr="00B527EF">
        <w:t xml:space="preserve"> </w:t>
      </w:r>
      <w:r w:rsidRPr="00B527EF">
        <w:t>протоколы</w:t>
      </w:r>
      <w:r w:rsidR="0030056B" w:rsidRPr="00B527EF">
        <w:t xml:space="preserve"> </w:t>
      </w:r>
      <w:r w:rsidRPr="00B527EF">
        <w:t>и рассматривать дела</w:t>
      </w:r>
      <w:r w:rsidR="0030056B" w:rsidRPr="00B527EF">
        <w:t xml:space="preserve"> </w:t>
      </w:r>
      <w:r w:rsidRPr="00B527EF">
        <w:t>об административных правонарушениях,</w:t>
      </w:r>
      <w:r w:rsidR="0030056B" w:rsidRPr="00B527EF">
        <w:t xml:space="preserve"> </w:t>
      </w:r>
      <w:r w:rsidRPr="00B527EF">
        <w:t>предусмотре</w:t>
      </w:r>
      <w:r w:rsidRPr="00B527EF">
        <w:t>н</w:t>
      </w:r>
      <w:r w:rsidRPr="00B527EF">
        <w:t>ных</w:t>
      </w:r>
      <w:r w:rsidR="0030056B" w:rsidRPr="00B527EF">
        <w:t xml:space="preserve"> </w:t>
      </w:r>
      <w:r w:rsidRPr="00B527EF">
        <w:t>статьями 15.14 – 15.15.16 Кодекса Российской Федерации об админ</w:t>
      </w:r>
      <w:r w:rsidRPr="00B527EF">
        <w:t>и</w:t>
      </w:r>
      <w:r w:rsidRPr="00B527EF">
        <w:t>стративных правонарушениях,</w:t>
      </w:r>
      <w:r w:rsidR="0030056B" w:rsidRPr="00B527EF">
        <w:t xml:space="preserve"> </w:t>
      </w:r>
      <w:r w:rsidRPr="00B527EF">
        <w:t>совершенных в отношении средств</w:t>
      </w:r>
      <w:r w:rsidR="0030056B" w:rsidRPr="00B527EF">
        <w:t xml:space="preserve"> </w:t>
      </w:r>
      <w:r w:rsidRPr="00B527EF">
        <w:t xml:space="preserve">местных бюджетов». </w:t>
      </w:r>
    </w:p>
    <w:p w:rsidR="003904E5" w:rsidRPr="00B527EF" w:rsidRDefault="003904E5" w:rsidP="00282F25">
      <w:r w:rsidRPr="00B527EF">
        <w:t>Указанным</w:t>
      </w:r>
      <w:r w:rsidR="0030056B" w:rsidRPr="00B527EF">
        <w:t xml:space="preserve"> </w:t>
      </w:r>
      <w:r w:rsidR="00E80446">
        <w:t>З</w:t>
      </w:r>
      <w:r w:rsidRPr="00B527EF">
        <w:t>аконом Иркутской области определены</w:t>
      </w:r>
      <w:r w:rsidR="0030056B" w:rsidRPr="00B527EF">
        <w:t xml:space="preserve"> </w:t>
      </w:r>
      <w:r w:rsidRPr="00B527EF">
        <w:t>должностные лица органов местного самоуправления, уполномоченных составлять протоколы об</w:t>
      </w:r>
      <w:r w:rsidR="0030056B" w:rsidRPr="00B527EF">
        <w:t xml:space="preserve"> </w:t>
      </w:r>
      <w:r w:rsidRPr="00B527EF">
        <w:t>административных правонарушениях, предусмотренных статьями</w:t>
      </w:r>
      <w:r w:rsidR="0030056B" w:rsidRPr="00B527EF">
        <w:t xml:space="preserve"> </w:t>
      </w:r>
      <w:r w:rsidRPr="00B527EF">
        <w:rPr>
          <w:szCs w:val="22"/>
        </w:rPr>
        <w:t>15.14 – 15.15.16 Кодекса Российской Федерации об административных правонар</w:t>
      </w:r>
      <w:r w:rsidRPr="00B527EF">
        <w:rPr>
          <w:szCs w:val="22"/>
        </w:rPr>
        <w:t>у</w:t>
      </w:r>
      <w:r w:rsidRPr="00B527EF">
        <w:rPr>
          <w:szCs w:val="22"/>
        </w:rPr>
        <w:t>шениях</w:t>
      </w:r>
      <w:r w:rsidR="00E80446">
        <w:rPr>
          <w:szCs w:val="22"/>
        </w:rPr>
        <w:t>,</w:t>
      </w:r>
      <w:r w:rsidRPr="00B527EF">
        <w:rPr>
          <w:szCs w:val="22"/>
        </w:rPr>
        <w:t xml:space="preserve"> и определ</w:t>
      </w:r>
      <w:r w:rsidR="00E80446">
        <w:rPr>
          <w:szCs w:val="22"/>
        </w:rPr>
        <w:t>я</w:t>
      </w:r>
      <w:r w:rsidRPr="00B527EF">
        <w:rPr>
          <w:szCs w:val="22"/>
        </w:rPr>
        <w:t>ть должностных лиц, уполномоченных рассматривать указанную категорию дел.</w:t>
      </w:r>
    </w:p>
    <w:p w:rsidR="003904E5" w:rsidRPr="00B527EF" w:rsidRDefault="003904E5" w:rsidP="00282F25">
      <w:r w:rsidRPr="00B527EF">
        <w:t>В соответствии со статьей 72 Конституции Российской Федерации а</w:t>
      </w:r>
      <w:r w:rsidRPr="00B527EF">
        <w:t>д</w:t>
      </w:r>
      <w:r w:rsidRPr="00B527EF">
        <w:t>министративное законодательство находится в совместном ведении</w:t>
      </w:r>
      <w:r w:rsidR="0030056B" w:rsidRPr="00B527EF">
        <w:t xml:space="preserve"> </w:t>
      </w:r>
      <w:r w:rsidRPr="00B527EF">
        <w:t>Росси</w:t>
      </w:r>
      <w:r w:rsidRPr="00B527EF">
        <w:t>й</w:t>
      </w:r>
      <w:r w:rsidRPr="00B527EF">
        <w:t>ской Федерации и субъектов Российской Федерации. Как следует из статьи 76 Конституции Российской Федерации, по предметам совместного ведения Российской Федерации издаются федеральные законы и принимаются в с</w:t>
      </w:r>
      <w:r w:rsidRPr="00B527EF">
        <w:t>о</w:t>
      </w:r>
      <w:r w:rsidRPr="00B527EF">
        <w:t>ответствии с ними законы и иные нормативные правовые акты субъектов Российской Федерации.</w:t>
      </w:r>
      <w:r w:rsidR="0030056B" w:rsidRPr="00B527EF">
        <w:t xml:space="preserve"> </w:t>
      </w:r>
    </w:p>
    <w:p w:rsidR="003904E5" w:rsidRPr="00B527EF" w:rsidRDefault="00C00888" w:rsidP="00282F25">
      <w:hyperlink r:id="rId11" w:history="1">
        <w:proofErr w:type="gramStart"/>
        <w:r w:rsidR="003904E5" w:rsidRPr="00B527EF">
          <w:rPr>
            <w:rStyle w:val="aa"/>
            <w:color w:val="auto"/>
          </w:rPr>
          <w:t>Пунктом 1 части 1 статьи 1.3.1</w:t>
        </w:r>
      </w:hyperlink>
      <w:r w:rsidR="003904E5" w:rsidRPr="00B527EF">
        <w:t xml:space="preserve"> Кодекса Российской Федерации об адм</w:t>
      </w:r>
      <w:r w:rsidR="003904E5" w:rsidRPr="00B527EF">
        <w:t>и</w:t>
      </w:r>
      <w:r w:rsidR="003904E5" w:rsidRPr="00B527EF">
        <w:t>нистративных правонарушениях установлено, что к ведению субъектов Ро</w:t>
      </w:r>
      <w:r w:rsidR="003904E5" w:rsidRPr="00B527EF">
        <w:t>с</w:t>
      </w:r>
      <w:r w:rsidR="003904E5" w:rsidRPr="00B527EF">
        <w:t>сийской Федерации в области законодательства об административных пр</w:t>
      </w:r>
      <w:r w:rsidR="003904E5" w:rsidRPr="00B527EF">
        <w:t>а</w:t>
      </w:r>
      <w:r w:rsidR="003904E5" w:rsidRPr="00B527EF">
        <w:t>вонарушениях относится установление законами субъектов Российской Ф</w:t>
      </w:r>
      <w:r w:rsidR="003904E5" w:rsidRPr="00B527EF">
        <w:t>е</w:t>
      </w:r>
      <w:r w:rsidR="003904E5" w:rsidRPr="00B527EF">
        <w:t>дерации об административных правонарушениях административной отве</w:t>
      </w:r>
      <w:r w:rsidR="003904E5" w:rsidRPr="00B527EF">
        <w:t>т</w:t>
      </w:r>
      <w:r w:rsidR="003904E5" w:rsidRPr="00B527EF">
        <w:t>ственности за нарушение законов и иных нормативных правовых актов суб</w:t>
      </w:r>
      <w:r w:rsidR="003904E5" w:rsidRPr="00B527EF">
        <w:t>ъ</w:t>
      </w:r>
      <w:r w:rsidR="003904E5" w:rsidRPr="00B527EF">
        <w:lastRenderedPageBreak/>
        <w:t>ектов Российской Федерации, нормативных правовых актов органов местн</w:t>
      </w:r>
      <w:r w:rsidR="003904E5" w:rsidRPr="00B527EF">
        <w:t>о</w:t>
      </w:r>
      <w:r w:rsidR="003904E5" w:rsidRPr="00B527EF">
        <w:t>го самоуправления.</w:t>
      </w:r>
      <w:proofErr w:type="gramEnd"/>
    </w:p>
    <w:p w:rsidR="003904E5" w:rsidRPr="00B527EF" w:rsidRDefault="003904E5" w:rsidP="00282F25">
      <w:r w:rsidRPr="00B527EF">
        <w:t xml:space="preserve"> Федеральным законом</w:t>
      </w:r>
      <w:r w:rsidR="0030056B" w:rsidRPr="00B527EF">
        <w:t xml:space="preserve"> </w:t>
      </w:r>
      <w:r w:rsidRPr="00B527EF">
        <w:t>от 23 июля 2013 года № 252-ФЗ «О внесении и</w:t>
      </w:r>
      <w:r w:rsidRPr="00B527EF">
        <w:t>з</w:t>
      </w:r>
      <w:r w:rsidRPr="00B527EF">
        <w:t>менений</w:t>
      </w:r>
      <w:r w:rsidR="0030056B" w:rsidRPr="00B527EF">
        <w:t xml:space="preserve"> </w:t>
      </w:r>
      <w:r w:rsidRPr="00B527EF">
        <w:t>в Бюджетный кодекс Российской Федерации</w:t>
      </w:r>
      <w:r w:rsidR="0030056B" w:rsidRPr="00B527EF">
        <w:t xml:space="preserve"> </w:t>
      </w:r>
      <w:r w:rsidRPr="00B527EF">
        <w:t>и отдельные</w:t>
      </w:r>
      <w:r w:rsidR="0030056B" w:rsidRPr="00B527EF">
        <w:t xml:space="preserve"> </w:t>
      </w:r>
      <w:r w:rsidRPr="00B527EF">
        <w:t>законод</w:t>
      </w:r>
      <w:r w:rsidRPr="00B527EF">
        <w:t>а</w:t>
      </w:r>
      <w:r w:rsidRPr="00B527EF">
        <w:t>тельные акты Российской Федерации» в КоАП Российской Федерации</w:t>
      </w:r>
      <w:r w:rsidR="0030056B" w:rsidRPr="00B527EF">
        <w:t xml:space="preserve"> </w:t>
      </w:r>
      <w:r w:rsidRPr="00B527EF">
        <w:t>вн</w:t>
      </w:r>
      <w:r w:rsidRPr="00B527EF">
        <w:t>е</w:t>
      </w:r>
      <w:r w:rsidRPr="00B527EF">
        <w:t>сены изменения. В частности</w:t>
      </w:r>
      <w:r w:rsidR="00E80446">
        <w:t>,</w:t>
      </w:r>
      <w:r w:rsidRPr="00B527EF">
        <w:t xml:space="preserve"> изложена в</w:t>
      </w:r>
      <w:r w:rsidR="0030056B" w:rsidRPr="00B527EF">
        <w:t xml:space="preserve"> </w:t>
      </w:r>
      <w:r w:rsidRPr="00B527EF">
        <w:t>новой редакции статья 15.14,</w:t>
      </w:r>
      <w:r w:rsidR="0030056B" w:rsidRPr="00B527EF">
        <w:t xml:space="preserve"> </w:t>
      </w:r>
      <w:r w:rsidRPr="00B527EF">
        <w:t>пр</w:t>
      </w:r>
      <w:r w:rsidRPr="00B527EF">
        <w:t>и</w:t>
      </w:r>
      <w:r w:rsidRPr="00B527EF">
        <w:t>знана утратившей силу статья 15.16, глава 15 дополнена</w:t>
      </w:r>
      <w:r w:rsidR="0030056B" w:rsidRPr="00B527EF">
        <w:t xml:space="preserve"> </w:t>
      </w:r>
      <w:r w:rsidRPr="00B527EF">
        <w:t>новыми</w:t>
      </w:r>
      <w:r w:rsidR="0030056B" w:rsidRPr="00B527EF">
        <w:t xml:space="preserve"> </w:t>
      </w:r>
      <w:r w:rsidRPr="00B527EF">
        <w:t>администр</w:t>
      </w:r>
      <w:r w:rsidRPr="00B527EF">
        <w:t>а</w:t>
      </w:r>
      <w:r w:rsidRPr="00B527EF">
        <w:t>тивными</w:t>
      </w:r>
      <w:r w:rsidR="0030056B" w:rsidRPr="00B527EF">
        <w:t xml:space="preserve"> </w:t>
      </w:r>
      <w:r w:rsidRPr="00B527EF">
        <w:t>правонарушениями</w:t>
      </w:r>
      <w:r w:rsidR="0030056B" w:rsidRPr="00B527EF">
        <w:t xml:space="preserve"> </w:t>
      </w:r>
      <w:r w:rsidRPr="00B527EF">
        <w:t>в сфере бюджетного законодательства.</w:t>
      </w:r>
    </w:p>
    <w:p w:rsidR="003904E5" w:rsidRPr="00B527EF" w:rsidRDefault="003904E5" w:rsidP="00282F25">
      <w:r w:rsidRPr="00B527EF">
        <w:t>Кроме того</w:t>
      </w:r>
      <w:r w:rsidR="00E80446">
        <w:t>,</w:t>
      </w:r>
      <w:r w:rsidR="0030056B" w:rsidRPr="00B527EF">
        <w:t xml:space="preserve"> </w:t>
      </w:r>
      <w:r w:rsidRPr="00B527EF">
        <w:t>процессуальная</w:t>
      </w:r>
      <w:r w:rsidR="0030056B" w:rsidRPr="00B527EF">
        <w:t xml:space="preserve"> </w:t>
      </w:r>
      <w:r w:rsidRPr="00B527EF">
        <w:t>часть КоАП Российской Федерации</w:t>
      </w:r>
      <w:r w:rsidR="0030056B" w:rsidRPr="00B527EF">
        <w:t xml:space="preserve"> </w:t>
      </w:r>
      <w:r w:rsidRPr="00B527EF">
        <w:t>также изменена. Дополнен перечень органов</w:t>
      </w:r>
      <w:r w:rsidR="0030056B" w:rsidRPr="00B527EF">
        <w:t xml:space="preserve"> </w:t>
      </w:r>
      <w:r w:rsidRPr="00B527EF">
        <w:t>уполномоченных</w:t>
      </w:r>
      <w:r w:rsidR="0030056B" w:rsidRPr="00B527EF">
        <w:t xml:space="preserve"> </w:t>
      </w:r>
      <w:r w:rsidRPr="00B527EF">
        <w:t>рассматривать дела</w:t>
      </w:r>
      <w:r w:rsidR="0030056B" w:rsidRPr="00B527EF">
        <w:t xml:space="preserve"> </w:t>
      </w:r>
      <w:r w:rsidRPr="00B527EF">
        <w:t>об</w:t>
      </w:r>
      <w:r w:rsidR="0030056B" w:rsidRPr="00B527EF">
        <w:t xml:space="preserve"> </w:t>
      </w:r>
      <w:r w:rsidRPr="00B527EF">
        <w:t>административных правонарушениях в сфере бюджетного законодател</w:t>
      </w:r>
      <w:r w:rsidRPr="00B527EF">
        <w:t>ь</w:t>
      </w:r>
      <w:r w:rsidRPr="00B527EF">
        <w:t>ства. В частности</w:t>
      </w:r>
      <w:r w:rsidR="00E80446">
        <w:t xml:space="preserve">, </w:t>
      </w:r>
      <w:r w:rsidRPr="00B527EF">
        <w:t>глава</w:t>
      </w:r>
      <w:r w:rsidR="0030056B" w:rsidRPr="00B527EF">
        <w:t xml:space="preserve"> </w:t>
      </w:r>
      <w:r w:rsidRPr="00B527EF">
        <w:t>23</w:t>
      </w:r>
      <w:r w:rsidR="0030056B" w:rsidRPr="00B527EF">
        <w:t xml:space="preserve"> </w:t>
      </w:r>
      <w:r w:rsidRPr="00B527EF">
        <w:t>дополнена статьей 23.7.1, которой установлены</w:t>
      </w:r>
      <w:r w:rsidR="0030056B" w:rsidRPr="00B527EF">
        <w:t xml:space="preserve"> </w:t>
      </w:r>
      <w:r w:rsidRPr="00B527EF">
        <w:t>полномочия</w:t>
      </w:r>
      <w:r w:rsidR="0030056B" w:rsidRPr="00B527EF">
        <w:t xml:space="preserve"> </w:t>
      </w:r>
      <w:r w:rsidRPr="00B527EF">
        <w:t>органов исполнительной власти субъектов Российской Федер</w:t>
      </w:r>
      <w:r w:rsidRPr="00B527EF">
        <w:t>а</w:t>
      </w:r>
      <w:r w:rsidRPr="00B527EF">
        <w:t>ции, осуществляющих функции по контролю и надзору в финансово-бюджетной сфере, по рассмотрению дел об административных правонаруш</w:t>
      </w:r>
      <w:r w:rsidRPr="00B527EF">
        <w:t>е</w:t>
      </w:r>
      <w:r w:rsidRPr="00B527EF">
        <w:t xml:space="preserve">ниях, предусмотренных </w:t>
      </w:r>
      <w:hyperlink r:id="rId12" w:history="1">
        <w:r w:rsidRPr="00B527EF">
          <w:rPr>
            <w:rStyle w:val="aa"/>
            <w:color w:val="auto"/>
          </w:rPr>
          <w:t>статьями 15.1</w:t>
        </w:r>
      </w:hyperlink>
      <w:r w:rsidRPr="00B527EF">
        <w:t xml:space="preserve">, </w:t>
      </w:r>
      <w:hyperlink r:id="rId13" w:history="1">
        <w:r w:rsidRPr="00B527EF">
          <w:rPr>
            <w:rStyle w:val="aa"/>
            <w:color w:val="auto"/>
          </w:rPr>
          <w:t>15.14</w:t>
        </w:r>
      </w:hyperlink>
      <w:r w:rsidR="00E80446">
        <w:rPr>
          <w:rStyle w:val="aa"/>
          <w:color w:val="auto"/>
        </w:rPr>
        <w:t xml:space="preserve"> – </w:t>
      </w:r>
      <w:hyperlink r:id="rId14" w:history="1">
        <w:r w:rsidRPr="00B527EF">
          <w:rPr>
            <w:rStyle w:val="aa"/>
            <w:color w:val="auto"/>
          </w:rPr>
          <w:t>15.15.16</w:t>
        </w:r>
      </w:hyperlink>
      <w:r w:rsidRPr="00B527EF">
        <w:t xml:space="preserve"> КоАП Российской Федерации</w:t>
      </w:r>
      <w:r w:rsidR="0030056B" w:rsidRPr="00B527EF">
        <w:t xml:space="preserve"> </w:t>
      </w:r>
      <w:r w:rsidRPr="00B527EF">
        <w:t>в пределах своих бюджетных полномочий. Рассматривать дела об административных правонарушениях от имени данных органов</w:t>
      </w:r>
      <w:r w:rsidR="0030056B" w:rsidRPr="00B527EF">
        <w:t xml:space="preserve"> </w:t>
      </w:r>
      <w:r w:rsidRPr="00B527EF">
        <w:t>вправе рук</w:t>
      </w:r>
      <w:r w:rsidRPr="00B527EF">
        <w:t>о</w:t>
      </w:r>
      <w:r w:rsidRPr="00B527EF">
        <w:t>водители органов исполнительной власти субъектов Российской Федерации, осуществляющих функции по контролю и надзору в финансово-бюджетной сфере, и их заместители.</w:t>
      </w:r>
    </w:p>
    <w:p w:rsidR="003904E5" w:rsidRPr="00B527EF" w:rsidRDefault="003904E5" w:rsidP="00282F25">
      <w:r w:rsidRPr="00B527EF">
        <w:t>Кроме того</w:t>
      </w:r>
      <w:r w:rsidR="00E80446">
        <w:t>,</w:t>
      </w:r>
      <w:r w:rsidR="0030056B" w:rsidRPr="00B527EF">
        <w:t xml:space="preserve"> </w:t>
      </w:r>
      <w:r w:rsidRPr="00B527EF">
        <w:t>предоставлено право должностным лицам</w:t>
      </w:r>
      <w:r w:rsidR="0030056B" w:rsidRPr="00B527EF">
        <w:t xml:space="preserve"> </w:t>
      </w:r>
      <w:r w:rsidRPr="00B527EF">
        <w:t xml:space="preserve">контрольно-счетных органов субъектов Российской Федерации </w:t>
      </w:r>
      <w:proofErr w:type="gramStart"/>
      <w:r w:rsidRPr="00B527EF">
        <w:t>составлять</w:t>
      </w:r>
      <w:proofErr w:type="gramEnd"/>
      <w:r w:rsidRPr="00B527EF">
        <w:t xml:space="preserve"> протоколы</w:t>
      </w:r>
      <w:r w:rsidR="0030056B" w:rsidRPr="00B527EF">
        <w:t xml:space="preserve"> </w:t>
      </w:r>
      <w:r w:rsidRPr="00B527EF">
        <w:t>об</w:t>
      </w:r>
      <w:r w:rsidR="0030056B" w:rsidRPr="00B527EF">
        <w:t xml:space="preserve"> </w:t>
      </w:r>
      <w:r w:rsidRPr="00B527EF">
        <w:t xml:space="preserve">административных правонарушениях в сфере бюджетного законодательства. </w:t>
      </w:r>
    </w:p>
    <w:p w:rsidR="003904E5" w:rsidRPr="00B527EF" w:rsidRDefault="0030056B" w:rsidP="00282F25">
      <w:r w:rsidRPr="00B527EF">
        <w:t xml:space="preserve"> </w:t>
      </w:r>
      <w:proofErr w:type="gramStart"/>
      <w:r w:rsidR="003904E5" w:rsidRPr="00B527EF">
        <w:t>В</w:t>
      </w:r>
      <w:r w:rsidRPr="00B527EF">
        <w:t xml:space="preserve"> </w:t>
      </w:r>
      <w:r w:rsidR="003904E5" w:rsidRPr="00B527EF">
        <w:t>соответствии с</w:t>
      </w:r>
      <w:r w:rsidRPr="00B527EF">
        <w:t xml:space="preserve"> </w:t>
      </w:r>
      <w:r w:rsidR="003904E5" w:rsidRPr="00B527EF">
        <w:t>частью 3 статьи 1.3.1 Кодекса Российской Федерации</w:t>
      </w:r>
      <w:r w:rsidRPr="00B527EF">
        <w:t xml:space="preserve"> </w:t>
      </w:r>
      <w:r w:rsidR="003904E5" w:rsidRPr="00B527EF">
        <w:t>об</w:t>
      </w:r>
      <w:r w:rsidRPr="00B527EF">
        <w:t xml:space="preserve"> </w:t>
      </w:r>
      <w:r w:rsidR="003904E5" w:rsidRPr="00B527EF">
        <w:t>административных правонарушениях</w:t>
      </w:r>
      <w:r w:rsidRPr="00B527EF">
        <w:t xml:space="preserve"> </w:t>
      </w:r>
      <w:r w:rsidR="003904E5" w:rsidRPr="00B527EF">
        <w:t>в случаях, предусмотренных зак</w:t>
      </w:r>
      <w:r w:rsidR="003904E5" w:rsidRPr="00B527EF">
        <w:t>о</w:t>
      </w:r>
      <w:r w:rsidR="003904E5" w:rsidRPr="00B527EF">
        <w:t>нами субъектов Российской Федерации, должностные лица органов местного самоуправления вправе составлять протоколы об административных прав</w:t>
      </w:r>
      <w:r w:rsidR="003904E5" w:rsidRPr="00B527EF">
        <w:t>о</w:t>
      </w:r>
      <w:r w:rsidR="003904E5" w:rsidRPr="00B527EF">
        <w:t>нарушениях, предусмотренных</w:t>
      </w:r>
      <w:r w:rsidRPr="00B527EF">
        <w:t xml:space="preserve"> </w:t>
      </w:r>
      <w:r w:rsidR="003904E5" w:rsidRPr="00B527EF">
        <w:t>Кодексом Российской Федерации</w:t>
      </w:r>
      <w:r w:rsidRPr="00B527EF">
        <w:t xml:space="preserve"> </w:t>
      </w:r>
      <w:r w:rsidR="003904E5" w:rsidRPr="00B527EF">
        <w:t>об</w:t>
      </w:r>
      <w:r w:rsidRPr="00B527EF">
        <w:t xml:space="preserve"> </w:t>
      </w:r>
      <w:r w:rsidR="003904E5" w:rsidRPr="00B527EF">
        <w:t>админ</w:t>
      </w:r>
      <w:r w:rsidR="003904E5" w:rsidRPr="00B527EF">
        <w:t>и</w:t>
      </w:r>
      <w:r w:rsidR="003904E5" w:rsidRPr="00B527EF">
        <w:t>стративных правонарушениях</w:t>
      </w:r>
      <w:r w:rsidRPr="00B527EF">
        <w:t xml:space="preserve"> </w:t>
      </w:r>
      <w:r w:rsidR="003904E5" w:rsidRPr="00B527EF">
        <w:t>или законами субъектов Российской Федер</w:t>
      </w:r>
      <w:r w:rsidR="003904E5" w:rsidRPr="00B527EF">
        <w:t>а</w:t>
      </w:r>
      <w:r w:rsidR="003904E5" w:rsidRPr="00B527EF">
        <w:t>ции, при осуществлении органами местного самоуправления полномочий по контролю (надзору), делегированных Российской Федерацией или субъект</w:t>
      </w:r>
      <w:r w:rsidR="003904E5" w:rsidRPr="00B527EF">
        <w:t>а</w:t>
      </w:r>
      <w:r w:rsidR="003904E5" w:rsidRPr="00B527EF">
        <w:t>ми Российской Федерации, а</w:t>
      </w:r>
      <w:proofErr w:type="gramEnd"/>
      <w:r w:rsidR="003904E5" w:rsidRPr="00B527EF">
        <w:t xml:space="preserve"> также при осуществлении муниципального ко</w:t>
      </w:r>
      <w:r w:rsidR="003904E5" w:rsidRPr="00B527EF">
        <w:t>н</w:t>
      </w:r>
      <w:r w:rsidR="003904E5" w:rsidRPr="00B527EF">
        <w:t>троля.</w:t>
      </w:r>
    </w:p>
    <w:p w:rsidR="003904E5" w:rsidRPr="00B527EF" w:rsidRDefault="003904E5" w:rsidP="00282F25">
      <w:r w:rsidRPr="00B527EF">
        <w:t>Как следует из пункта 2 статьи 266.1 Бюджетного кодекса Российской Федерации, органы государственного (муниципального) финансового ко</w:t>
      </w:r>
      <w:r w:rsidRPr="00B527EF">
        <w:t>н</w:t>
      </w:r>
      <w:r w:rsidRPr="00B527EF">
        <w:t xml:space="preserve">троля осуществляют </w:t>
      </w:r>
      <w:proofErr w:type="gramStart"/>
      <w:r w:rsidRPr="00B527EF">
        <w:t>контроль за</w:t>
      </w:r>
      <w:proofErr w:type="gramEnd"/>
      <w:r w:rsidRPr="00B527EF">
        <w:t xml:space="preserve"> использованием средств соответствующих бюджетов бюджетной системы Российской Федерации, а также межбюдже</w:t>
      </w:r>
      <w:r w:rsidRPr="00B527EF">
        <w:t>т</w:t>
      </w:r>
      <w:r w:rsidRPr="00B527EF">
        <w:t>ных трансфертов и бюджетных кредитов, предоставленных другому бюджету бюджетной системы Российской Федерации. Такой контроль осуществляется также в отношении главных распорядителей (распорядителей) и получателей средств бюджета, которому предоставлены межбюджетные трансферты.</w:t>
      </w:r>
    </w:p>
    <w:p w:rsidR="003904E5" w:rsidRPr="00B527EF" w:rsidRDefault="003904E5" w:rsidP="00282F25">
      <w:r w:rsidRPr="00B527EF">
        <w:t>В соответствии с пунктом 2 статьи 268.1 Бюджетного кодекса Росси</w:t>
      </w:r>
      <w:r w:rsidRPr="00B527EF">
        <w:t>й</w:t>
      </w:r>
      <w:r w:rsidRPr="00B527EF">
        <w:t>ской Федерации при осуществлении полномочий по внешнему государстве</w:t>
      </w:r>
      <w:r w:rsidRPr="00B527EF">
        <w:t>н</w:t>
      </w:r>
      <w:r w:rsidRPr="00B527EF">
        <w:lastRenderedPageBreak/>
        <w:t>ному (муниципальному) финансовому контролю органами внешнего гос</w:t>
      </w:r>
      <w:r w:rsidRPr="00B527EF">
        <w:t>у</w:t>
      </w:r>
      <w:r w:rsidRPr="00B527EF">
        <w:t>дарственного (муниципального) финансового контроля осуществляется, в том числе,</w:t>
      </w:r>
      <w:r w:rsidR="0030056B" w:rsidRPr="00B527EF">
        <w:t xml:space="preserve"> </w:t>
      </w:r>
      <w:r w:rsidRPr="00B527EF">
        <w:t>производство по делам об административных правонарушениях в порядке, установленном законодательством об административных правон</w:t>
      </w:r>
      <w:r w:rsidRPr="00B527EF">
        <w:t>а</w:t>
      </w:r>
      <w:r w:rsidRPr="00B527EF">
        <w:t>рушениях.</w:t>
      </w:r>
    </w:p>
    <w:p w:rsidR="003904E5" w:rsidRPr="00B527EF" w:rsidRDefault="003904E5" w:rsidP="00282F25">
      <w:r w:rsidRPr="00B527EF">
        <w:t>С принятием</w:t>
      </w:r>
      <w:r w:rsidR="0030056B" w:rsidRPr="00B527EF">
        <w:t xml:space="preserve"> </w:t>
      </w:r>
      <w:r w:rsidRPr="00B527EF">
        <w:t>вышеуказанного</w:t>
      </w:r>
      <w:r w:rsidR="0030056B" w:rsidRPr="00B527EF">
        <w:t xml:space="preserve"> </w:t>
      </w:r>
      <w:r w:rsidRPr="00B527EF">
        <w:t>Федерального закона</w:t>
      </w:r>
      <w:r w:rsidR="0030056B" w:rsidRPr="00B527EF">
        <w:t xml:space="preserve"> </w:t>
      </w:r>
      <w:r w:rsidRPr="00B527EF">
        <w:t>возникл</w:t>
      </w:r>
      <w:r w:rsidR="00E80446">
        <w:t>и</w:t>
      </w:r>
      <w:r w:rsidRPr="00B527EF">
        <w:t xml:space="preserve"> пробел</w:t>
      </w:r>
      <w:r w:rsidR="00E80446">
        <w:t xml:space="preserve">ы </w:t>
      </w:r>
      <w:r w:rsidRPr="00B527EF">
        <w:t xml:space="preserve"> с обеспечением</w:t>
      </w:r>
      <w:r w:rsidR="0030056B" w:rsidRPr="00B527EF">
        <w:t xml:space="preserve"> </w:t>
      </w:r>
      <w:r w:rsidRPr="00B527EF">
        <w:t>гарантий</w:t>
      </w:r>
      <w:r w:rsidR="0030056B" w:rsidRPr="00B527EF">
        <w:t xml:space="preserve"> </w:t>
      </w:r>
      <w:r w:rsidRPr="00B527EF">
        <w:t>соблюдения</w:t>
      </w:r>
      <w:r w:rsidR="0030056B" w:rsidRPr="00B527EF">
        <w:t xml:space="preserve"> </w:t>
      </w:r>
      <w:r w:rsidRPr="00B527EF">
        <w:t>бюджетного законодательства</w:t>
      </w:r>
      <w:r w:rsidR="0030056B" w:rsidRPr="00B527EF">
        <w:t xml:space="preserve"> </w:t>
      </w:r>
      <w:r w:rsidRPr="00B527EF">
        <w:t>при и</w:t>
      </w:r>
      <w:r w:rsidRPr="00B527EF">
        <w:t>с</w:t>
      </w:r>
      <w:r w:rsidRPr="00B527EF">
        <w:t>полнении местных бюджетов, что</w:t>
      </w:r>
      <w:r w:rsidR="0030056B" w:rsidRPr="00B527EF">
        <w:t xml:space="preserve"> </w:t>
      </w:r>
      <w:r w:rsidRPr="00B527EF">
        <w:t>потребовало</w:t>
      </w:r>
      <w:r w:rsidR="0030056B" w:rsidRPr="00B527EF">
        <w:t xml:space="preserve"> </w:t>
      </w:r>
      <w:r w:rsidRPr="00B527EF">
        <w:t>издания</w:t>
      </w:r>
      <w:r w:rsidR="0030056B" w:rsidRPr="00B527EF">
        <w:t xml:space="preserve"> </w:t>
      </w:r>
      <w:r w:rsidRPr="00B527EF">
        <w:t>соответствующего законодательного акта</w:t>
      </w:r>
      <w:r w:rsidR="0030056B" w:rsidRPr="00B527EF">
        <w:t xml:space="preserve"> </w:t>
      </w:r>
      <w:r w:rsidRPr="00B527EF">
        <w:t>субъекта</w:t>
      </w:r>
      <w:r w:rsidR="0030056B" w:rsidRPr="00B527EF">
        <w:t xml:space="preserve"> </w:t>
      </w:r>
      <w:r w:rsidRPr="00B527EF">
        <w:t>Российской Федерации в соответствии с п</w:t>
      </w:r>
      <w:r w:rsidRPr="00B527EF">
        <w:t>о</w:t>
      </w:r>
      <w:r w:rsidRPr="00B527EF">
        <w:t>ложениями</w:t>
      </w:r>
      <w:r w:rsidR="0030056B" w:rsidRPr="00B527EF">
        <w:t xml:space="preserve"> </w:t>
      </w:r>
      <w:r w:rsidRPr="00B527EF">
        <w:t>части 3 статьи 1.3.1 Кодекса Российской Федерации</w:t>
      </w:r>
      <w:r w:rsidR="0030056B" w:rsidRPr="00B527EF">
        <w:t xml:space="preserve"> </w:t>
      </w:r>
      <w:r w:rsidRPr="00B527EF">
        <w:t>об</w:t>
      </w:r>
      <w:r w:rsidR="0030056B" w:rsidRPr="00B527EF">
        <w:t xml:space="preserve"> </w:t>
      </w:r>
      <w:r w:rsidRPr="00B527EF">
        <w:t>админ</w:t>
      </w:r>
      <w:r w:rsidRPr="00B527EF">
        <w:t>и</w:t>
      </w:r>
      <w:r w:rsidRPr="00B527EF">
        <w:t xml:space="preserve">стративных правонарушениях. </w:t>
      </w:r>
    </w:p>
    <w:p w:rsidR="003904E5" w:rsidRPr="00B527EF" w:rsidRDefault="003904E5" w:rsidP="00282F25">
      <w:r w:rsidRPr="00B527EF">
        <w:t>6) «О внесении изменений в статьи 8¹, 10 Закона Иркутской области «О мировых судьях в Иркутской области».</w:t>
      </w:r>
      <w:r w:rsidR="0030056B" w:rsidRPr="00B527EF">
        <w:t xml:space="preserve"> </w:t>
      </w:r>
    </w:p>
    <w:p w:rsidR="003904E5" w:rsidRPr="00B527EF" w:rsidRDefault="003904E5" w:rsidP="00282F25">
      <w:r w:rsidRPr="00B527EF">
        <w:t>В соответствии</w:t>
      </w:r>
      <w:r w:rsidR="0030056B" w:rsidRPr="00B527EF">
        <w:t xml:space="preserve"> </w:t>
      </w:r>
      <w:r w:rsidRPr="00B527EF">
        <w:t>со статьей 4</w:t>
      </w:r>
      <w:r w:rsidR="0030056B" w:rsidRPr="00B527EF">
        <w:t xml:space="preserve"> </w:t>
      </w:r>
      <w:r w:rsidRPr="00B527EF">
        <w:t>Закона Иркутской области от 15 ноября 2007 года № 111-оз «О мировых судьях в Иркутской области» (в ред.</w:t>
      </w:r>
      <w:r w:rsidR="0030056B" w:rsidRPr="00B527EF">
        <w:t xml:space="preserve"> </w:t>
      </w:r>
      <w:r w:rsidRPr="00B527EF">
        <w:t>Закона Иркутской области от 21 июня 2013 года № 45-ОЗ)</w:t>
      </w:r>
      <w:r w:rsidR="0030056B" w:rsidRPr="00B527EF">
        <w:t xml:space="preserve"> </w:t>
      </w:r>
      <w:r w:rsidRPr="00B527EF">
        <w:t>мировые</w:t>
      </w:r>
      <w:r w:rsidR="0030056B" w:rsidRPr="00B527EF">
        <w:t xml:space="preserve"> </w:t>
      </w:r>
      <w:r w:rsidRPr="00B527EF">
        <w:t>судьи Ирку</w:t>
      </w:r>
      <w:r w:rsidRPr="00B527EF">
        <w:t>т</w:t>
      </w:r>
      <w:r w:rsidRPr="00B527EF">
        <w:t>ской области</w:t>
      </w:r>
      <w:r w:rsidR="0030056B" w:rsidRPr="00B527EF">
        <w:t xml:space="preserve"> </w:t>
      </w:r>
      <w:r w:rsidRPr="00B527EF">
        <w:t>назначаются на должность</w:t>
      </w:r>
      <w:r w:rsidR="0030056B" w:rsidRPr="00B527EF">
        <w:t xml:space="preserve"> </w:t>
      </w:r>
      <w:r w:rsidRPr="00B527EF">
        <w:t>Законодательным Собранием И</w:t>
      </w:r>
      <w:r w:rsidRPr="00B527EF">
        <w:t>р</w:t>
      </w:r>
      <w:r w:rsidRPr="00B527EF">
        <w:t>кутской области</w:t>
      </w:r>
      <w:r w:rsidR="0030056B" w:rsidRPr="00B527EF">
        <w:t xml:space="preserve"> </w:t>
      </w:r>
      <w:r w:rsidRPr="00B527EF">
        <w:t>по представлению</w:t>
      </w:r>
      <w:r w:rsidR="0030056B" w:rsidRPr="00B527EF">
        <w:t xml:space="preserve"> </w:t>
      </w:r>
      <w:r w:rsidRPr="00B527EF">
        <w:t>председателя Иркутского</w:t>
      </w:r>
      <w:r w:rsidR="0030056B" w:rsidRPr="00B527EF">
        <w:t xml:space="preserve"> </w:t>
      </w:r>
      <w:r w:rsidRPr="00B527EF">
        <w:t>областного с</w:t>
      </w:r>
      <w:r w:rsidRPr="00B527EF">
        <w:t>у</w:t>
      </w:r>
      <w:r w:rsidRPr="00B527EF">
        <w:t>да.</w:t>
      </w:r>
      <w:r w:rsidR="0030056B" w:rsidRPr="00B527EF">
        <w:t xml:space="preserve"> </w:t>
      </w:r>
      <w:r w:rsidRPr="00B527EF">
        <w:t>В связи</w:t>
      </w:r>
      <w:r w:rsidR="001116B5">
        <w:t xml:space="preserve"> с этим</w:t>
      </w:r>
      <w:r w:rsidR="0030056B" w:rsidRPr="00B527EF">
        <w:t xml:space="preserve"> </w:t>
      </w:r>
      <w:r w:rsidRPr="00B527EF">
        <w:t>указанным</w:t>
      </w:r>
      <w:r w:rsidR="0030056B" w:rsidRPr="00B527EF">
        <w:t xml:space="preserve"> </w:t>
      </w:r>
      <w:r w:rsidR="001116B5">
        <w:t>З</w:t>
      </w:r>
      <w:r w:rsidRPr="00B527EF">
        <w:t>аконом Иркутской области</w:t>
      </w:r>
      <w:r w:rsidR="0030056B" w:rsidRPr="00B527EF">
        <w:t xml:space="preserve"> </w:t>
      </w:r>
      <w:r w:rsidRPr="00B527EF">
        <w:t>предоставлено полномочие</w:t>
      </w:r>
      <w:r w:rsidR="0030056B" w:rsidRPr="00B527EF">
        <w:t xml:space="preserve"> </w:t>
      </w:r>
      <w:r w:rsidRPr="00B527EF">
        <w:t>председателю Законодательного Собрания Иркутской области</w:t>
      </w:r>
      <w:r w:rsidR="0030056B" w:rsidRPr="00B527EF">
        <w:t xml:space="preserve"> </w:t>
      </w:r>
      <w:r w:rsidRPr="00B527EF">
        <w:t>по подписанию удостоверения мирового судьи.</w:t>
      </w:r>
      <w:r w:rsidR="0030056B" w:rsidRPr="00B527EF">
        <w:t xml:space="preserve"> </w:t>
      </w:r>
      <w:proofErr w:type="gramStart"/>
      <w:r w:rsidRPr="00B527EF">
        <w:t>Кроме того, с</w:t>
      </w:r>
      <w:r w:rsidR="0030056B" w:rsidRPr="00B527EF">
        <w:t xml:space="preserve"> </w:t>
      </w:r>
      <w:r w:rsidRPr="00B527EF">
        <w:t xml:space="preserve">1 января 2014 года вступил в силу </w:t>
      </w:r>
      <w:hyperlink r:id="rId15" w:history="1">
        <w:r w:rsidRPr="00B527EF">
          <w:rPr>
            <w:rStyle w:val="aa"/>
            <w:color w:val="auto"/>
            <w:u w:val="none"/>
          </w:rPr>
          <w:t>Федеральный закон</w:t>
        </w:r>
      </w:hyperlink>
      <w:r w:rsidRPr="00B527EF">
        <w:t xml:space="preserve"> от</w:t>
      </w:r>
      <w:r w:rsidR="0030056B" w:rsidRPr="00B527EF">
        <w:t xml:space="preserve"> </w:t>
      </w:r>
      <w:r w:rsidRPr="00B527EF">
        <w:t>5 апреля</w:t>
      </w:r>
      <w:r w:rsidR="001116B5">
        <w:t xml:space="preserve"> </w:t>
      </w:r>
      <w:r w:rsidRPr="00B527EF">
        <w:t xml:space="preserve"> 2013 г</w:t>
      </w:r>
      <w:r w:rsidR="001116B5">
        <w:t>ода</w:t>
      </w:r>
      <w:r w:rsidRPr="00B527EF">
        <w:t xml:space="preserve"> № 44-ФЗ «О контрактной системе в сфере закупок товаров, работ, услуг для обеспечения государственных и муниципальных нужд» (далее - Закон № 44-ФЗ)</w:t>
      </w:r>
      <w:r w:rsidR="0030056B" w:rsidRPr="00B527EF">
        <w:t xml:space="preserve"> </w:t>
      </w:r>
      <w:r w:rsidRPr="00B527EF">
        <w:t>и утрат</w:t>
      </w:r>
      <w:r w:rsidRPr="00B527EF">
        <w:t>и</w:t>
      </w:r>
      <w:r w:rsidRPr="00B527EF">
        <w:t>ли</w:t>
      </w:r>
      <w:r w:rsidR="0030056B" w:rsidRPr="00B527EF">
        <w:t xml:space="preserve"> </w:t>
      </w:r>
      <w:r w:rsidRPr="00B527EF">
        <w:t xml:space="preserve">силу </w:t>
      </w:r>
      <w:hyperlink r:id="rId16" w:history="1">
        <w:r w:rsidRPr="00B527EF">
          <w:rPr>
            <w:rStyle w:val="aa"/>
            <w:color w:val="auto"/>
            <w:u w:val="none"/>
          </w:rPr>
          <w:t>Федеральный закон</w:t>
        </w:r>
      </w:hyperlink>
      <w:r w:rsidRPr="00B527EF">
        <w:t xml:space="preserve"> от 21 июля 2005 года № 94-ФЗ "О размещении заказов на поставки товаров, выполнение работ, оказание услуг для госуда</w:t>
      </w:r>
      <w:r w:rsidRPr="00B527EF">
        <w:t>р</w:t>
      </w:r>
      <w:r w:rsidRPr="00B527EF">
        <w:t>ственных и</w:t>
      </w:r>
      <w:proofErr w:type="gramEnd"/>
      <w:r w:rsidRPr="00B527EF">
        <w:t xml:space="preserve"> муниципальных нужд" (далее</w:t>
      </w:r>
      <w:r w:rsidR="001116B5">
        <w:t xml:space="preserve"> – </w:t>
      </w:r>
      <w:r w:rsidRPr="00B527EF">
        <w:t xml:space="preserve"> Закон № 94-ФЗ) и все законы и отдельные положения законов, вносившие в Закон № 94-ФЗ изменения, и все взаимосвязанные с ним положения иных законов. Под размещением заказа, согласно </w:t>
      </w:r>
      <w:hyperlink r:id="rId17" w:history="1">
        <w:r w:rsidRPr="00B527EF">
          <w:rPr>
            <w:rStyle w:val="aa"/>
            <w:color w:val="auto"/>
            <w:u w:val="none"/>
          </w:rPr>
          <w:t>ст</w:t>
        </w:r>
        <w:r w:rsidR="001116B5">
          <w:rPr>
            <w:rStyle w:val="aa"/>
            <w:color w:val="auto"/>
            <w:u w:val="none"/>
          </w:rPr>
          <w:t>атье</w:t>
        </w:r>
        <w:r w:rsidRPr="00B527EF">
          <w:rPr>
            <w:rStyle w:val="aa"/>
            <w:color w:val="auto"/>
            <w:u w:val="none"/>
          </w:rPr>
          <w:t> 5</w:t>
        </w:r>
      </w:hyperlink>
      <w:r w:rsidRPr="00B527EF">
        <w:t xml:space="preserve"> Закона № 94-ФЗ, понимались осуществляемые в порядке, предусмотренном этим Законом, действия заказчиков, уполномоченных о</w:t>
      </w:r>
      <w:r w:rsidRPr="00B527EF">
        <w:t>р</w:t>
      </w:r>
      <w:r w:rsidRPr="00B527EF">
        <w:t>ганов по определению поставщиков (исполнителей, подрядчиков) в целях з</w:t>
      </w:r>
      <w:r w:rsidRPr="00B527EF">
        <w:t>а</w:t>
      </w:r>
      <w:r w:rsidRPr="00B527EF">
        <w:t>ключения с ними государственных или муниципальных контрактов,</w:t>
      </w:r>
      <w:r w:rsidR="0030056B" w:rsidRPr="00B527EF">
        <w:t xml:space="preserve"> </w:t>
      </w:r>
      <w:r w:rsidRPr="00B527EF">
        <w:t>и заказ признавался размещенным со дня заключения контракта (</w:t>
      </w:r>
      <w:hyperlink r:id="rId18" w:history="1">
        <w:r w:rsidRPr="00B527EF">
          <w:rPr>
            <w:rStyle w:val="aa"/>
            <w:color w:val="auto"/>
            <w:u w:val="none"/>
          </w:rPr>
          <w:t>ч</w:t>
        </w:r>
        <w:r w:rsidR="001116B5">
          <w:rPr>
            <w:rStyle w:val="aa"/>
            <w:color w:val="auto"/>
            <w:u w:val="none"/>
          </w:rPr>
          <w:t>асть</w:t>
        </w:r>
        <w:r w:rsidRPr="00B527EF">
          <w:rPr>
            <w:rStyle w:val="aa"/>
            <w:color w:val="auto"/>
            <w:u w:val="none"/>
          </w:rPr>
          <w:t> 4 ст</w:t>
        </w:r>
        <w:r w:rsidR="001116B5">
          <w:rPr>
            <w:rStyle w:val="aa"/>
            <w:color w:val="auto"/>
            <w:u w:val="none"/>
          </w:rPr>
          <w:t>атьи</w:t>
        </w:r>
        <w:r w:rsidRPr="00B527EF">
          <w:rPr>
            <w:rStyle w:val="aa"/>
            <w:color w:val="auto"/>
            <w:u w:val="none"/>
          </w:rPr>
          <w:t> 9</w:t>
        </w:r>
      </w:hyperlink>
      <w:r w:rsidRPr="00B527EF">
        <w:t xml:space="preserve"> З</w:t>
      </w:r>
      <w:r w:rsidRPr="00B527EF">
        <w:t>а</w:t>
      </w:r>
      <w:r w:rsidRPr="00B527EF">
        <w:t>кона № 94-ФЗ).</w:t>
      </w:r>
      <w:r w:rsidR="0030056B" w:rsidRPr="00B527EF">
        <w:t xml:space="preserve"> </w:t>
      </w:r>
      <w:r w:rsidRPr="00B527EF">
        <w:t>В ст</w:t>
      </w:r>
      <w:r w:rsidR="001116B5">
        <w:t>атье</w:t>
      </w:r>
      <w:r w:rsidRPr="00B527EF">
        <w:t xml:space="preserve"> 3 Закона № 44-ФЗ перечислены основные понятия, используемые</w:t>
      </w:r>
      <w:r w:rsidR="0030056B" w:rsidRPr="00B527EF">
        <w:t xml:space="preserve"> </w:t>
      </w:r>
      <w:r w:rsidRPr="00B527EF">
        <w:t xml:space="preserve">для целей данного </w:t>
      </w:r>
      <w:r w:rsidR="001116B5">
        <w:t>З</w:t>
      </w:r>
      <w:r w:rsidRPr="00B527EF">
        <w:t>акона, и такого понятия как «размещение заказа» в законе нет. Используемый в Законе № 44-ФЗ новый термин "заку</w:t>
      </w:r>
      <w:r w:rsidRPr="00B527EF">
        <w:t>п</w:t>
      </w:r>
      <w:r w:rsidRPr="00B527EF">
        <w:t>ка" обозначает</w:t>
      </w:r>
      <w:r w:rsidR="0030056B" w:rsidRPr="00B527EF">
        <w:t xml:space="preserve"> </w:t>
      </w:r>
      <w:r w:rsidRPr="00B527EF">
        <w:t>совокупность действий, осуществляемых в установленном З</w:t>
      </w:r>
      <w:r w:rsidRPr="00B527EF">
        <w:t>а</w:t>
      </w:r>
      <w:r w:rsidRPr="00B527EF">
        <w:t>коном № 44-ФЗ порядке заказчиком и направленных на обеспечение гос</w:t>
      </w:r>
      <w:r w:rsidRPr="00B527EF">
        <w:t>у</w:t>
      </w:r>
      <w:r w:rsidRPr="00B527EF">
        <w:t>дарственных или муниципальных нужд. Закупка начинается с определения контрагента и завершается исполнением обязатель</w:t>
      </w:r>
      <w:proofErr w:type="gramStart"/>
      <w:r w:rsidRPr="00B527EF">
        <w:t>ств ст</w:t>
      </w:r>
      <w:proofErr w:type="gramEnd"/>
      <w:r w:rsidRPr="00B527EF">
        <w:t>оронами контракта (</w:t>
      </w:r>
      <w:hyperlink r:id="rId19" w:history="1">
        <w:r w:rsidRPr="00B527EF">
          <w:rPr>
            <w:rStyle w:val="aa"/>
            <w:color w:val="auto"/>
            <w:u w:val="none"/>
          </w:rPr>
          <w:t>п</w:t>
        </w:r>
        <w:r w:rsidR="001116B5">
          <w:rPr>
            <w:rStyle w:val="aa"/>
            <w:color w:val="auto"/>
            <w:u w:val="none"/>
          </w:rPr>
          <w:t>ункт</w:t>
        </w:r>
        <w:r w:rsidRPr="00B527EF">
          <w:rPr>
            <w:rStyle w:val="aa"/>
            <w:color w:val="auto"/>
            <w:u w:val="none"/>
          </w:rPr>
          <w:t> 3 ст</w:t>
        </w:r>
        <w:r w:rsidR="001116B5">
          <w:rPr>
            <w:rStyle w:val="aa"/>
            <w:color w:val="auto"/>
            <w:u w:val="none"/>
          </w:rPr>
          <w:t>атьи</w:t>
        </w:r>
        <w:r w:rsidRPr="00B527EF">
          <w:rPr>
            <w:rStyle w:val="aa"/>
            <w:color w:val="auto"/>
            <w:u w:val="none"/>
          </w:rPr>
          <w:t> 3</w:t>
        </w:r>
      </w:hyperlink>
      <w:r w:rsidRPr="00B527EF">
        <w:t xml:space="preserve"> Закона № 44-ФЗ). Таким образом, то, что формально было определено предметом регулирования </w:t>
      </w:r>
      <w:hyperlink r:id="rId20" w:history="1">
        <w:r w:rsidRPr="00B527EF">
          <w:rPr>
            <w:rStyle w:val="aa"/>
            <w:color w:val="auto"/>
            <w:u w:val="none"/>
          </w:rPr>
          <w:t>Закона</w:t>
        </w:r>
      </w:hyperlink>
      <w:r w:rsidRPr="00B527EF">
        <w:t xml:space="preserve"> № 94-ФЗ, становится только частью предмета регулирования</w:t>
      </w:r>
      <w:r w:rsidR="0030056B" w:rsidRPr="00B527EF">
        <w:t xml:space="preserve"> </w:t>
      </w:r>
      <w:r w:rsidRPr="00B527EF">
        <w:t xml:space="preserve">Закона № 44-ФЗ. Для определения всего </w:t>
      </w:r>
      <w:r w:rsidRPr="00B527EF">
        <w:lastRenderedPageBreak/>
        <w:t xml:space="preserve">предмета регулирования Законом № 44-ФЗ используется термин </w:t>
      </w:r>
      <w:r w:rsidR="00241340">
        <w:t>«</w:t>
      </w:r>
      <w:r w:rsidRPr="00B527EF">
        <w:t>контрак</w:t>
      </w:r>
      <w:r w:rsidRPr="00B527EF">
        <w:t>т</w:t>
      </w:r>
      <w:r w:rsidRPr="00B527EF">
        <w:t>ная система</w:t>
      </w:r>
      <w:r w:rsidR="00241340">
        <w:t>»</w:t>
      </w:r>
      <w:r w:rsidRPr="00B527EF">
        <w:t xml:space="preserve"> совокупность участников контрактной системы и осуществля</w:t>
      </w:r>
      <w:r w:rsidRPr="00B527EF">
        <w:t>е</w:t>
      </w:r>
      <w:r w:rsidRPr="00B527EF">
        <w:t>мых ими действий, направленных на обеспечение государственных и мун</w:t>
      </w:r>
      <w:r w:rsidRPr="00B527EF">
        <w:t>и</w:t>
      </w:r>
      <w:r w:rsidRPr="00B527EF">
        <w:t>ципальных нужд (</w:t>
      </w:r>
      <w:hyperlink r:id="rId21" w:history="1">
        <w:r w:rsidRPr="00B527EF">
          <w:rPr>
            <w:rStyle w:val="aa"/>
            <w:color w:val="auto"/>
            <w:u w:val="none"/>
          </w:rPr>
          <w:t>п</w:t>
        </w:r>
        <w:r w:rsidR="00241340">
          <w:rPr>
            <w:rStyle w:val="aa"/>
            <w:color w:val="auto"/>
            <w:u w:val="none"/>
          </w:rPr>
          <w:t>ункт</w:t>
        </w:r>
        <w:r w:rsidRPr="00B527EF">
          <w:rPr>
            <w:rStyle w:val="aa"/>
            <w:color w:val="auto"/>
            <w:u w:val="none"/>
          </w:rPr>
          <w:t> 1 ст</w:t>
        </w:r>
        <w:r w:rsidR="00241340">
          <w:rPr>
            <w:rStyle w:val="aa"/>
            <w:color w:val="auto"/>
            <w:u w:val="none"/>
          </w:rPr>
          <w:t>атьи</w:t>
        </w:r>
        <w:r w:rsidRPr="00B527EF">
          <w:rPr>
            <w:rStyle w:val="aa"/>
            <w:color w:val="auto"/>
            <w:u w:val="none"/>
          </w:rPr>
          <w:t> 3</w:t>
        </w:r>
      </w:hyperlink>
      <w:r w:rsidRPr="00B527EF">
        <w:t xml:space="preserve"> Закона № 44-ФЗ). </w:t>
      </w:r>
      <w:proofErr w:type="gramStart"/>
      <w:r w:rsidRPr="00B527EF">
        <w:t>В период действия З</w:t>
      </w:r>
      <w:r w:rsidRPr="00B527EF">
        <w:t>а</w:t>
      </w:r>
      <w:r w:rsidRPr="00B527EF">
        <w:t>кона № 94-ФЗ понятие «заказа»</w:t>
      </w:r>
      <w:r w:rsidR="0030056B" w:rsidRPr="00B527EF">
        <w:t xml:space="preserve"> </w:t>
      </w:r>
      <w:r w:rsidRPr="00B527EF">
        <w:t>использовалось в статье 8.1 Закона Ирку</w:t>
      </w:r>
      <w:r w:rsidRPr="00B527EF">
        <w:t>т</w:t>
      </w:r>
      <w:r w:rsidRPr="00B527EF">
        <w:t>ской области от 15 ноября 2007 года № 111-ОЗ «О мировых судьях в Ирку</w:t>
      </w:r>
      <w:r w:rsidRPr="00B527EF">
        <w:t>т</w:t>
      </w:r>
      <w:r w:rsidRPr="00B527EF">
        <w:t>ской области» в рамках действия Закона № 94-ФЗ</w:t>
      </w:r>
      <w:r w:rsidR="00D95B2A">
        <w:t>,</w:t>
      </w:r>
      <w:r w:rsidRPr="00B527EF">
        <w:t xml:space="preserve"> и под ним понимался п</w:t>
      </w:r>
      <w:r w:rsidRPr="00B527EF">
        <w:t>о</w:t>
      </w:r>
      <w:r w:rsidRPr="00B527EF">
        <w:t>рядок действий, установленный ст</w:t>
      </w:r>
      <w:r w:rsidR="009A091F">
        <w:t xml:space="preserve">атьей </w:t>
      </w:r>
      <w:r w:rsidRPr="00B527EF">
        <w:t xml:space="preserve">5 </w:t>
      </w:r>
      <w:r w:rsidR="009A091F">
        <w:t>З</w:t>
      </w:r>
      <w:r w:rsidRPr="00B527EF">
        <w:t>акона 94-ФЗ, то на сегодняшний день данное понятие в рамках Закона № 44-ФЗ не используется.</w:t>
      </w:r>
      <w:proofErr w:type="gramEnd"/>
      <w:r w:rsidRPr="00B527EF">
        <w:t xml:space="preserve"> При этом в действующем законодательстве существует понятие «государственный заказ на дополнительное профессиональное образование гражданских</w:t>
      </w:r>
      <w:r w:rsidR="0030056B" w:rsidRPr="00B527EF">
        <w:t xml:space="preserve"> </w:t>
      </w:r>
      <w:r w:rsidRPr="00B527EF">
        <w:t>служащих», которое</w:t>
      </w:r>
      <w:r w:rsidR="0030056B" w:rsidRPr="00B527EF">
        <w:t xml:space="preserve"> </w:t>
      </w:r>
      <w:r w:rsidRPr="00B527EF">
        <w:t>используется в рамках Закона от 27 июля 2004 г</w:t>
      </w:r>
      <w:r w:rsidR="00D95B2A">
        <w:t xml:space="preserve">ода </w:t>
      </w:r>
      <w:r w:rsidRPr="00B527EF">
        <w:t xml:space="preserve"> № 79-ФЗ «О государственной гражданской службе Российской Федерации» (далее</w:t>
      </w:r>
      <w:r w:rsidR="009A091F">
        <w:t xml:space="preserve"> – </w:t>
      </w:r>
      <w:r w:rsidRPr="00B527EF">
        <w:t xml:space="preserve">закон </w:t>
      </w:r>
      <w:r w:rsidR="009A091F">
        <w:br/>
      </w:r>
      <w:r w:rsidRPr="00B527EF">
        <w:t>№ 79-ФЗ).</w:t>
      </w:r>
      <w:r w:rsidR="0030056B" w:rsidRPr="00B527EF">
        <w:t xml:space="preserve"> </w:t>
      </w:r>
      <w:proofErr w:type="gramStart"/>
      <w:r w:rsidRPr="00B527EF">
        <w:t xml:space="preserve">Указанный в </w:t>
      </w:r>
      <w:r w:rsidR="00D95B2A">
        <w:t>З</w:t>
      </w:r>
      <w:r w:rsidRPr="00B527EF">
        <w:t>аконе № 79-ФЗ государственный заказ утверждае</w:t>
      </w:r>
      <w:r w:rsidRPr="00B527EF">
        <w:t>т</w:t>
      </w:r>
      <w:r w:rsidRPr="00B527EF">
        <w:t>ся Правительством Р</w:t>
      </w:r>
      <w:r w:rsidR="00D95B2A">
        <w:t xml:space="preserve">оссийской </w:t>
      </w:r>
      <w:r w:rsidRPr="00B527EF">
        <w:t>Ф</w:t>
      </w:r>
      <w:r w:rsidR="00D95B2A">
        <w:t>едерации</w:t>
      </w:r>
      <w:r w:rsidRPr="00B527EF">
        <w:t xml:space="preserve"> либо законом или иным норм</w:t>
      </w:r>
      <w:r w:rsidRPr="00B527EF">
        <w:t>а</w:t>
      </w:r>
      <w:r w:rsidRPr="00B527EF">
        <w:t>тивным правовым актом субъекта РФ</w:t>
      </w:r>
      <w:r w:rsidR="0030056B" w:rsidRPr="00B527EF">
        <w:t xml:space="preserve"> </w:t>
      </w:r>
      <w:r w:rsidRPr="00B527EF">
        <w:t>отдельно по каждому государственн</w:t>
      </w:r>
      <w:r w:rsidRPr="00B527EF">
        <w:t>о</w:t>
      </w:r>
      <w:r w:rsidRPr="00B527EF">
        <w:t xml:space="preserve">му органу с указанием количества федеральных гражданских служащих, направляемых на обучение, в </w:t>
      </w:r>
      <w:proofErr w:type="spellStart"/>
      <w:r w:rsidRPr="00B527EF">
        <w:t>т.ч</w:t>
      </w:r>
      <w:proofErr w:type="spellEnd"/>
      <w:r w:rsidRPr="00B527EF">
        <w:t>. по видам обучения, а также объема фина</w:t>
      </w:r>
      <w:r w:rsidRPr="00B527EF">
        <w:t>н</w:t>
      </w:r>
      <w:r w:rsidRPr="00B527EF">
        <w:t>сирования, предусмотренного в федеральном бюджете на обучение фед</w:t>
      </w:r>
      <w:r w:rsidRPr="00B527EF">
        <w:t>е</w:t>
      </w:r>
      <w:r w:rsidRPr="00B527EF">
        <w:t xml:space="preserve">ральных гражданских служащих, в </w:t>
      </w:r>
      <w:proofErr w:type="spellStart"/>
      <w:r w:rsidRPr="00B527EF">
        <w:t>т.ч</w:t>
      </w:r>
      <w:proofErr w:type="spellEnd"/>
      <w:r w:rsidRPr="00B527EF">
        <w:t>. по каждому виду обучения.</w:t>
      </w:r>
      <w:proofErr w:type="gramEnd"/>
      <w:r w:rsidR="0030056B" w:rsidRPr="00B527EF">
        <w:t xml:space="preserve"> </w:t>
      </w:r>
      <w:r w:rsidRPr="00B527EF">
        <w:t>В отн</w:t>
      </w:r>
      <w:r w:rsidRPr="00B527EF">
        <w:t>о</w:t>
      </w:r>
      <w:r w:rsidRPr="00B527EF">
        <w:t>шении дополнительного образования мировых судей государственный заказ ни Правительством Р</w:t>
      </w:r>
      <w:r w:rsidR="009A091F">
        <w:t xml:space="preserve">оссийской </w:t>
      </w:r>
      <w:r w:rsidRPr="00B527EF">
        <w:t>Ф</w:t>
      </w:r>
      <w:r w:rsidR="009A091F">
        <w:t>едерации</w:t>
      </w:r>
      <w:r w:rsidRPr="00B527EF">
        <w:t>, ни нормативным правовым а</w:t>
      </w:r>
      <w:r w:rsidRPr="00B527EF">
        <w:t>к</w:t>
      </w:r>
      <w:r w:rsidRPr="00B527EF">
        <w:t>том Иркутской области не утверждается. Таким образом, во избежание ра</w:t>
      </w:r>
      <w:r w:rsidRPr="00B527EF">
        <w:t>с</w:t>
      </w:r>
      <w:r w:rsidRPr="00B527EF">
        <w:t>хождения в толковании</w:t>
      </w:r>
      <w:r w:rsidR="0030056B" w:rsidRPr="00B527EF">
        <w:t xml:space="preserve"> </w:t>
      </w:r>
      <w:r w:rsidRPr="00B527EF">
        <w:t>части 5 статьи</w:t>
      </w:r>
      <w:r w:rsidR="0030056B" w:rsidRPr="00B527EF">
        <w:t xml:space="preserve"> </w:t>
      </w:r>
      <w:r w:rsidRPr="00B527EF">
        <w:t>8.1.</w:t>
      </w:r>
      <w:r w:rsidR="0030056B" w:rsidRPr="00B527EF">
        <w:t xml:space="preserve"> </w:t>
      </w:r>
      <w:r w:rsidR="00D95B2A">
        <w:t>З</w:t>
      </w:r>
      <w:r w:rsidRPr="00B527EF">
        <w:t>акона «О мировых судьях в И</w:t>
      </w:r>
      <w:r w:rsidRPr="00B527EF">
        <w:t>р</w:t>
      </w:r>
      <w:r w:rsidRPr="00B527EF">
        <w:t>кутской области» внесены изменения</w:t>
      </w:r>
      <w:r w:rsidR="0030056B" w:rsidRPr="00B527EF">
        <w:t xml:space="preserve"> </w:t>
      </w:r>
      <w:r w:rsidRPr="00B527EF">
        <w:t>в части правовой возможности</w:t>
      </w:r>
      <w:r w:rsidR="0030056B" w:rsidRPr="00B527EF">
        <w:t xml:space="preserve"> </w:t>
      </w:r>
      <w:r w:rsidRPr="00B527EF">
        <w:t>закл</w:t>
      </w:r>
      <w:r w:rsidRPr="00B527EF">
        <w:t>ю</w:t>
      </w:r>
      <w:r w:rsidRPr="00B527EF">
        <w:t>чения</w:t>
      </w:r>
      <w:r w:rsidR="0030056B" w:rsidRPr="00B527EF">
        <w:t xml:space="preserve"> </w:t>
      </w:r>
      <w:r w:rsidRPr="00B527EF">
        <w:t>государственного контракта,</w:t>
      </w:r>
      <w:r w:rsidR="0030056B" w:rsidRPr="00B527EF">
        <w:t xml:space="preserve"> </w:t>
      </w:r>
      <w:r w:rsidRPr="00B527EF">
        <w:t>в соответствии с законодательством Ро</w:t>
      </w:r>
      <w:r w:rsidRPr="00B527EF">
        <w:t>с</w:t>
      </w:r>
      <w:r w:rsidRPr="00B527EF">
        <w:t>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3904E5" w:rsidRPr="00B527EF" w:rsidRDefault="003904E5" w:rsidP="00282F25">
      <w:r w:rsidRPr="00B527EF">
        <w:t>2. В сфере бюджетного и налогового законодательства</w:t>
      </w:r>
    </w:p>
    <w:p w:rsidR="003904E5" w:rsidRPr="00B527EF" w:rsidRDefault="003904E5" w:rsidP="00282F25">
      <w:r w:rsidRPr="00B527EF">
        <w:t>Закон Иркутской области «О внесении изменений в Закон Иркутской области «Об областном бюджет</w:t>
      </w:r>
      <w:r w:rsidR="00D95B2A">
        <w:t>е</w:t>
      </w:r>
      <w:r w:rsidRPr="00B527EF">
        <w:t xml:space="preserve"> на 2014 год и на плановый период 2015 и 2016 годов».</w:t>
      </w:r>
    </w:p>
    <w:p w:rsidR="003904E5" w:rsidRPr="00B527EF" w:rsidRDefault="003904E5" w:rsidP="00282F25">
      <w:proofErr w:type="gramStart"/>
      <w:r w:rsidRPr="00B527EF">
        <w:t xml:space="preserve">Предметом правового регулирования указанного </w:t>
      </w:r>
      <w:r w:rsidR="00D95B2A">
        <w:t>З</w:t>
      </w:r>
      <w:r w:rsidRPr="00B527EF">
        <w:t>акона являются утверждение уточненных основных характеристик областного бюджета на 2016 год (увеличение расходов и дефицита областного бюджета), перемещ</w:t>
      </w:r>
      <w:r w:rsidRPr="00B527EF">
        <w:t>е</w:t>
      </w:r>
      <w:r w:rsidRPr="00B527EF">
        <w:t>ние бюджетных ассигнований в связи с принятием новой государственной программы Иркутской области «Развитие сельского хозяйства и регулиров</w:t>
      </w:r>
      <w:r w:rsidRPr="00B527EF">
        <w:t>а</w:t>
      </w:r>
      <w:r w:rsidRPr="00B527EF">
        <w:t>ние рынков сельскохозяйственной продукции, сырья и продовольствия» на 2014 – 2020 годы, изменение текстовой части Закона Иркутской области от 11 декабря 2013 года №</w:t>
      </w:r>
      <w:r w:rsidR="00D95B2A">
        <w:t xml:space="preserve"> </w:t>
      </w:r>
      <w:r w:rsidRPr="00B527EF">
        <w:t>113-ОЗ</w:t>
      </w:r>
      <w:proofErr w:type="gramEnd"/>
      <w:r w:rsidRPr="00B527EF">
        <w:t xml:space="preserve"> «Об областном бюджете на 2014 год и на плановый период 2015 и 2016 годов, изменение приложений к нему.</w:t>
      </w:r>
    </w:p>
    <w:p w:rsidR="003904E5" w:rsidRPr="00B527EF" w:rsidRDefault="003904E5" w:rsidP="00282F25">
      <w:r w:rsidRPr="00B527EF">
        <w:t xml:space="preserve">Общий объем расходов областного бюджета на 2014 и 2015 годы остался неизменным, в 2016 году объем расходов увеличен на 196 434,2 тыс. рублей, </w:t>
      </w:r>
      <w:r w:rsidRPr="00B527EF">
        <w:lastRenderedPageBreak/>
        <w:t>в том числе условно-утвержденные расходы 9 354,0 тыс. рублей, и составил 120 482 879,3 тыс. рублей.</w:t>
      </w:r>
    </w:p>
    <w:p w:rsidR="003904E5" w:rsidRPr="00B527EF" w:rsidRDefault="003904E5" w:rsidP="00282F25">
      <w:proofErr w:type="gramStart"/>
      <w:r w:rsidRPr="00B527EF">
        <w:t xml:space="preserve">Для выполнения условий </w:t>
      </w:r>
      <w:proofErr w:type="spellStart"/>
      <w:r w:rsidRPr="00B527EF">
        <w:t>софинансирования</w:t>
      </w:r>
      <w:proofErr w:type="spellEnd"/>
      <w:r w:rsidRPr="00B527EF">
        <w:t xml:space="preserve"> из областного бюджета расходных обязательств Иркутской области по финансовому обеспечению устойчивого развития сельских территорий и поддержки </w:t>
      </w:r>
      <w:proofErr w:type="spellStart"/>
      <w:r w:rsidRPr="00B527EF">
        <w:t>сельхозтоваропр</w:t>
      </w:r>
      <w:r w:rsidRPr="00B527EF">
        <w:t>о</w:t>
      </w:r>
      <w:r w:rsidRPr="00B527EF">
        <w:t>изводителей</w:t>
      </w:r>
      <w:proofErr w:type="spellEnd"/>
      <w:r w:rsidRPr="00B527EF">
        <w:t>, в целях привлечения субсидий из федерального бюджета, пр</w:t>
      </w:r>
      <w:r w:rsidRPr="00B527EF">
        <w:t>о</w:t>
      </w:r>
      <w:r w:rsidRPr="00B527EF">
        <w:t>изведено перераспределение расходов с действующих государственных пр</w:t>
      </w:r>
      <w:r w:rsidRPr="00B527EF">
        <w:t>о</w:t>
      </w:r>
      <w:r w:rsidRPr="00B527EF">
        <w:t>грамм Иркутской области на новую принятую государственную программу Иркутской области «Развитие сельского хозяйства и регулирование рынков сельскохозяйственной продукции, сырья и продовольствия» на 2014 – 2020 годы (постановление</w:t>
      </w:r>
      <w:proofErr w:type="gramEnd"/>
      <w:r w:rsidRPr="00B527EF">
        <w:t xml:space="preserve"> </w:t>
      </w:r>
      <w:proofErr w:type="gramStart"/>
      <w:r w:rsidRPr="00B527EF">
        <w:t>Правительства Иркутской области от 09.12.2013 №</w:t>
      </w:r>
      <w:r w:rsidR="00D95B2A">
        <w:t xml:space="preserve"> </w:t>
      </w:r>
      <w:r w:rsidRPr="00B527EF">
        <w:t>568-пп).</w:t>
      </w:r>
      <w:proofErr w:type="gramEnd"/>
    </w:p>
    <w:p w:rsidR="003904E5" w:rsidRPr="00B527EF" w:rsidRDefault="003904E5" w:rsidP="00282F25">
      <w:r w:rsidRPr="00B527EF">
        <w:t>Учитывая изменение основных параметров областного бюджета только в 2016 году</w:t>
      </w:r>
      <w:r w:rsidR="0030056B" w:rsidRPr="00B527EF">
        <w:t xml:space="preserve"> </w:t>
      </w:r>
      <w:r w:rsidRPr="00B527EF">
        <w:t>(увеличены расходы)</w:t>
      </w:r>
      <w:r w:rsidR="00D95B2A">
        <w:t xml:space="preserve">, </w:t>
      </w:r>
      <w:r w:rsidRPr="00B527EF">
        <w:t xml:space="preserve"> дефицит на 2014 и 2015 годы остался неи</w:t>
      </w:r>
      <w:r w:rsidRPr="00B527EF">
        <w:t>з</w:t>
      </w:r>
      <w:r w:rsidRPr="00B527EF">
        <w:t>менным (10 368 041,3 тыс. рублей и 13 305 142,8 тыс. рублей соответстве</w:t>
      </w:r>
      <w:r w:rsidRPr="00B527EF">
        <w:t>н</w:t>
      </w:r>
      <w:r w:rsidRPr="00B527EF">
        <w:t>но), на 2016 год</w:t>
      </w:r>
      <w:r w:rsidR="0030056B" w:rsidRPr="00B527EF">
        <w:t xml:space="preserve"> </w:t>
      </w:r>
      <w:r w:rsidRPr="00B527EF">
        <w:t>увеличился на</w:t>
      </w:r>
      <w:r w:rsidR="0030056B" w:rsidRPr="00B527EF">
        <w:t xml:space="preserve"> </w:t>
      </w:r>
      <w:r w:rsidRPr="00B527EF">
        <w:t>196 434,2</w:t>
      </w:r>
      <w:r w:rsidR="00D95B2A">
        <w:t xml:space="preserve"> тыс. рублей</w:t>
      </w:r>
      <w:r w:rsidR="0030056B" w:rsidRPr="00B527EF">
        <w:t xml:space="preserve"> </w:t>
      </w:r>
      <w:r w:rsidRPr="00B527EF">
        <w:t>и составил 13 681 743,0 тыс. рублей. Следовательно, общий объем источников финансирования д</w:t>
      </w:r>
      <w:r w:rsidRPr="00B527EF">
        <w:t>е</w:t>
      </w:r>
      <w:r w:rsidRPr="00B527EF">
        <w:t>фицита областного бюджета на 2014 и 2015 годы также не изменился.</w:t>
      </w:r>
    </w:p>
    <w:p w:rsidR="003904E5" w:rsidRPr="00B527EF" w:rsidRDefault="003904E5" w:rsidP="00282F25">
      <w:r w:rsidRPr="00B527EF">
        <w:t>Вместе с тем, по источникам внутреннего финансирования дефицита о</w:t>
      </w:r>
      <w:r w:rsidRPr="00B527EF">
        <w:t>б</w:t>
      </w:r>
      <w:r w:rsidRPr="00B527EF">
        <w:t xml:space="preserve">ластного бюджета на 2014 год и плановый период осуществлены следующие изменения. </w:t>
      </w:r>
    </w:p>
    <w:p w:rsidR="003904E5" w:rsidRPr="00B527EF" w:rsidRDefault="003904E5" w:rsidP="00282F25">
      <w:r w:rsidRPr="00B527EF">
        <w:t>Объем размещения государственных облигаций Иркутской области в 2014 году уменьшен на 4 500 000,0 тыс. рублей и составил 3 500 000,0 тыс. рублей.</w:t>
      </w:r>
    </w:p>
    <w:p w:rsidR="003904E5" w:rsidRPr="00B527EF" w:rsidRDefault="003904E5" w:rsidP="00282F25">
      <w:proofErr w:type="gramStart"/>
      <w:r w:rsidRPr="00B527EF">
        <w:t>Объем привлечения и погашения бюджетных кредитов от других бю</w:t>
      </w:r>
      <w:r w:rsidRPr="00B527EF">
        <w:t>д</w:t>
      </w:r>
      <w:r w:rsidRPr="00B527EF">
        <w:t>жетов бюджетной системы Российской Федерации на 2014 год увеличен до 37 116 205 тыс. рублей в связи с планируемым привлечением бюджетных кредитов на пополнение остатков средств на счетах бюджетов субъектов Российской Федерации для покрытия временного кассового разрыва, возн</w:t>
      </w:r>
      <w:r w:rsidRPr="00B527EF">
        <w:t>и</w:t>
      </w:r>
      <w:r w:rsidRPr="00B527EF">
        <w:t>кающего в процессе исполнения областного бюджета (в соответствии с Пр</w:t>
      </w:r>
      <w:r w:rsidRPr="00B527EF">
        <w:t>и</w:t>
      </w:r>
      <w:r w:rsidRPr="00B527EF">
        <w:t>казом Министерства финансов Российской Федерации от</w:t>
      </w:r>
      <w:proofErr w:type="gramEnd"/>
      <w:r w:rsidRPr="00B527EF">
        <w:t xml:space="preserve"> </w:t>
      </w:r>
      <w:proofErr w:type="gramStart"/>
      <w:r w:rsidRPr="00B527EF">
        <w:t>26 июля 2013 года №</w:t>
      </w:r>
      <w:r w:rsidR="00D95B2A">
        <w:t xml:space="preserve"> </w:t>
      </w:r>
      <w:r w:rsidRPr="00B527EF">
        <w:t>74н).</w:t>
      </w:r>
      <w:proofErr w:type="gramEnd"/>
    </w:p>
    <w:p w:rsidR="003904E5" w:rsidRPr="00B527EF" w:rsidRDefault="003904E5" w:rsidP="00282F25">
      <w:r w:rsidRPr="00B527EF">
        <w:t>В связи с привлечением кредита из федерального бюджета в декабре 2013 года увеличен объем погашения бюджетных кредитов от других бю</w:t>
      </w:r>
      <w:r w:rsidRPr="00B527EF">
        <w:t>д</w:t>
      </w:r>
      <w:r w:rsidRPr="00B527EF">
        <w:t>жетов бюджетной системы Российской Федерации на плановый период</w:t>
      </w:r>
      <w:r w:rsidR="0030056B" w:rsidRPr="00B527EF">
        <w:t xml:space="preserve"> </w:t>
      </w:r>
      <w:r w:rsidRPr="00B527EF">
        <w:t>2015 и 2016 годов до уровня 1 489 411,9 тыс. рублей и 393 675,0 тыс. рублей соо</w:t>
      </w:r>
      <w:r w:rsidRPr="00B527EF">
        <w:t>т</w:t>
      </w:r>
      <w:r w:rsidRPr="00B527EF">
        <w:t>ветственно.</w:t>
      </w:r>
    </w:p>
    <w:p w:rsidR="003904E5" w:rsidRPr="00B527EF" w:rsidRDefault="003904E5" w:rsidP="00282F25">
      <w:r w:rsidRPr="00B527EF">
        <w:t>Также в 2014</w:t>
      </w:r>
      <w:r w:rsidR="00D95B2A">
        <w:t xml:space="preserve"> – </w:t>
      </w:r>
      <w:r w:rsidRPr="00B527EF">
        <w:t>2016 годах</w:t>
      </w:r>
      <w:r w:rsidR="0030056B" w:rsidRPr="00B527EF">
        <w:t xml:space="preserve"> </w:t>
      </w:r>
      <w:r w:rsidRPr="00B527EF">
        <w:t>предусмотрено изменение объема погашения бюджетных кредитов, предоставленных местным бюджетам из областного бюджета. Данные изменения учтены в областном бюджете на основании фактически заключенных в 2013 году договоров о предоставлении бюдже</w:t>
      </w:r>
      <w:r w:rsidRPr="00B527EF">
        <w:t>т</w:t>
      </w:r>
      <w:r w:rsidRPr="00B527EF">
        <w:t>ных кредитов.</w:t>
      </w:r>
    </w:p>
    <w:p w:rsidR="003904E5" w:rsidRPr="00B527EF" w:rsidRDefault="003904E5" w:rsidP="00282F25">
      <w:r w:rsidRPr="00B527EF">
        <w:t xml:space="preserve">Кроме того, в связи с </w:t>
      </w:r>
      <w:proofErr w:type="spellStart"/>
      <w:r w:rsidRPr="00B527EF">
        <w:t>непредоставлением</w:t>
      </w:r>
      <w:proofErr w:type="spellEnd"/>
      <w:r w:rsidRPr="00B527EF">
        <w:t xml:space="preserve"> в 2013 году государственных гарантий Иркутской области из иных источников финансирования дефицита </w:t>
      </w:r>
      <w:r w:rsidRPr="00B527EF">
        <w:lastRenderedPageBreak/>
        <w:t>бюджета</w:t>
      </w:r>
      <w:r w:rsidR="0030056B" w:rsidRPr="00B527EF">
        <w:t xml:space="preserve"> </w:t>
      </w:r>
      <w:r w:rsidRPr="00B527EF">
        <w:t>2015 года исключен объем исполнения и возврата по государстве</w:t>
      </w:r>
      <w:r w:rsidRPr="00B527EF">
        <w:t>н</w:t>
      </w:r>
      <w:r w:rsidRPr="00B527EF">
        <w:t>ным гарантиям Иркутской области в сумме 500 000,0 тыс. рублей.</w:t>
      </w:r>
    </w:p>
    <w:p w:rsidR="003904E5" w:rsidRPr="00B527EF" w:rsidRDefault="003904E5" w:rsidP="00282F25">
      <w:r w:rsidRPr="00B527EF">
        <w:t>3. В сфере</w:t>
      </w:r>
      <w:r w:rsidR="0030056B" w:rsidRPr="00B527EF">
        <w:t xml:space="preserve"> </w:t>
      </w:r>
      <w:r w:rsidRPr="00B527EF">
        <w:t>собственности и экономической политики</w:t>
      </w:r>
      <w:r w:rsidR="00D95B2A">
        <w:t>.</w:t>
      </w:r>
    </w:p>
    <w:p w:rsidR="003904E5" w:rsidRPr="00B527EF" w:rsidRDefault="003904E5" w:rsidP="00282F25">
      <w:proofErr w:type="gramStart"/>
      <w:r w:rsidRPr="00B527EF">
        <w:t>Закон Иркутской области «О внесении изменений в приложение 1 к З</w:t>
      </w:r>
      <w:r w:rsidRPr="00B527EF">
        <w:t>а</w:t>
      </w:r>
      <w:r w:rsidRPr="00B527EF">
        <w:t>кону Иркутской области «О наделении органов местного самоуправления о</w:t>
      </w:r>
      <w:r w:rsidRPr="00B527EF">
        <w:t>т</w:t>
      </w:r>
      <w:r w:rsidRPr="00B527EF">
        <w:t>дельными государственными полномочиями в области производства и об</w:t>
      </w:r>
      <w:r w:rsidRPr="00B527EF">
        <w:t>о</w:t>
      </w:r>
      <w:r w:rsidRPr="00B527EF">
        <w:t>рота этилового спирта, алкогольной и спиртосодержащей продукции», с</w:t>
      </w:r>
      <w:r w:rsidRPr="00B527EF">
        <w:t>о</w:t>
      </w:r>
      <w:r w:rsidRPr="00B527EF">
        <w:t>гласно которо</w:t>
      </w:r>
      <w:r w:rsidR="00D95B2A">
        <w:t>му</w:t>
      </w:r>
      <w:r w:rsidR="0030056B" w:rsidRPr="00B527EF">
        <w:t xml:space="preserve"> </w:t>
      </w:r>
      <w:r w:rsidRPr="00B527EF">
        <w:t>ряд органов местного самоуправления исключен из перечня органов местного самоуправления, которые наделяются отдельными гос</w:t>
      </w:r>
      <w:r w:rsidRPr="00B527EF">
        <w:t>у</w:t>
      </w:r>
      <w:r w:rsidRPr="00B527EF">
        <w:t>дарственными полномочиями в области производства и оборота этилового спирта, алкогольной и спиртосодержащей продукции</w:t>
      </w:r>
      <w:proofErr w:type="gramEnd"/>
      <w:r w:rsidRPr="00B527EF">
        <w:t>. Этими муниципал</w:t>
      </w:r>
      <w:r w:rsidRPr="00B527EF">
        <w:t>ь</w:t>
      </w:r>
      <w:r w:rsidRPr="00B527EF">
        <w:t xml:space="preserve">ными образованиями являются </w:t>
      </w:r>
      <w:r w:rsidR="00D95B2A">
        <w:t xml:space="preserve"> </w:t>
      </w:r>
      <w:r w:rsidRPr="00B527EF">
        <w:t xml:space="preserve"> Ангарское муниципальное образование, И</w:t>
      </w:r>
      <w:r w:rsidRPr="00B527EF">
        <w:t>р</w:t>
      </w:r>
      <w:r w:rsidRPr="00B527EF">
        <w:t xml:space="preserve">кутской районное муниципальное образование, </w:t>
      </w:r>
      <w:proofErr w:type="spellStart"/>
      <w:r w:rsidRPr="00B527EF">
        <w:t>Усольское</w:t>
      </w:r>
      <w:proofErr w:type="spellEnd"/>
      <w:r w:rsidRPr="00B527EF">
        <w:t xml:space="preserve"> районное муниц</w:t>
      </w:r>
      <w:r w:rsidRPr="00B527EF">
        <w:t>и</w:t>
      </w:r>
      <w:r w:rsidRPr="00B527EF">
        <w:t xml:space="preserve">пальное образование, муниципальное образование </w:t>
      </w:r>
      <w:proofErr w:type="spellStart"/>
      <w:r w:rsidRPr="00B527EF">
        <w:t>Шелеховский</w:t>
      </w:r>
      <w:proofErr w:type="spellEnd"/>
      <w:r w:rsidRPr="00B527EF">
        <w:t xml:space="preserve"> район, м</w:t>
      </w:r>
      <w:r w:rsidRPr="00B527EF">
        <w:t>у</w:t>
      </w:r>
      <w:r w:rsidRPr="00B527EF">
        <w:t>ниципальное образование города Усолье-Сибирское. В указанных муниц</w:t>
      </w:r>
      <w:r w:rsidRPr="00B527EF">
        <w:t>и</w:t>
      </w:r>
      <w:r w:rsidRPr="00B527EF">
        <w:t>пальных образованиях государственные полномочия по выдаче лицензий на розничную продажу алкогольной продукции, ведение государственной рег</w:t>
      </w:r>
      <w:r w:rsidRPr="00B527EF">
        <w:t>и</w:t>
      </w:r>
      <w:r w:rsidRPr="00B527EF">
        <w:t>страции выданных лицензий, лицензий, действие которых приостановлено, и аннулированных лицензий</w:t>
      </w:r>
      <w:r w:rsidR="00D95B2A">
        <w:t>,</w:t>
      </w:r>
      <w:r w:rsidRPr="00B527EF">
        <w:t xml:space="preserve"> а также осуществление лицензионного </w:t>
      </w:r>
      <w:proofErr w:type="gramStart"/>
      <w:r w:rsidRPr="00B527EF">
        <w:t>контроля за</w:t>
      </w:r>
      <w:proofErr w:type="gramEnd"/>
      <w:r w:rsidRPr="00B527EF">
        <w:t xml:space="preserve"> розничной продажей алкогольной продукции с 1 июля 2014 года будут осуществляться уполномоченным</w:t>
      </w:r>
      <w:r w:rsidR="0030056B" w:rsidRPr="00B527EF">
        <w:t xml:space="preserve"> </w:t>
      </w:r>
      <w:r w:rsidRPr="00B527EF">
        <w:t xml:space="preserve">исполнительным органом государственной власти Иркутской области. </w:t>
      </w:r>
    </w:p>
    <w:p w:rsidR="003904E5" w:rsidRPr="00B527EF" w:rsidRDefault="003904E5" w:rsidP="00282F25">
      <w:r w:rsidRPr="00B527EF">
        <w:t>4. В социальной сфере</w:t>
      </w:r>
      <w:r w:rsidR="00D95B2A">
        <w:t>.</w:t>
      </w:r>
      <w:r w:rsidRPr="00B527EF">
        <w:t xml:space="preserve"> </w:t>
      </w:r>
    </w:p>
    <w:p w:rsidR="003904E5" w:rsidRPr="00B527EF" w:rsidRDefault="003904E5" w:rsidP="00282F25">
      <w:r w:rsidRPr="00B527EF">
        <w:t>1)</w:t>
      </w:r>
      <w:r w:rsidR="0030056B" w:rsidRPr="00B527EF">
        <w:t xml:space="preserve"> </w:t>
      </w:r>
      <w:r w:rsidRPr="00B527EF">
        <w:t>Закон Иркутской области от 6</w:t>
      </w:r>
      <w:r w:rsidR="00D95B2A">
        <w:t xml:space="preserve"> марта </w:t>
      </w:r>
      <w:r w:rsidRPr="00B527EF">
        <w:t>2014</w:t>
      </w:r>
      <w:r w:rsidR="00D95B2A">
        <w:t xml:space="preserve">года </w:t>
      </w:r>
      <w:r w:rsidRPr="00B527EF">
        <w:t xml:space="preserve"> № 22-ОЗ «Об отдел</w:t>
      </w:r>
      <w:r w:rsidRPr="00B527EF">
        <w:t>ь</w:t>
      </w:r>
      <w:r w:rsidRPr="00B527EF">
        <w:t>ных вопросах квотирования рабочих мест для несовершеннолетних</w:t>
      </w:r>
      <w:r w:rsidR="00D95B2A">
        <w:t>».</w:t>
      </w:r>
      <w:r w:rsidRPr="00B527EF">
        <w:t xml:space="preserve"> Целью принятия Закона являлась необходимость устранения существующего прав</w:t>
      </w:r>
      <w:r w:rsidRPr="00B527EF">
        <w:t>о</w:t>
      </w:r>
      <w:r w:rsidRPr="00B527EF">
        <w:t>вого пробела по вопросу квотирования рабочих мест для несовершенноле</w:t>
      </w:r>
      <w:r w:rsidRPr="00B527EF">
        <w:t>т</w:t>
      </w:r>
      <w:r w:rsidRPr="00B527EF">
        <w:t xml:space="preserve">них путём реализации полномочий, предоставленных субъекту Российской Федерации Федеральным законом «Об основных гарантиях прав ребенка» </w:t>
      </w:r>
      <w:r w:rsidR="00D95B2A">
        <w:t>и</w:t>
      </w:r>
      <w:r w:rsidRPr="00B527EF">
        <w:t xml:space="preserve"> Законом Российской Федерации «О занятости населения в Российской Фед</w:t>
      </w:r>
      <w:r w:rsidRPr="00B527EF">
        <w:t>е</w:t>
      </w:r>
      <w:r w:rsidRPr="00B527EF">
        <w:t>рации». Законом определя</w:t>
      </w:r>
      <w:r w:rsidR="00D95B2A">
        <w:t>ю</w:t>
      </w:r>
      <w:r w:rsidRPr="00B527EF">
        <w:t>тся размер квоты для приема на работу несове</w:t>
      </w:r>
      <w:r w:rsidRPr="00B527EF">
        <w:t>р</w:t>
      </w:r>
      <w:r w:rsidRPr="00B527EF">
        <w:t>шеннолетних (1% для организаций, имеющих среднесписочную численность работников более 100 человек), права и обязанности работодателей, отдел</w:t>
      </w:r>
      <w:r w:rsidRPr="00B527EF">
        <w:t>ь</w:t>
      </w:r>
      <w:r w:rsidRPr="00B527EF">
        <w:t>ные вопросы трудоустройства несовершеннолетних (самостоятельно либо по направлению государственных учреждений службы занятости населения)</w:t>
      </w:r>
      <w:r w:rsidR="00D95B2A">
        <w:t>.</w:t>
      </w:r>
    </w:p>
    <w:p w:rsidR="003904E5" w:rsidRPr="00B527EF" w:rsidRDefault="003904E5" w:rsidP="00282F25">
      <w:r w:rsidRPr="00B527EF">
        <w:t>2)</w:t>
      </w:r>
      <w:r w:rsidR="0030056B" w:rsidRPr="00B527EF">
        <w:t xml:space="preserve"> </w:t>
      </w:r>
      <w:r w:rsidRPr="00B527EF">
        <w:t>Закон Иркутской области «О внесении изменений в Закон Иркутской области «О профилактике наркомании</w:t>
      </w:r>
      <w:r w:rsidR="0030056B" w:rsidRPr="00B527EF">
        <w:t xml:space="preserve"> </w:t>
      </w:r>
      <w:r w:rsidRPr="00B527EF">
        <w:t>и токсикомании в Иркутской обл</w:t>
      </w:r>
      <w:r w:rsidRPr="00B527EF">
        <w:t>а</w:t>
      </w:r>
      <w:r w:rsidRPr="00B527EF">
        <w:t>сти».</w:t>
      </w:r>
    </w:p>
    <w:p w:rsidR="003904E5" w:rsidRPr="00B527EF" w:rsidRDefault="003904E5" w:rsidP="00282F25">
      <w:proofErr w:type="gramStart"/>
      <w:r w:rsidRPr="00B527EF">
        <w:t>Помимо приведения Закона Иркутской области от 7</w:t>
      </w:r>
      <w:r w:rsidR="00D95B2A">
        <w:t xml:space="preserve">октября </w:t>
      </w:r>
      <w:r w:rsidRPr="00B527EF">
        <w:t>2009</w:t>
      </w:r>
      <w:r w:rsidR="00D95B2A">
        <w:t xml:space="preserve"> года</w:t>
      </w:r>
      <w:r w:rsidRPr="00B527EF">
        <w:t xml:space="preserve"> </w:t>
      </w:r>
      <w:r w:rsidR="00D95B2A">
        <w:br/>
      </w:r>
      <w:r w:rsidRPr="00B527EF">
        <w:t>N 62/28-оз «О профилактике наркомании и токсикомании в Иркутской обл</w:t>
      </w:r>
      <w:r w:rsidRPr="00B527EF">
        <w:t>а</w:t>
      </w:r>
      <w:r w:rsidRPr="00B527EF">
        <w:t>сти» в соответствие с федеральным законодательством в части расширения сферы профилактики путем включения в нее мер по профилактике незако</w:t>
      </w:r>
      <w:r w:rsidRPr="00B527EF">
        <w:t>н</w:t>
      </w:r>
      <w:r w:rsidRPr="00B527EF">
        <w:t>ного потребления наркотических и психотропных веществ</w:t>
      </w:r>
      <w:r w:rsidR="00D95B2A">
        <w:t xml:space="preserve">  </w:t>
      </w:r>
      <w:r w:rsidRPr="00B527EF">
        <w:t xml:space="preserve"> указанным Зак</w:t>
      </w:r>
      <w:r w:rsidRPr="00B527EF">
        <w:t>о</w:t>
      </w:r>
      <w:r w:rsidRPr="00B527EF">
        <w:t>ном закреплен порядок</w:t>
      </w:r>
      <w:r w:rsidR="0030056B" w:rsidRPr="00B527EF">
        <w:t xml:space="preserve"> </w:t>
      </w:r>
      <w:r w:rsidRPr="00B527EF">
        <w:t>проведения мероприятий по раннему выявлению н</w:t>
      </w:r>
      <w:r w:rsidRPr="00B527EF">
        <w:t>е</w:t>
      </w:r>
      <w:r w:rsidRPr="00B527EF">
        <w:lastRenderedPageBreak/>
        <w:t>законного потребления наркотических средств и психотропных веществ ср</w:t>
      </w:r>
      <w:r w:rsidRPr="00B527EF">
        <w:t>е</w:t>
      </w:r>
      <w:r w:rsidRPr="00B527EF">
        <w:t>ди</w:t>
      </w:r>
      <w:proofErr w:type="gramEnd"/>
      <w:r w:rsidRPr="00B527EF">
        <w:t xml:space="preserve"> обучающихся.</w:t>
      </w:r>
    </w:p>
    <w:p w:rsidR="00BA68A0" w:rsidRPr="000434D3" w:rsidRDefault="00BA68A0" w:rsidP="000434D3">
      <w:pPr>
        <w:pStyle w:val="1"/>
      </w:pPr>
      <w:bookmarkStart w:id="3" w:name="_Toc384986885"/>
      <w:r w:rsidRPr="000434D3">
        <w:t xml:space="preserve">Информация о проведенных мероприятиях </w:t>
      </w:r>
      <w:r w:rsidR="000434D3">
        <w:br/>
      </w:r>
      <w:r w:rsidRPr="000434D3">
        <w:t>Законодательн</w:t>
      </w:r>
      <w:r w:rsidR="00CD24C8">
        <w:t>ого Собрания Иркутской области,</w:t>
      </w:r>
      <w:r w:rsidR="000434D3">
        <w:br/>
      </w:r>
      <w:r w:rsidRPr="000434D3">
        <w:t>их роль в решении поставленных задач</w:t>
      </w:r>
      <w:bookmarkEnd w:id="3"/>
    </w:p>
    <w:p w:rsidR="00BA68A0" w:rsidRPr="00B527EF" w:rsidRDefault="00BA68A0" w:rsidP="00282F25"/>
    <w:p w:rsidR="00BA68A0" w:rsidRPr="00B527EF" w:rsidRDefault="0030056B" w:rsidP="00282F25">
      <w:r w:rsidRPr="00B527EF">
        <w:t xml:space="preserve"> </w:t>
      </w:r>
      <w:r w:rsidR="00BA68A0" w:rsidRPr="00B527EF">
        <w:t>В соответствии с планом</w:t>
      </w:r>
      <w:r w:rsidRPr="00B527EF">
        <w:t xml:space="preserve"> </w:t>
      </w:r>
      <w:r w:rsidR="00BA68A0" w:rsidRPr="00B527EF">
        <w:t>работы Законодательного Собрания Иркутской области на 1-й квартал 2014 года постоянными комитетами, постоянными комиссиями и аппаратом Законодательного Собрания Иркутской области проведены мероприятия, нацеленные на решение задач, стоящих перед Зак</w:t>
      </w:r>
      <w:r w:rsidR="00BA68A0" w:rsidRPr="00B527EF">
        <w:t>о</w:t>
      </w:r>
      <w:r w:rsidR="00BA68A0" w:rsidRPr="00B527EF">
        <w:t>нодательным Собранием.</w:t>
      </w:r>
    </w:p>
    <w:p w:rsidR="00BA68A0" w:rsidRPr="00B527EF" w:rsidRDefault="00BA68A0" w:rsidP="00282F25">
      <w:r w:rsidRPr="00B527EF">
        <w:t>По-прежнему одной из приоритетных задач, стоящих перед Законод</w:t>
      </w:r>
      <w:r w:rsidRPr="00B527EF">
        <w:t>а</w:t>
      </w:r>
      <w:r w:rsidRPr="00B527EF">
        <w:t>тельным Собранием, остается задача развития и совершенствования орган</w:t>
      </w:r>
      <w:r w:rsidRPr="00B527EF">
        <w:t>и</w:t>
      </w:r>
      <w:r w:rsidRPr="00B527EF">
        <w:t>зации местного самоуправления.</w:t>
      </w:r>
    </w:p>
    <w:p w:rsidR="00BA68A0" w:rsidRPr="00B527EF" w:rsidRDefault="00BA68A0" w:rsidP="00282F25">
      <w:r w:rsidRPr="00B527EF">
        <w:t>Комитет по законодательству о государственном строительстве</w:t>
      </w:r>
      <w:r w:rsidR="00FA2E24">
        <w:t xml:space="preserve"> области</w:t>
      </w:r>
      <w:r w:rsidRPr="00B527EF">
        <w:t xml:space="preserve"> и местном самоуправлении (председатель комитета – Б.Г. Алексеев)</w:t>
      </w:r>
      <w:r w:rsidR="0030056B" w:rsidRPr="00B527EF">
        <w:t xml:space="preserve"> </w:t>
      </w:r>
      <w:r w:rsidRPr="00B527EF">
        <w:t>при уч</w:t>
      </w:r>
      <w:r w:rsidRPr="00B527EF">
        <w:t>а</w:t>
      </w:r>
      <w:r w:rsidRPr="00B527EF">
        <w:t>стии председателя Законодательного Собрания Л.М. Берлиной провел дел</w:t>
      </w:r>
      <w:r w:rsidRPr="00B527EF">
        <w:t>о</w:t>
      </w:r>
      <w:r w:rsidRPr="00B527EF">
        <w:t>вую дискуссию «О направлениях совершенствования</w:t>
      </w:r>
      <w:r w:rsidR="0030056B" w:rsidRPr="00B527EF">
        <w:t xml:space="preserve"> </w:t>
      </w:r>
      <w:r w:rsidRPr="00B527EF">
        <w:t>законодательства, определяющего общие принципы организации местного самоуправления и отдельные его институты». В дискуссии приняли участие депутаты Закон</w:t>
      </w:r>
      <w:r w:rsidRPr="00B527EF">
        <w:t>о</w:t>
      </w:r>
      <w:r w:rsidRPr="00B527EF">
        <w:t>дательного Собрания, представители органов местного самоуправления.</w:t>
      </w:r>
      <w:r w:rsidR="0030056B" w:rsidRPr="00B527EF">
        <w:t xml:space="preserve"> </w:t>
      </w:r>
      <w:proofErr w:type="gramStart"/>
      <w:r w:rsidRPr="00B527EF">
        <w:t>По итогам обсуждения направлено письмо в Государственную Думу Федерал</w:t>
      </w:r>
      <w:r w:rsidRPr="00B527EF">
        <w:t>ь</w:t>
      </w:r>
      <w:r w:rsidRPr="00B527EF">
        <w:t>ного Собрания Российской Федерации с предложениями о внесении измен</w:t>
      </w:r>
      <w:r w:rsidRPr="00B527EF">
        <w:t>е</w:t>
      </w:r>
      <w:r w:rsidRPr="00B527EF">
        <w:t>ний в Федеральный закон</w:t>
      </w:r>
      <w:proofErr w:type="gramEnd"/>
      <w:r w:rsidRPr="00B527EF">
        <w:t xml:space="preserve"> «Об общих принципах организации местного с</w:t>
      </w:r>
      <w:r w:rsidRPr="00B527EF">
        <w:t>а</w:t>
      </w:r>
      <w:r w:rsidRPr="00B527EF">
        <w:t>моуправления в Российской Федерации» от 6 октября 2003 года № 131-ФЗ.</w:t>
      </w:r>
    </w:p>
    <w:p w:rsidR="00BA68A0" w:rsidRPr="00B527EF" w:rsidRDefault="00BA68A0" w:rsidP="00282F25">
      <w:r w:rsidRPr="00B527EF">
        <w:t>Проблемы, стоящие перед органами местного самоуправления, также стали предметом обсуждения на Муниципальных часах в рамках сессий З</w:t>
      </w:r>
      <w:r w:rsidRPr="00B527EF">
        <w:t>а</w:t>
      </w:r>
      <w:r w:rsidRPr="00B527EF">
        <w:t>конодательного Собрания, которые впервые в 2014 году были включены в план работы Законодательного Собрания. Тематика Муниципальных часов формировалась по предложениям и при активном участии органов местного самоуправления.</w:t>
      </w:r>
    </w:p>
    <w:p w:rsidR="00BA68A0" w:rsidRPr="00B527EF" w:rsidRDefault="00BA68A0" w:rsidP="00282F25">
      <w:proofErr w:type="gramStart"/>
      <w:r w:rsidRPr="00B527EF">
        <w:t>В феврале и в марте 2014 года в рамках 7-й и 8-й сессий Законодател</w:t>
      </w:r>
      <w:r w:rsidRPr="00B527EF">
        <w:t>ь</w:t>
      </w:r>
      <w:r w:rsidRPr="00B527EF">
        <w:t>ного Собрания проведены Муниципальные часы «О предложениях органов местного самоуправления по оптимизации процесса заготовки гражданами древесины для собственных нужд» (комитет по законодательству о природ</w:t>
      </w:r>
      <w:r w:rsidRPr="00B527EF">
        <w:t>о</w:t>
      </w:r>
      <w:r w:rsidRPr="00B527EF">
        <w:t xml:space="preserve">пользовании, экологии и сельском хозяйстве, председатель комитета – К.Р. </w:t>
      </w:r>
      <w:proofErr w:type="spellStart"/>
      <w:r w:rsidRPr="00B527EF">
        <w:t>Алдаров</w:t>
      </w:r>
      <w:proofErr w:type="spellEnd"/>
      <w:r w:rsidRPr="00B527EF">
        <w:t>) и «Опыт, проблемы и предложения по совершенствованию мун</w:t>
      </w:r>
      <w:r w:rsidRPr="00B527EF">
        <w:t>и</w:t>
      </w:r>
      <w:r w:rsidRPr="00B527EF">
        <w:t>ципального жилищного контроля»</w:t>
      </w:r>
      <w:r w:rsidR="0030056B" w:rsidRPr="00B527EF">
        <w:t xml:space="preserve"> </w:t>
      </w:r>
      <w:r w:rsidRPr="00B527EF">
        <w:t>(комитет по собственности и</w:t>
      </w:r>
      <w:proofErr w:type="gramEnd"/>
      <w:r w:rsidRPr="00B527EF">
        <w:t xml:space="preserve"> экономич</w:t>
      </w:r>
      <w:r w:rsidRPr="00B527EF">
        <w:t>е</w:t>
      </w:r>
      <w:r w:rsidRPr="00B527EF">
        <w:t xml:space="preserve">ской политике, председатель комитета – О.Н. Носенко). </w:t>
      </w:r>
    </w:p>
    <w:p w:rsidR="00BA68A0" w:rsidRPr="00B527EF" w:rsidRDefault="00BA68A0" w:rsidP="00282F25">
      <w:r w:rsidRPr="00B527EF">
        <w:t>Были рассмотрены наиболее острые проблемы в сфере заготовки древ</w:t>
      </w:r>
      <w:r w:rsidRPr="00B527EF">
        <w:t>е</w:t>
      </w:r>
      <w:r w:rsidRPr="00B527EF">
        <w:t>сины для собственных нужд: длительность процедуры рассмотрения док</w:t>
      </w:r>
      <w:r w:rsidRPr="00B527EF">
        <w:t>у</w:t>
      </w:r>
      <w:r w:rsidRPr="00B527EF">
        <w:t xml:space="preserve">ментов о выделении древесины и ограниченность лимитов для заготовки </w:t>
      </w:r>
      <w:r w:rsidRPr="00B527EF">
        <w:lastRenderedPageBreak/>
        <w:t>древесины для собственных нужд, недостаточное выделение древесины хвойных пород. В ходе работы</w:t>
      </w:r>
      <w:r w:rsidR="0030056B" w:rsidRPr="00B527EF">
        <w:t xml:space="preserve"> </w:t>
      </w:r>
      <w:r w:rsidRPr="00B527EF">
        <w:t>высказан ряд предложений. По итогам работы выработаны</w:t>
      </w:r>
      <w:r w:rsidR="0030056B" w:rsidRPr="00B527EF">
        <w:t xml:space="preserve"> </w:t>
      </w:r>
      <w:r w:rsidRPr="00B527EF">
        <w:t>рекомендации и предложения в комитет по местному сам</w:t>
      </w:r>
      <w:r w:rsidRPr="00B527EF">
        <w:t>о</w:t>
      </w:r>
      <w:r w:rsidRPr="00B527EF">
        <w:t>управлению и региональной политике Государственной Думы Р</w:t>
      </w:r>
      <w:r w:rsidR="00FA2E24">
        <w:t>оссийской Федерации</w:t>
      </w:r>
      <w:r w:rsidRPr="00B527EF">
        <w:t>, во Всероссийский совет по местному самоуправлению и в ко</w:t>
      </w:r>
      <w:r w:rsidRPr="00B527EF">
        <w:t>н</w:t>
      </w:r>
      <w:r w:rsidRPr="00B527EF">
        <w:t>гресс муниципальных образований.</w:t>
      </w:r>
    </w:p>
    <w:p w:rsidR="00BA68A0" w:rsidRPr="00B527EF" w:rsidRDefault="00BA68A0" w:rsidP="00282F25">
      <w:r w:rsidRPr="00B527EF">
        <w:t>Опыт, проблемы и предложения по совершенствованию муниципального жилищного контроля стали предметом обсуждения на втором Муниципал</w:t>
      </w:r>
      <w:r w:rsidRPr="00B527EF">
        <w:t>ь</w:t>
      </w:r>
      <w:r w:rsidRPr="00B527EF">
        <w:t>ном часе.</w:t>
      </w:r>
      <w:r w:rsidR="0030056B" w:rsidRPr="00B527EF">
        <w:t xml:space="preserve"> </w:t>
      </w:r>
      <w:r w:rsidRPr="00B527EF">
        <w:t>Своим опытом</w:t>
      </w:r>
      <w:r w:rsidR="0030056B" w:rsidRPr="00B527EF">
        <w:t xml:space="preserve"> </w:t>
      </w:r>
      <w:r w:rsidRPr="00B527EF">
        <w:t>работы по данному направлению поделились пре</w:t>
      </w:r>
      <w:r w:rsidRPr="00B527EF">
        <w:t>д</w:t>
      </w:r>
      <w:r w:rsidRPr="00B527EF">
        <w:t>седатели дум г. Иркутска, г. Свирска и Иркутского района. Депутаты Закон</w:t>
      </w:r>
      <w:r w:rsidRPr="00B527EF">
        <w:t>о</w:t>
      </w:r>
      <w:r w:rsidRPr="00B527EF">
        <w:t>дательного Собрания поддержали предложение комитета по собственности и экономической политике, озвученное его председателем О.Н. Носенко, о направлении письма Губернатору области</w:t>
      </w:r>
      <w:r w:rsidR="0030056B" w:rsidRPr="00B527EF">
        <w:t xml:space="preserve"> </w:t>
      </w:r>
      <w:r w:rsidRPr="00B527EF">
        <w:t>о возможности разработки закон</w:t>
      </w:r>
      <w:r w:rsidRPr="00B527EF">
        <w:t>о</w:t>
      </w:r>
      <w:r w:rsidRPr="00B527EF">
        <w:t>проекта о наделении должностных лиц органов муниципального жилищного контроля правом по составлению административных протоколов.</w:t>
      </w:r>
    </w:p>
    <w:p w:rsidR="00BA68A0" w:rsidRPr="00B527EF" w:rsidRDefault="00BA68A0" w:rsidP="00282F25">
      <w:r w:rsidRPr="00B527EF">
        <w:t>В течение первого квартала постоянными комитетами и постоянными комиссиями Законодательного Собрания</w:t>
      </w:r>
      <w:r w:rsidR="0030056B" w:rsidRPr="00B527EF">
        <w:t xml:space="preserve"> </w:t>
      </w:r>
      <w:r w:rsidRPr="00B527EF">
        <w:t>проведено 4 заседания круглых ст</w:t>
      </w:r>
      <w:r w:rsidRPr="00B527EF">
        <w:t>о</w:t>
      </w:r>
      <w:r w:rsidRPr="00B527EF">
        <w:t>лов. Тематика круглых столов продиктована проблемными вопросами, сто</w:t>
      </w:r>
      <w:r w:rsidRPr="00B527EF">
        <w:t>я</w:t>
      </w:r>
      <w:r w:rsidRPr="00B527EF">
        <w:t>щими перед органами государственной власти региона, обществом.</w:t>
      </w:r>
    </w:p>
    <w:p w:rsidR="00BA68A0" w:rsidRPr="00B527EF" w:rsidRDefault="00BA68A0" w:rsidP="00282F25">
      <w:r w:rsidRPr="00B527EF">
        <w:t>26 февраля два комитета Законодательного Собрания (комитет по соц</w:t>
      </w:r>
      <w:r w:rsidRPr="00B527EF">
        <w:t>и</w:t>
      </w:r>
      <w:r w:rsidRPr="00B527EF">
        <w:t>ально-культурному законодательству, председатель комитета – И.А. Синц</w:t>
      </w:r>
      <w:r w:rsidRPr="00B527EF">
        <w:t>о</w:t>
      </w:r>
      <w:r w:rsidRPr="00B527EF">
        <w:t>ва, комитет по собственности и экономической политике, председатель к</w:t>
      </w:r>
      <w:r w:rsidRPr="00B527EF">
        <w:t>о</w:t>
      </w:r>
      <w:r w:rsidRPr="00B527EF">
        <w:t>митета – О.Н. Носенко)</w:t>
      </w:r>
      <w:r w:rsidR="0030056B" w:rsidRPr="00B527EF">
        <w:t xml:space="preserve"> </w:t>
      </w:r>
      <w:r w:rsidRPr="00B527EF">
        <w:t>провели совместное заседание круглого стола «Ра</w:t>
      </w:r>
      <w:r w:rsidRPr="00B527EF">
        <w:t>з</w:t>
      </w:r>
      <w:r w:rsidRPr="00B527EF">
        <w:t>витие социального предпринимательства в Иркутской области».</w:t>
      </w:r>
      <w:r w:rsidR="0030056B" w:rsidRPr="00B527EF">
        <w:t xml:space="preserve"> </w:t>
      </w:r>
    </w:p>
    <w:p w:rsidR="00BA68A0" w:rsidRPr="00B527EF" w:rsidRDefault="00BA68A0" w:rsidP="00282F25">
      <w:r w:rsidRPr="00B527EF">
        <w:t xml:space="preserve"> Участниками мероприятия стали</w:t>
      </w:r>
      <w:r w:rsidR="0030056B" w:rsidRPr="00B527EF">
        <w:t xml:space="preserve"> </w:t>
      </w:r>
      <w:r w:rsidRPr="00B527EF">
        <w:t>депутаты областного парламента, представители органов государственной власти и местного самоуправления,</w:t>
      </w:r>
      <w:r w:rsidR="0030056B" w:rsidRPr="00B527EF">
        <w:t xml:space="preserve"> </w:t>
      </w:r>
      <w:r w:rsidRPr="00B527EF">
        <w:t>представители общественных организаций и частных детских садов. Обсу</w:t>
      </w:r>
      <w:r w:rsidRPr="00B527EF">
        <w:t>ж</w:t>
      </w:r>
      <w:r w:rsidRPr="00B527EF">
        <w:t>дались вопросы развития социального партнерства и деятельность негос</w:t>
      </w:r>
      <w:r w:rsidRPr="00B527EF">
        <w:t>у</w:t>
      </w:r>
      <w:r w:rsidRPr="00B527EF">
        <w:t>дарственных организаций, оказывающих услуги в сфере дошкольного обр</w:t>
      </w:r>
      <w:r w:rsidRPr="00B527EF">
        <w:t>а</w:t>
      </w:r>
      <w:r w:rsidRPr="00B527EF">
        <w:t>зования. В ходе обсуждения был обозначен круг проблем, с которыми ста</w:t>
      </w:r>
      <w:r w:rsidRPr="00B527EF">
        <w:t>л</w:t>
      </w:r>
      <w:r w:rsidRPr="00B527EF">
        <w:t>киваются предприниматели, организующие свою деятельность в сфере д</w:t>
      </w:r>
      <w:r w:rsidRPr="00B527EF">
        <w:t>о</w:t>
      </w:r>
      <w:r w:rsidRPr="00B527EF">
        <w:t>школьного образования. По итогам работы было предложено инициировать на законодательном уровне вопрос упрощения процедуры лицензирования образовательных организаций, рассмотреть на областном уровне вопрос ф</w:t>
      </w:r>
      <w:r w:rsidRPr="00B527EF">
        <w:t>и</w:t>
      </w:r>
      <w:r w:rsidRPr="00B527EF">
        <w:t>нансовой поддержки негосударственных детских садов</w:t>
      </w:r>
    </w:p>
    <w:p w:rsidR="00BA68A0" w:rsidRPr="00B527EF" w:rsidRDefault="00BA68A0" w:rsidP="00282F25">
      <w:r w:rsidRPr="00B527EF">
        <w:t>27 марта 2014 года комитетом по законодательству о государственном</w:t>
      </w:r>
      <w:r w:rsidR="0030056B" w:rsidRPr="00B527EF">
        <w:t xml:space="preserve"> </w:t>
      </w:r>
      <w:r w:rsidRPr="00B527EF">
        <w:t>строительстве области и местном самоуправлении (председатель комитета – Б.Г. Алексеев) проведено заседание круглого стола «О реализации Закона Иркутской области от 6</w:t>
      </w:r>
      <w:r w:rsidR="00FA2E24">
        <w:t xml:space="preserve"> июня </w:t>
      </w:r>
      <w:r w:rsidRPr="00B527EF">
        <w:t>2012</w:t>
      </w:r>
      <w:r w:rsidR="00FA2E24">
        <w:t xml:space="preserve"> года</w:t>
      </w:r>
      <w:r w:rsidRPr="00B527EF">
        <w:t xml:space="preserve"> № 105-ОЗ «Об обеспечении оказания юридической помощи на территории Иркутской области».</w:t>
      </w:r>
    </w:p>
    <w:p w:rsidR="00BA68A0" w:rsidRPr="00B527EF" w:rsidRDefault="00BA68A0" w:rsidP="00282F25">
      <w:pPr>
        <w:pStyle w:val="ab"/>
        <w:rPr>
          <w:sz w:val="28"/>
          <w:szCs w:val="28"/>
        </w:rPr>
      </w:pPr>
      <w:r w:rsidRPr="00B527EF">
        <w:rPr>
          <w:sz w:val="28"/>
          <w:szCs w:val="28"/>
        </w:rPr>
        <w:t>В рамках мероприятия были рассмотрены вопросы реализации законод</w:t>
      </w:r>
      <w:r w:rsidRPr="00B527EF">
        <w:rPr>
          <w:sz w:val="28"/>
          <w:szCs w:val="28"/>
        </w:rPr>
        <w:t>а</w:t>
      </w:r>
      <w:r w:rsidRPr="00B527EF">
        <w:rPr>
          <w:sz w:val="28"/>
          <w:szCs w:val="28"/>
        </w:rPr>
        <w:t>тельства об оказании бесплатной юридической помощи на территории И</w:t>
      </w:r>
      <w:r w:rsidRPr="00B527EF">
        <w:rPr>
          <w:sz w:val="28"/>
          <w:szCs w:val="28"/>
        </w:rPr>
        <w:t>р</w:t>
      </w:r>
      <w:r w:rsidRPr="00B527EF">
        <w:rPr>
          <w:sz w:val="28"/>
          <w:szCs w:val="28"/>
        </w:rPr>
        <w:t>кутской области, а также проблемы, с которыми сталкиваются при реализ</w:t>
      </w:r>
      <w:r w:rsidRPr="00B527EF">
        <w:rPr>
          <w:sz w:val="28"/>
          <w:szCs w:val="28"/>
        </w:rPr>
        <w:t>а</w:t>
      </w:r>
      <w:r w:rsidRPr="00B527EF">
        <w:rPr>
          <w:sz w:val="28"/>
          <w:szCs w:val="28"/>
        </w:rPr>
        <w:t xml:space="preserve">ции закона. В ходе обсуждения участники отметили, что, несмотря на то, что </w:t>
      </w:r>
      <w:r w:rsidRPr="00B527EF">
        <w:rPr>
          <w:sz w:val="28"/>
          <w:szCs w:val="28"/>
        </w:rPr>
        <w:lastRenderedPageBreak/>
        <w:t>существуют сдвиги в реализации закона области, законодательную базу</w:t>
      </w:r>
      <w:r w:rsidR="0030056B" w:rsidRPr="00B527EF">
        <w:rPr>
          <w:sz w:val="28"/>
          <w:szCs w:val="28"/>
        </w:rPr>
        <w:t xml:space="preserve"> </w:t>
      </w:r>
      <w:r w:rsidRPr="00B527EF">
        <w:rPr>
          <w:sz w:val="28"/>
          <w:szCs w:val="28"/>
        </w:rPr>
        <w:t>необходимо совершенствовать. В частности, Адвокатской палате рекоменд</w:t>
      </w:r>
      <w:r w:rsidRPr="00B527EF">
        <w:rPr>
          <w:sz w:val="28"/>
          <w:szCs w:val="28"/>
        </w:rPr>
        <w:t>о</w:t>
      </w:r>
      <w:r w:rsidRPr="00B527EF">
        <w:rPr>
          <w:sz w:val="28"/>
          <w:szCs w:val="28"/>
        </w:rPr>
        <w:t>вано рассмотреть вопрос об увеличении количества центров оказания бе</w:t>
      </w:r>
      <w:r w:rsidRPr="00B527EF">
        <w:rPr>
          <w:sz w:val="28"/>
          <w:szCs w:val="28"/>
        </w:rPr>
        <w:t>с</w:t>
      </w:r>
      <w:r w:rsidRPr="00B527EF">
        <w:rPr>
          <w:sz w:val="28"/>
          <w:szCs w:val="28"/>
        </w:rPr>
        <w:t xml:space="preserve">платной юридической помощи в гг. Усть-Илимске, Байкальске, </w:t>
      </w:r>
      <w:proofErr w:type="gramStart"/>
      <w:r w:rsidRPr="00B527EF">
        <w:rPr>
          <w:sz w:val="28"/>
          <w:szCs w:val="28"/>
        </w:rPr>
        <w:t>Усолье-Сибирском</w:t>
      </w:r>
      <w:proofErr w:type="gramEnd"/>
      <w:r w:rsidRPr="00B527EF">
        <w:rPr>
          <w:sz w:val="28"/>
          <w:szCs w:val="28"/>
        </w:rPr>
        <w:t>. В свою очередь, в муниципальных образованиях по-прежнему остается низким уровень информационной осведомленности жителей о во</w:t>
      </w:r>
      <w:r w:rsidRPr="00B527EF">
        <w:rPr>
          <w:sz w:val="28"/>
          <w:szCs w:val="28"/>
        </w:rPr>
        <w:t>з</w:t>
      </w:r>
      <w:r w:rsidRPr="00B527EF">
        <w:rPr>
          <w:sz w:val="28"/>
          <w:szCs w:val="28"/>
        </w:rPr>
        <w:t>можности получения бесплатной</w:t>
      </w:r>
      <w:r w:rsidR="001A4E6E">
        <w:rPr>
          <w:sz w:val="28"/>
          <w:szCs w:val="28"/>
        </w:rPr>
        <w:t xml:space="preserve"> юридической</w:t>
      </w:r>
      <w:r w:rsidRPr="00B527EF">
        <w:rPr>
          <w:sz w:val="28"/>
          <w:szCs w:val="28"/>
        </w:rPr>
        <w:t xml:space="preserve"> помощи. Было предложено рассмотреть возможность размещения информационных стендов в зданиях администраций, в учреждениях городских и сельских поселений, а также в</w:t>
      </w:r>
      <w:r w:rsidRPr="00B527EF">
        <w:rPr>
          <w:sz w:val="28"/>
          <w:szCs w:val="28"/>
        </w:rPr>
        <w:t>ы</w:t>
      </w:r>
      <w:r w:rsidRPr="00B527EF">
        <w:rPr>
          <w:sz w:val="28"/>
          <w:szCs w:val="28"/>
        </w:rPr>
        <w:t>делени</w:t>
      </w:r>
      <w:r w:rsidR="001A4E6E">
        <w:rPr>
          <w:sz w:val="28"/>
          <w:szCs w:val="28"/>
        </w:rPr>
        <w:t>я</w:t>
      </w:r>
      <w:r w:rsidRPr="00B527EF">
        <w:rPr>
          <w:sz w:val="28"/>
          <w:szCs w:val="28"/>
        </w:rPr>
        <w:t xml:space="preserve"> рабочих мест для адвокатов, где бы они могли принимать граждан. Молодежный парламент Законодательного Собрания Иркутской области в</w:t>
      </w:r>
      <w:r w:rsidRPr="00B527EF">
        <w:rPr>
          <w:sz w:val="28"/>
          <w:szCs w:val="28"/>
        </w:rPr>
        <w:t>ы</w:t>
      </w:r>
      <w:r w:rsidRPr="00B527EF">
        <w:rPr>
          <w:sz w:val="28"/>
          <w:szCs w:val="28"/>
        </w:rPr>
        <w:t>ступил с предложением о формировании единого реестра получателей соц</w:t>
      </w:r>
      <w:r w:rsidRPr="00B527EF">
        <w:rPr>
          <w:sz w:val="28"/>
          <w:szCs w:val="28"/>
        </w:rPr>
        <w:t>и</w:t>
      </w:r>
      <w:r w:rsidRPr="00B527EF">
        <w:rPr>
          <w:sz w:val="28"/>
          <w:szCs w:val="28"/>
        </w:rPr>
        <w:t>альной помощи для того, чтобы максимально упростить процедуру получ</w:t>
      </w:r>
      <w:r w:rsidRPr="00B527EF">
        <w:rPr>
          <w:sz w:val="28"/>
          <w:szCs w:val="28"/>
        </w:rPr>
        <w:t>е</w:t>
      </w:r>
      <w:r w:rsidRPr="00B527EF">
        <w:rPr>
          <w:sz w:val="28"/>
          <w:szCs w:val="28"/>
        </w:rPr>
        <w:t>ния бесплатной услуги. По итогам круглого стола был выработан ряд рек</w:t>
      </w:r>
      <w:r w:rsidRPr="00B527EF">
        <w:rPr>
          <w:sz w:val="28"/>
          <w:szCs w:val="28"/>
        </w:rPr>
        <w:t>о</w:t>
      </w:r>
      <w:r w:rsidRPr="00B527EF">
        <w:rPr>
          <w:sz w:val="28"/>
          <w:szCs w:val="28"/>
        </w:rPr>
        <w:t>мендаций, которые в ближайшее время будут проанализированы и приняты в работу для исполнения.</w:t>
      </w:r>
    </w:p>
    <w:p w:rsidR="00BA68A0" w:rsidRPr="00B527EF" w:rsidRDefault="00BA68A0" w:rsidP="00282F25">
      <w:pPr>
        <w:pStyle w:val="ab"/>
        <w:rPr>
          <w:sz w:val="28"/>
          <w:szCs w:val="28"/>
        </w:rPr>
      </w:pPr>
      <w:r w:rsidRPr="00B527EF">
        <w:rPr>
          <w:sz w:val="28"/>
          <w:szCs w:val="28"/>
        </w:rPr>
        <w:t xml:space="preserve">27 марта 2014 года комитет по законодательству о природопользовании, экологии и сельском хозяйстве (председатель комитета – К.Р. </w:t>
      </w:r>
      <w:proofErr w:type="spellStart"/>
      <w:r w:rsidRPr="00B527EF">
        <w:rPr>
          <w:sz w:val="28"/>
          <w:szCs w:val="28"/>
        </w:rPr>
        <w:t>Алдаров</w:t>
      </w:r>
      <w:proofErr w:type="spellEnd"/>
      <w:r w:rsidRPr="00B527EF">
        <w:rPr>
          <w:sz w:val="28"/>
          <w:szCs w:val="28"/>
        </w:rPr>
        <w:t>) пр</w:t>
      </w:r>
      <w:r w:rsidRPr="00B527EF">
        <w:rPr>
          <w:sz w:val="28"/>
          <w:szCs w:val="28"/>
        </w:rPr>
        <w:t>о</w:t>
      </w:r>
      <w:r w:rsidRPr="00B527EF">
        <w:rPr>
          <w:sz w:val="28"/>
          <w:szCs w:val="28"/>
        </w:rPr>
        <w:t>вел заседание круглого стола «О реализации областного законодательства в сфере регулирования земельных отношений в Иркутской области». Темами для обсуждения представителей муниципальных образований, общественных организаций, членов Правительства Иркутской области и депутатов</w:t>
      </w:r>
      <w:r w:rsidR="0030056B" w:rsidRPr="00B527EF">
        <w:rPr>
          <w:sz w:val="28"/>
          <w:szCs w:val="28"/>
        </w:rPr>
        <w:t xml:space="preserve"> </w:t>
      </w:r>
      <w:r w:rsidRPr="00B527EF">
        <w:rPr>
          <w:sz w:val="28"/>
          <w:szCs w:val="28"/>
        </w:rPr>
        <w:t>облас</w:t>
      </w:r>
      <w:r w:rsidRPr="00B527EF">
        <w:rPr>
          <w:sz w:val="28"/>
          <w:szCs w:val="28"/>
        </w:rPr>
        <w:t>т</w:t>
      </w:r>
      <w:r w:rsidRPr="00B527EF">
        <w:rPr>
          <w:sz w:val="28"/>
          <w:szCs w:val="28"/>
        </w:rPr>
        <w:t>ного парламента</w:t>
      </w:r>
      <w:r w:rsidR="0030056B" w:rsidRPr="00B527EF">
        <w:rPr>
          <w:sz w:val="28"/>
          <w:szCs w:val="28"/>
        </w:rPr>
        <w:t xml:space="preserve"> </w:t>
      </w:r>
      <w:r w:rsidRPr="00B527EF">
        <w:rPr>
          <w:sz w:val="28"/>
          <w:szCs w:val="28"/>
        </w:rPr>
        <w:t>стали вопросы предоставления земельных участков мног</w:t>
      </w:r>
      <w:r w:rsidRPr="00B527EF">
        <w:rPr>
          <w:sz w:val="28"/>
          <w:szCs w:val="28"/>
        </w:rPr>
        <w:t>о</w:t>
      </w:r>
      <w:r w:rsidRPr="00B527EF">
        <w:rPr>
          <w:sz w:val="28"/>
          <w:szCs w:val="28"/>
        </w:rPr>
        <w:t>детным семьям и использования невостребованных земель сельскохозя</w:t>
      </w:r>
      <w:r w:rsidRPr="00B527EF">
        <w:rPr>
          <w:sz w:val="28"/>
          <w:szCs w:val="28"/>
        </w:rPr>
        <w:t>й</w:t>
      </w:r>
      <w:r w:rsidRPr="00B527EF">
        <w:rPr>
          <w:sz w:val="28"/>
          <w:szCs w:val="28"/>
        </w:rPr>
        <w:t>ственного назначения, находящихся в долевой собственности. Как отметили участники, одна из проблем, тормозящих процесс индивидуального жили</w:t>
      </w:r>
      <w:r w:rsidRPr="00B527EF">
        <w:rPr>
          <w:sz w:val="28"/>
          <w:szCs w:val="28"/>
        </w:rPr>
        <w:t>щ</w:t>
      </w:r>
      <w:r w:rsidRPr="00B527EF">
        <w:rPr>
          <w:sz w:val="28"/>
          <w:szCs w:val="28"/>
        </w:rPr>
        <w:t>ного строительства, –</w:t>
      </w:r>
      <w:r w:rsidR="0030056B" w:rsidRPr="00B527EF">
        <w:rPr>
          <w:sz w:val="28"/>
          <w:szCs w:val="28"/>
        </w:rPr>
        <w:t xml:space="preserve"> </w:t>
      </w:r>
      <w:r w:rsidRPr="00B527EF">
        <w:rPr>
          <w:sz w:val="28"/>
          <w:szCs w:val="28"/>
        </w:rPr>
        <w:t>это нехватка подготовленных земельных участков: не готовы документы территориального планирования, не поставлены на к</w:t>
      </w:r>
      <w:r w:rsidRPr="00B527EF">
        <w:rPr>
          <w:sz w:val="28"/>
          <w:szCs w:val="28"/>
        </w:rPr>
        <w:t>а</w:t>
      </w:r>
      <w:r w:rsidRPr="00B527EF">
        <w:rPr>
          <w:sz w:val="28"/>
          <w:szCs w:val="28"/>
        </w:rPr>
        <w:t>дастровый учет границы населенных пунктов, а также отсутствует инфр</w:t>
      </w:r>
      <w:r w:rsidRPr="00B527EF">
        <w:rPr>
          <w:sz w:val="28"/>
          <w:szCs w:val="28"/>
        </w:rPr>
        <w:t>а</w:t>
      </w:r>
      <w:r w:rsidRPr="00B527EF">
        <w:rPr>
          <w:sz w:val="28"/>
          <w:szCs w:val="28"/>
        </w:rPr>
        <w:t>структура на участках. По итогам круглого стола приняты рекомендации Правительству Иркутской области и органам местного самоуправления.</w:t>
      </w:r>
    </w:p>
    <w:p w:rsidR="001A4E6E" w:rsidRDefault="0030056B" w:rsidP="00282F25">
      <w:pPr>
        <w:pStyle w:val="ab"/>
        <w:rPr>
          <w:sz w:val="28"/>
          <w:szCs w:val="28"/>
        </w:rPr>
      </w:pPr>
      <w:r w:rsidRPr="00B527EF">
        <w:rPr>
          <w:sz w:val="28"/>
          <w:szCs w:val="28"/>
        </w:rPr>
        <w:t xml:space="preserve"> </w:t>
      </w:r>
      <w:r w:rsidR="00BA68A0" w:rsidRPr="00B527EF">
        <w:rPr>
          <w:sz w:val="28"/>
          <w:szCs w:val="28"/>
        </w:rPr>
        <w:t>31 марта 2014 года комитетом по здравоохранению и социальной защ</w:t>
      </w:r>
      <w:r w:rsidR="00BA68A0" w:rsidRPr="00B527EF">
        <w:rPr>
          <w:sz w:val="28"/>
          <w:szCs w:val="28"/>
        </w:rPr>
        <w:t>и</w:t>
      </w:r>
      <w:r w:rsidR="00BA68A0" w:rsidRPr="00B527EF">
        <w:rPr>
          <w:sz w:val="28"/>
          <w:szCs w:val="28"/>
        </w:rPr>
        <w:t xml:space="preserve">те (председатель комитета – А.Н. </w:t>
      </w:r>
      <w:proofErr w:type="spellStart"/>
      <w:r w:rsidR="00BA68A0" w:rsidRPr="00B527EF">
        <w:rPr>
          <w:sz w:val="28"/>
          <w:szCs w:val="28"/>
        </w:rPr>
        <w:t>Лабыгин</w:t>
      </w:r>
      <w:proofErr w:type="spellEnd"/>
      <w:r w:rsidR="00BA68A0" w:rsidRPr="00B527EF">
        <w:rPr>
          <w:sz w:val="28"/>
          <w:szCs w:val="28"/>
        </w:rPr>
        <w:t>) проведено заседание круглого стола «О создании условий для снижения уровня заболеваемости наркоман</w:t>
      </w:r>
      <w:r w:rsidR="00BA68A0" w:rsidRPr="00B527EF">
        <w:rPr>
          <w:sz w:val="28"/>
          <w:szCs w:val="28"/>
        </w:rPr>
        <w:t>и</w:t>
      </w:r>
      <w:r w:rsidR="00BA68A0" w:rsidRPr="00B527EF">
        <w:rPr>
          <w:sz w:val="28"/>
          <w:szCs w:val="28"/>
        </w:rPr>
        <w:t>ей в Иркутской области». В работе круглого стола приняли участие депутаты областного парламента, представители профильных министерств региона и федеральных служб, общественности, студенты. Основной целью меропри</w:t>
      </w:r>
      <w:r w:rsidR="00BA68A0" w:rsidRPr="00B527EF">
        <w:rPr>
          <w:sz w:val="28"/>
          <w:szCs w:val="28"/>
        </w:rPr>
        <w:t>я</w:t>
      </w:r>
      <w:r w:rsidR="00BA68A0" w:rsidRPr="00B527EF">
        <w:rPr>
          <w:sz w:val="28"/>
          <w:szCs w:val="28"/>
        </w:rPr>
        <w:t>тия стали выработка мер по профилактике наркомании и борьба с распр</w:t>
      </w:r>
      <w:r w:rsidR="00BA68A0" w:rsidRPr="00B527EF">
        <w:rPr>
          <w:sz w:val="28"/>
          <w:szCs w:val="28"/>
        </w:rPr>
        <w:t>о</w:t>
      </w:r>
      <w:r w:rsidR="00BA68A0" w:rsidRPr="00B527EF">
        <w:rPr>
          <w:sz w:val="28"/>
          <w:szCs w:val="28"/>
        </w:rPr>
        <w:t>странением наркомании. Как отметили участники, в</w:t>
      </w:r>
      <w:r w:rsidRPr="00B527EF">
        <w:rPr>
          <w:sz w:val="28"/>
          <w:szCs w:val="28"/>
        </w:rPr>
        <w:t xml:space="preserve"> </w:t>
      </w:r>
      <w:r w:rsidR="00BA68A0" w:rsidRPr="00B527EF">
        <w:rPr>
          <w:sz w:val="28"/>
          <w:szCs w:val="28"/>
        </w:rPr>
        <w:t>борьбе с наркозависим</w:t>
      </w:r>
      <w:r w:rsidR="00BA68A0" w:rsidRPr="00B527EF">
        <w:rPr>
          <w:sz w:val="28"/>
          <w:szCs w:val="28"/>
        </w:rPr>
        <w:t>о</w:t>
      </w:r>
      <w:r w:rsidR="00BA68A0" w:rsidRPr="00B527EF">
        <w:rPr>
          <w:sz w:val="28"/>
          <w:szCs w:val="28"/>
        </w:rPr>
        <w:t xml:space="preserve">стью важны не только лечение и реабилитация, но и социальный патронат. </w:t>
      </w:r>
    </w:p>
    <w:p w:rsidR="00BA68A0" w:rsidRPr="00B527EF" w:rsidRDefault="00BA68A0" w:rsidP="00282F25">
      <w:pPr>
        <w:pStyle w:val="ab"/>
        <w:rPr>
          <w:sz w:val="28"/>
          <w:szCs w:val="28"/>
        </w:rPr>
      </w:pPr>
      <w:r w:rsidRPr="00B527EF">
        <w:rPr>
          <w:sz w:val="28"/>
          <w:szCs w:val="28"/>
        </w:rPr>
        <w:t>Наиболее перспективная методика борьбы с этим социальным заболев</w:t>
      </w:r>
      <w:r w:rsidRPr="00B527EF">
        <w:rPr>
          <w:sz w:val="28"/>
          <w:szCs w:val="28"/>
        </w:rPr>
        <w:t>а</w:t>
      </w:r>
      <w:r w:rsidRPr="00B527EF">
        <w:rPr>
          <w:sz w:val="28"/>
          <w:szCs w:val="28"/>
        </w:rPr>
        <w:t>нием – первичная профилактика, одним из методов которой является тест</w:t>
      </w:r>
      <w:r w:rsidRPr="00B527EF">
        <w:rPr>
          <w:sz w:val="28"/>
          <w:szCs w:val="28"/>
        </w:rPr>
        <w:t>и</w:t>
      </w:r>
      <w:r w:rsidRPr="00B527EF">
        <w:rPr>
          <w:sz w:val="28"/>
          <w:szCs w:val="28"/>
        </w:rPr>
        <w:t xml:space="preserve">рование – раннее выявление школьников, употребляющих наркотические средства. Тестирование в данном случае работает как сдерживающий фактор. </w:t>
      </w:r>
      <w:r w:rsidRPr="00B527EF">
        <w:rPr>
          <w:sz w:val="28"/>
          <w:szCs w:val="28"/>
        </w:rPr>
        <w:lastRenderedPageBreak/>
        <w:t>Важна также последовательная, разъяснительная работа с родителями. Пре</w:t>
      </w:r>
      <w:r w:rsidRPr="00B527EF">
        <w:rPr>
          <w:sz w:val="28"/>
          <w:szCs w:val="28"/>
        </w:rPr>
        <w:t>д</w:t>
      </w:r>
      <w:r w:rsidRPr="00B527EF">
        <w:rPr>
          <w:sz w:val="28"/>
          <w:szCs w:val="28"/>
        </w:rPr>
        <w:t>лагалось разработать законодательные меры, которые применялись бы к н</w:t>
      </w:r>
      <w:r w:rsidRPr="00B527EF">
        <w:rPr>
          <w:sz w:val="28"/>
          <w:szCs w:val="28"/>
        </w:rPr>
        <w:t>е</w:t>
      </w:r>
      <w:r w:rsidRPr="00B527EF">
        <w:rPr>
          <w:sz w:val="28"/>
          <w:szCs w:val="28"/>
        </w:rPr>
        <w:t>добросовестным родителям. В заключение были выработаны рекомендации круглого стола министерствам здравоохранения, образования, социального развития Иркутской области, органам местного самоуправления, учрежден</w:t>
      </w:r>
      <w:r w:rsidRPr="00B527EF">
        <w:rPr>
          <w:sz w:val="28"/>
          <w:szCs w:val="28"/>
        </w:rPr>
        <w:t>и</w:t>
      </w:r>
      <w:r w:rsidRPr="00B527EF">
        <w:rPr>
          <w:sz w:val="28"/>
          <w:szCs w:val="28"/>
        </w:rPr>
        <w:t>ям системы профилактики безнадзорности и правонарушений несоверше</w:t>
      </w:r>
      <w:r w:rsidRPr="00B527EF">
        <w:rPr>
          <w:sz w:val="28"/>
          <w:szCs w:val="28"/>
        </w:rPr>
        <w:t>н</w:t>
      </w:r>
      <w:r w:rsidRPr="00B527EF">
        <w:rPr>
          <w:sz w:val="28"/>
          <w:szCs w:val="28"/>
        </w:rPr>
        <w:t>нолетних.</w:t>
      </w:r>
    </w:p>
    <w:p w:rsidR="00345833" w:rsidRPr="007C7856" w:rsidRDefault="00345833" w:rsidP="00CE5173">
      <w:pPr>
        <w:pStyle w:val="1"/>
      </w:pPr>
      <w:bookmarkStart w:id="4" w:name="_Toc384986886"/>
      <w:r w:rsidRPr="00B527EF">
        <w:t xml:space="preserve">Информация об исполнении плана работы </w:t>
      </w:r>
      <w:r w:rsidRPr="007C7856">
        <w:t>Законодател</w:t>
      </w:r>
      <w:r w:rsidRPr="007C7856">
        <w:t>ь</w:t>
      </w:r>
      <w:r w:rsidRPr="007C7856">
        <w:t>ного Собрания</w:t>
      </w:r>
      <w:r w:rsidR="0030056B" w:rsidRPr="007C7856">
        <w:t xml:space="preserve"> </w:t>
      </w:r>
      <w:r w:rsidRPr="007C7856">
        <w:t>Иркутской области по реализации</w:t>
      </w:r>
      <w:r w:rsidR="0030056B" w:rsidRPr="007C7856">
        <w:t xml:space="preserve"> </w:t>
      </w:r>
      <w:r w:rsidRPr="007C7856">
        <w:t>положений, содержащихся в Послании Президента Российской Федерации Федеральному Собранию Российской Федерации</w:t>
      </w:r>
      <w:bookmarkEnd w:id="4"/>
    </w:p>
    <w:p w:rsidR="00345833" w:rsidRPr="00B527EF" w:rsidRDefault="00345833" w:rsidP="00282F25"/>
    <w:p w:rsidR="00345833" w:rsidRPr="00B527EF" w:rsidRDefault="00345833" w:rsidP="00282F25">
      <w:r w:rsidRPr="00B527EF">
        <w:t>Распоряжением председателя Законодательного Собрания Иркутской области от 31.12.2013 № 34-ОД в Законодательном Собрании Иркутской о</w:t>
      </w:r>
      <w:r w:rsidRPr="00B527EF">
        <w:t>б</w:t>
      </w:r>
      <w:r w:rsidRPr="00B527EF">
        <w:t>ласти утвержден план работы по реализации Послания Президента Росси</w:t>
      </w:r>
      <w:r w:rsidRPr="00B527EF">
        <w:t>й</w:t>
      </w:r>
      <w:r w:rsidRPr="00B527EF">
        <w:t xml:space="preserve">ской Федерации Федеральному Собранию Российской Федерации от </w:t>
      </w:r>
      <w:r w:rsidRPr="00B527EF">
        <w:br/>
        <w:t>12 декабря 2013 года (далее – Послание).</w:t>
      </w:r>
    </w:p>
    <w:p w:rsidR="00345833" w:rsidRPr="00B527EF" w:rsidRDefault="00345833" w:rsidP="00282F25">
      <w:r w:rsidRPr="00B527EF">
        <w:t>В рамках мер, направленных на привлечение инвестиций в экономику Иркутской области на основе государственно-частного партнерства, Закон</w:t>
      </w:r>
      <w:r w:rsidRPr="00B527EF">
        <w:t>о</w:t>
      </w:r>
      <w:r w:rsidRPr="00B527EF">
        <w:t xml:space="preserve">дательным Собранием Иркутской области принят </w:t>
      </w:r>
      <w:r w:rsidR="001A4E6E">
        <w:t>З</w:t>
      </w:r>
      <w:r w:rsidRPr="00B527EF">
        <w:t>акон Иркутской области № 165-ОЗ от 27 декабря 2013 года «Об участии Иркутской области в гос</w:t>
      </w:r>
      <w:r w:rsidRPr="00B527EF">
        <w:t>у</w:t>
      </w:r>
      <w:r w:rsidRPr="00B527EF">
        <w:t>дарственно-частном партнерстве».</w:t>
      </w:r>
    </w:p>
    <w:p w:rsidR="00345833" w:rsidRPr="00B527EF" w:rsidRDefault="00345833" w:rsidP="00282F25">
      <w:proofErr w:type="gramStart"/>
      <w:r w:rsidRPr="00B527EF">
        <w:t>В целях реализации Указа Президента Российской Федерации от 7 мая 2012 года №</w:t>
      </w:r>
      <w:r w:rsidR="001A4E6E">
        <w:t xml:space="preserve"> </w:t>
      </w:r>
      <w:r w:rsidRPr="00B527EF">
        <w:t>597 «О мероприятиях по реализации государственной социал</w:t>
      </w:r>
      <w:r w:rsidRPr="00B527EF">
        <w:t>ь</w:t>
      </w:r>
      <w:r w:rsidRPr="00B527EF">
        <w:t>ной политики», в числе мер, направленных на повышение эффективности р</w:t>
      </w:r>
      <w:r w:rsidRPr="00B527EF">
        <w:t>е</w:t>
      </w:r>
      <w:r w:rsidRPr="00B527EF">
        <w:t>ализации мероприятий по содействию трудоустройству инвалидов, на созд</w:t>
      </w:r>
      <w:r w:rsidRPr="00B527EF">
        <w:t>а</w:t>
      </w:r>
      <w:r w:rsidRPr="00B527EF">
        <w:t>ние условий для повышения уровня занятости инвалидов, в том числе на оборудованных (оснащенных) для них рабочих местах</w:t>
      </w:r>
      <w:r w:rsidR="001A4E6E">
        <w:t>,</w:t>
      </w:r>
      <w:r w:rsidRPr="00B527EF">
        <w:t xml:space="preserve"> Законодательным Собранием Иркутской области 19 февраля 2014 года принят</w:t>
      </w:r>
      <w:proofErr w:type="gramEnd"/>
      <w:r w:rsidRPr="00B527EF">
        <w:t xml:space="preserve"> </w:t>
      </w:r>
      <w:r w:rsidR="001A4E6E">
        <w:t>З</w:t>
      </w:r>
      <w:r w:rsidRPr="00B527EF">
        <w:t>акон Иркутской области «Об отдельных вопросах квотирования рабочих мест для несове</w:t>
      </w:r>
      <w:r w:rsidRPr="00B527EF">
        <w:t>р</w:t>
      </w:r>
      <w:r w:rsidRPr="00B527EF">
        <w:t xml:space="preserve">шеннолетних в Иркутской области», а также </w:t>
      </w:r>
      <w:r w:rsidR="001A4E6E">
        <w:t xml:space="preserve">Закон Иркутской области </w:t>
      </w:r>
      <w:r w:rsidRPr="00B527EF">
        <w:t xml:space="preserve">«О внесении изменений в </w:t>
      </w:r>
      <w:r w:rsidR="001A4E6E">
        <w:t xml:space="preserve">Закон Иркутской области </w:t>
      </w:r>
      <w:r w:rsidRPr="00B527EF">
        <w:t>«Об отдельных вопросах квотирования рабочих мест для инвалидов в Иркутской области».</w:t>
      </w:r>
      <w:r w:rsidR="0030056B" w:rsidRPr="00B527EF">
        <w:t xml:space="preserve"> </w:t>
      </w:r>
    </w:p>
    <w:p w:rsidR="00345833" w:rsidRPr="00B527EF" w:rsidRDefault="00345833" w:rsidP="00282F25">
      <w:r w:rsidRPr="00B527EF">
        <w:t>В соответствии с планом работы по реализации Послания Президента Российской Федерации Федеральному Собранию Российской Федерации от</w:t>
      </w:r>
      <w:r w:rsidRPr="00B527EF">
        <w:br/>
        <w:t xml:space="preserve"> 12 декабря 2013 года за период с 1 января по 21 февраля 2014 года организ</w:t>
      </w:r>
      <w:r w:rsidRPr="00B527EF">
        <w:t>о</w:t>
      </w:r>
      <w:r w:rsidRPr="00B527EF">
        <w:t>ваны и проведены следующие мероприятия.</w:t>
      </w:r>
    </w:p>
    <w:p w:rsidR="00345833" w:rsidRPr="00B527EF" w:rsidRDefault="00345833" w:rsidP="00282F25">
      <w:proofErr w:type="gramStart"/>
      <w:r w:rsidRPr="00B527EF">
        <w:t>14 февраля 2014 года Законодательным Собранием Иркутской области организована и проведена дискуссия «О направлениях совершенствования законодательства, определяющего общие принципы организации местного самоуправления и отдельные его институты», в которой приняли участие д</w:t>
      </w:r>
      <w:r w:rsidRPr="00B527EF">
        <w:t>е</w:t>
      </w:r>
      <w:r w:rsidRPr="00B527EF">
        <w:t>путаты Законодательного Собрания Иркутской области, представители Пр</w:t>
      </w:r>
      <w:r w:rsidRPr="00B527EF">
        <w:t>а</w:t>
      </w:r>
      <w:r w:rsidRPr="00B527EF">
        <w:lastRenderedPageBreak/>
        <w:t>вительства Иркутской области, мэры, главы администраций, депутаты горо</w:t>
      </w:r>
      <w:r w:rsidRPr="00B527EF">
        <w:t>д</w:t>
      </w:r>
      <w:r w:rsidRPr="00B527EF">
        <w:t>ских и сельских поселений, городских округов, представители науки, бизнеса и общественных объединений.</w:t>
      </w:r>
      <w:proofErr w:type="gramEnd"/>
      <w:r w:rsidRPr="00B527EF">
        <w:t xml:space="preserve"> В ходе обсуждения рассмотрены различные модели организации местного самоуправления, которые сегодня обсуждаю</w:t>
      </w:r>
      <w:r w:rsidRPr="00B527EF">
        <w:t>т</w:t>
      </w:r>
      <w:r w:rsidRPr="00B527EF">
        <w:t>ся и готовятся к пилотной апробации в разных субъектах Российской Фед</w:t>
      </w:r>
      <w:r w:rsidRPr="00B527EF">
        <w:t>е</w:t>
      </w:r>
      <w:r w:rsidRPr="00B527EF">
        <w:t>рации. Также рассматривались вопросы разграничения полномочий между различными уровнями государственной власти и местного самоуправления, другие актуальные аспекты местного самоуправления.</w:t>
      </w:r>
    </w:p>
    <w:p w:rsidR="00345833" w:rsidRPr="00B527EF" w:rsidRDefault="00345833" w:rsidP="00282F25">
      <w:r w:rsidRPr="00B527EF">
        <w:t>В ходе дискуссии выработано консолидированное мнение о необход</w:t>
      </w:r>
      <w:r w:rsidRPr="00B527EF">
        <w:t>и</w:t>
      </w:r>
      <w:r w:rsidRPr="00B527EF">
        <w:t>мости совершенствования (с сохранением норм, положительно зарекоменд</w:t>
      </w:r>
      <w:r w:rsidRPr="00B527EF">
        <w:t>о</w:t>
      </w:r>
      <w:r w:rsidRPr="00B527EF">
        <w:t>вавших себя на практике) правового регулирования организации местного самоуправления в части:</w:t>
      </w:r>
    </w:p>
    <w:p w:rsidR="00345833" w:rsidRPr="00B527EF" w:rsidRDefault="002F47E6" w:rsidP="00282F25">
      <w:proofErr w:type="gramStart"/>
      <w:r w:rsidRPr="00B527EF">
        <w:t xml:space="preserve">- </w:t>
      </w:r>
      <w:r w:rsidR="00345833" w:rsidRPr="00B527EF">
        <w:t>включения при определении статуса сельского поселения такого крит</w:t>
      </w:r>
      <w:r w:rsidR="00345833" w:rsidRPr="00B527EF">
        <w:t>е</w:t>
      </w:r>
      <w:r w:rsidR="00345833" w:rsidRPr="00B527EF">
        <w:t>рия, как оценка экономического потенциала территории для решения вопр</w:t>
      </w:r>
      <w:r w:rsidR="00345833" w:rsidRPr="00B527EF">
        <w:t>о</w:t>
      </w:r>
      <w:r w:rsidR="00345833" w:rsidRPr="00B527EF">
        <w:t>сов местного значения;</w:t>
      </w:r>
      <w:proofErr w:type="gramEnd"/>
    </w:p>
    <w:p w:rsidR="00345833" w:rsidRPr="00B527EF" w:rsidRDefault="002F47E6" w:rsidP="00282F25">
      <w:r w:rsidRPr="00B527EF">
        <w:t xml:space="preserve">- </w:t>
      </w:r>
      <w:r w:rsidR="00345833" w:rsidRPr="00B527EF">
        <w:t>необходимости законодательного закрепления для городских и сел</w:t>
      </w:r>
      <w:r w:rsidR="00345833" w:rsidRPr="00B527EF">
        <w:t>ь</w:t>
      </w:r>
      <w:r w:rsidR="00345833" w:rsidRPr="00B527EF">
        <w:t>ских поселений разного объема полномочий:</w:t>
      </w:r>
      <w:r w:rsidR="0030056B" w:rsidRPr="00B527EF">
        <w:t xml:space="preserve"> </w:t>
      </w:r>
      <w:r w:rsidR="00345833" w:rsidRPr="00B527EF">
        <w:t>вопросы местного значения должны быть различны по своему объему, и эти вопросы под свою отве</w:t>
      </w:r>
      <w:r w:rsidR="00345833" w:rsidRPr="00B527EF">
        <w:t>т</w:t>
      </w:r>
      <w:r w:rsidR="00345833" w:rsidRPr="00B527EF">
        <w:t>ственность на основе самоорганизации и самодостаточности решает соотве</w:t>
      </w:r>
      <w:r w:rsidR="00345833" w:rsidRPr="00B527EF">
        <w:t>т</w:t>
      </w:r>
      <w:r w:rsidR="00345833" w:rsidRPr="00B527EF">
        <w:t>ствующее сельское (городское) муниципальное образование;</w:t>
      </w:r>
    </w:p>
    <w:p w:rsidR="00345833" w:rsidRPr="00B527EF" w:rsidRDefault="002F47E6" w:rsidP="00282F25">
      <w:r w:rsidRPr="00B527EF">
        <w:t xml:space="preserve">- </w:t>
      </w:r>
      <w:r w:rsidR="00345833" w:rsidRPr="00B527EF">
        <w:t>необходимости закрепления на постоянной основе достаточного объ</w:t>
      </w:r>
      <w:r w:rsidR="00345833" w:rsidRPr="00B527EF">
        <w:t>е</w:t>
      </w:r>
      <w:r w:rsidR="00345833" w:rsidRPr="00B527EF">
        <w:t>ма налоговых и неналоговых поступлений за местными бюджетами муниц</w:t>
      </w:r>
      <w:r w:rsidR="00345833" w:rsidRPr="00B527EF">
        <w:t>и</w:t>
      </w:r>
      <w:r w:rsidR="00345833" w:rsidRPr="00B527EF">
        <w:t>пальных образований, сопоставимых с объемами полномочий на основе установленных минимальных стандартов по всей стране, что будет иметь м</w:t>
      </w:r>
      <w:r w:rsidR="00345833" w:rsidRPr="00B527EF">
        <w:t>о</w:t>
      </w:r>
      <w:r w:rsidR="00345833" w:rsidRPr="00B527EF">
        <w:t>тивационное начало для активизации работы органов местного самоуправл</w:t>
      </w:r>
      <w:r w:rsidR="00345833" w:rsidRPr="00B527EF">
        <w:t>е</w:t>
      </w:r>
      <w:r w:rsidR="00345833" w:rsidRPr="00B527EF">
        <w:t>ния по наращиванию экономической самостоятельности муниципальных о</w:t>
      </w:r>
      <w:r w:rsidR="00345833" w:rsidRPr="00B527EF">
        <w:t>б</w:t>
      </w:r>
      <w:r w:rsidR="00345833" w:rsidRPr="00B527EF">
        <w:t>разований;</w:t>
      </w:r>
    </w:p>
    <w:p w:rsidR="002F47E6" w:rsidRPr="00B527EF" w:rsidRDefault="002F47E6" w:rsidP="00282F25">
      <w:r w:rsidRPr="00B527EF">
        <w:t>-</w:t>
      </w:r>
      <w:r w:rsidR="0030056B" w:rsidRPr="00B527EF">
        <w:t xml:space="preserve"> </w:t>
      </w:r>
      <w:r w:rsidRPr="00B527EF">
        <w:t>исключения практики привлечения к административной и иной отве</w:t>
      </w:r>
      <w:r w:rsidRPr="00B527EF">
        <w:t>т</w:t>
      </w:r>
      <w:r w:rsidRPr="00B527EF">
        <w:t>ственности за неисполнение полномочий органами местного самоуправления при заведомо объективно установленном факте отсутствия финансовых р</w:t>
      </w:r>
      <w:r w:rsidRPr="00B527EF">
        <w:t>е</w:t>
      </w:r>
      <w:r w:rsidRPr="00B527EF">
        <w:t>сурсов в муниципальном образовании для их исполнения;</w:t>
      </w:r>
    </w:p>
    <w:p w:rsidR="00345833" w:rsidRPr="00B527EF" w:rsidRDefault="002F47E6" w:rsidP="00282F25">
      <w:proofErr w:type="gramStart"/>
      <w:r w:rsidRPr="00B527EF">
        <w:t>-</w:t>
      </w:r>
      <w:r w:rsidR="0030056B" w:rsidRPr="00B527EF">
        <w:t xml:space="preserve"> </w:t>
      </w:r>
      <w:r w:rsidR="00345833" w:rsidRPr="00B527EF">
        <w:t>введения института согласования с органами местного самоуправления назначений руководителей территориальных органов</w:t>
      </w:r>
      <w:r w:rsidR="0030056B" w:rsidRPr="00B527EF">
        <w:t xml:space="preserve"> </w:t>
      </w:r>
      <w:r w:rsidR="00345833" w:rsidRPr="00B527EF">
        <w:t>федеральных органов исполнительной власти (в том числе федеральной налоговой службы, фед</w:t>
      </w:r>
      <w:r w:rsidR="00345833" w:rsidRPr="00B527EF">
        <w:t>е</w:t>
      </w:r>
      <w:r w:rsidR="00345833" w:rsidRPr="00B527EF">
        <w:t>ральной миграционной службы, федерального агентства лесного хозяйства и т.д.); повышения коэффициента согласованности взаимодействия органов местного самоуправления,</w:t>
      </w:r>
      <w:r w:rsidR="0030056B" w:rsidRPr="00B527EF">
        <w:t xml:space="preserve"> </w:t>
      </w:r>
      <w:r w:rsidR="00345833" w:rsidRPr="00B527EF">
        <w:t>территориальных органов федеральных органов</w:t>
      </w:r>
      <w:r w:rsidR="0030056B" w:rsidRPr="00B527EF">
        <w:t xml:space="preserve"> </w:t>
      </w:r>
      <w:r w:rsidR="00345833" w:rsidRPr="00B527EF">
        <w:t>исполнительной власти в работе по обеспечению социально-экономического развития муниципальных образований;</w:t>
      </w:r>
      <w:proofErr w:type="gramEnd"/>
    </w:p>
    <w:p w:rsidR="00345833" w:rsidRPr="00B527EF" w:rsidRDefault="002F47E6" w:rsidP="00282F25">
      <w:r w:rsidRPr="00B527EF">
        <w:t xml:space="preserve">- </w:t>
      </w:r>
      <w:r w:rsidR="00345833" w:rsidRPr="00B527EF">
        <w:t>принятия безотлагательных мер, направленных на повышение профе</w:t>
      </w:r>
      <w:r w:rsidR="00345833" w:rsidRPr="00B527EF">
        <w:t>с</w:t>
      </w:r>
      <w:r w:rsidR="00345833" w:rsidRPr="00B527EF">
        <w:t>сиональной квалификации людей, работающих в органах местного сам</w:t>
      </w:r>
      <w:r w:rsidR="00345833" w:rsidRPr="00B527EF">
        <w:t>о</w:t>
      </w:r>
      <w:r w:rsidR="00345833" w:rsidRPr="00B527EF">
        <w:t>управления.</w:t>
      </w:r>
    </w:p>
    <w:p w:rsidR="00345833" w:rsidRPr="00B527EF" w:rsidRDefault="00345833" w:rsidP="00282F25">
      <w:r w:rsidRPr="00B527EF">
        <w:t>Также в период</w:t>
      </w:r>
      <w:r w:rsidR="008564C5">
        <w:t xml:space="preserve"> с</w:t>
      </w:r>
      <w:r w:rsidRPr="00B527EF">
        <w:t xml:space="preserve"> декабр</w:t>
      </w:r>
      <w:r w:rsidR="008564C5">
        <w:t>я</w:t>
      </w:r>
      <w:r w:rsidRPr="00B527EF">
        <w:t xml:space="preserve"> 2013</w:t>
      </w:r>
      <w:r w:rsidR="008564C5">
        <w:t xml:space="preserve"> года</w:t>
      </w:r>
      <w:r w:rsidRPr="00B527EF">
        <w:t xml:space="preserve"> по</w:t>
      </w:r>
      <w:r w:rsidR="0030056B" w:rsidRPr="00B527EF">
        <w:t xml:space="preserve"> </w:t>
      </w:r>
      <w:r w:rsidRPr="00B527EF">
        <w:t>январь 2014 года Законодател</w:t>
      </w:r>
      <w:r w:rsidRPr="00B527EF">
        <w:t>ь</w:t>
      </w:r>
      <w:r w:rsidRPr="00B527EF">
        <w:t>ным Собранием Иркутской области был организован сбор мнений и предл</w:t>
      </w:r>
      <w:r w:rsidRPr="00B527EF">
        <w:t>о</w:t>
      </w:r>
      <w:r w:rsidRPr="00B527EF">
        <w:lastRenderedPageBreak/>
        <w:t>жений по совершенствованию законодательства о местном самоуправлении. Соответствующие предложения в Законодательное Собрание Иркутской о</w:t>
      </w:r>
      <w:r w:rsidRPr="00B527EF">
        <w:t>б</w:t>
      </w:r>
      <w:r w:rsidRPr="00B527EF">
        <w:t>ласти поступили от</w:t>
      </w:r>
      <w:r w:rsidR="0030056B" w:rsidRPr="00B527EF">
        <w:t xml:space="preserve"> </w:t>
      </w:r>
      <w:r w:rsidRPr="00B527EF">
        <w:t>Правительства Иркутской области, Управления Мин</w:t>
      </w:r>
      <w:r w:rsidRPr="00B527EF">
        <w:t>и</w:t>
      </w:r>
      <w:r w:rsidRPr="00B527EF">
        <w:t>стерства юстиции Российской Федерации по Иркутской области, института законодательства и правовой информации имени М.М. Сперанского, Ассоц</w:t>
      </w:r>
      <w:r w:rsidRPr="00B527EF">
        <w:t>и</w:t>
      </w:r>
      <w:r w:rsidRPr="00B527EF">
        <w:t>ации муниципальных образований Иркутской области, а также от муниц</w:t>
      </w:r>
      <w:r w:rsidRPr="00B527EF">
        <w:t>и</w:t>
      </w:r>
      <w:r w:rsidRPr="00B527EF">
        <w:t xml:space="preserve">пальных образований Иркутской области. </w:t>
      </w:r>
      <w:proofErr w:type="gramStart"/>
      <w:r w:rsidRPr="00B527EF">
        <w:t>Собранные материалы и сформ</w:t>
      </w:r>
      <w:r w:rsidRPr="00B527EF">
        <w:t>у</w:t>
      </w:r>
      <w:r w:rsidRPr="00B527EF">
        <w:t>лированные предложения были направлены председателю Комитета Совета Федерации Федерального Собрания Российской Федерации по федеративн</w:t>
      </w:r>
      <w:r w:rsidRPr="00B527EF">
        <w:t>о</w:t>
      </w:r>
      <w:r w:rsidRPr="00B527EF">
        <w:t>му устройству, региональной политике, местному самоуправлению и делам Севера С.М. Киричуку,</w:t>
      </w:r>
      <w:r w:rsidR="0030056B" w:rsidRPr="00B527EF">
        <w:t xml:space="preserve"> </w:t>
      </w:r>
      <w:r w:rsidRPr="00B527EF">
        <w:t>председателю комитета по федеративному устро</w:t>
      </w:r>
      <w:r w:rsidRPr="00B527EF">
        <w:t>й</w:t>
      </w:r>
      <w:r w:rsidRPr="00B527EF">
        <w:t>ству и вопросам местного самоуправления Государственной Думы Фед</w:t>
      </w:r>
      <w:r w:rsidRPr="00B527EF">
        <w:t>е</w:t>
      </w:r>
      <w:r w:rsidRPr="00B527EF">
        <w:t xml:space="preserve">рального Собрания Российской Федерации В.Б. </w:t>
      </w:r>
      <w:proofErr w:type="spellStart"/>
      <w:r w:rsidRPr="00B527EF">
        <w:t>Кидяеву</w:t>
      </w:r>
      <w:proofErr w:type="spellEnd"/>
      <w:r w:rsidRPr="00B527EF">
        <w:t>, председателю О</w:t>
      </w:r>
      <w:r w:rsidRPr="00B527EF">
        <w:t>б</w:t>
      </w:r>
      <w:r w:rsidRPr="00B527EF">
        <w:t xml:space="preserve">щероссийской общественной организации «Всероссийский Совет местного самоуправления» В.С. Тимченко. </w:t>
      </w:r>
      <w:proofErr w:type="gramEnd"/>
    </w:p>
    <w:p w:rsidR="00345833" w:rsidRPr="00B527EF" w:rsidRDefault="00345833" w:rsidP="00282F25">
      <w:proofErr w:type="gramStart"/>
      <w:r w:rsidRPr="00B527EF">
        <w:t>В целях решения отдельных вопросов местного самоуправления, сове</w:t>
      </w:r>
      <w:r w:rsidRPr="00B527EF">
        <w:t>р</w:t>
      </w:r>
      <w:r w:rsidRPr="00B527EF">
        <w:t>шенствования взаимодействия представителей органов местного самоупра</w:t>
      </w:r>
      <w:r w:rsidRPr="00B527EF">
        <w:t>в</w:t>
      </w:r>
      <w:r w:rsidRPr="00B527EF">
        <w:t>ления муниципальных образований Иркутской области с Законодательным Собранием Иркутской области, Правительством Иркутской области на зас</w:t>
      </w:r>
      <w:r w:rsidRPr="00B527EF">
        <w:t>е</w:t>
      </w:r>
      <w:r w:rsidRPr="00B527EF">
        <w:t>дании Законодательного Собрания Иркутской области 19 февраля 2014 года впервые состоялся Муниципальный час, посвященный обсуждению предл</w:t>
      </w:r>
      <w:r w:rsidRPr="00B527EF">
        <w:t>о</w:t>
      </w:r>
      <w:r w:rsidRPr="00B527EF">
        <w:t>жений органов местного самоуправления по оптимизации процесса заготовки гражданами древесины для собственных нужд.</w:t>
      </w:r>
      <w:proofErr w:type="gramEnd"/>
      <w:r w:rsidRPr="00B527EF">
        <w:t xml:space="preserve"> На Муниципальном часе о существующих трудностях рассказали, а также выступили с конкретными предложениями председатели дум </w:t>
      </w:r>
      <w:proofErr w:type="spellStart"/>
      <w:r w:rsidRPr="00B527EF">
        <w:t>Заларинского</w:t>
      </w:r>
      <w:proofErr w:type="spellEnd"/>
      <w:r w:rsidRPr="00B527EF">
        <w:t xml:space="preserve">, </w:t>
      </w:r>
      <w:proofErr w:type="spellStart"/>
      <w:r w:rsidRPr="00B527EF">
        <w:t>Качугского</w:t>
      </w:r>
      <w:proofErr w:type="spellEnd"/>
      <w:r w:rsidRPr="00B527EF">
        <w:t xml:space="preserve"> и </w:t>
      </w:r>
      <w:proofErr w:type="spellStart"/>
      <w:r w:rsidRPr="00B527EF">
        <w:t>Катангского</w:t>
      </w:r>
      <w:proofErr w:type="spellEnd"/>
      <w:r w:rsidRPr="00B527EF">
        <w:t xml:space="preserve"> муниципальных районов Иркутской области. </w:t>
      </w:r>
    </w:p>
    <w:p w:rsidR="00345833" w:rsidRPr="00B527EF" w:rsidRDefault="00345833" w:rsidP="00282F25">
      <w:proofErr w:type="gramStart"/>
      <w:r w:rsidRPr="00B527EF">
        <w:t>Ожидается, что рекомендации и предложения, выработанные по итогам обсуждения на Муниципальном часе</w:t>
      </w:r>
      <w:r w:rsidR="008564C5">
        <w:t>,</w:t>
      </w:r>
      <w:r w:rsidRPr="00B527EF">
        <w:t xml:space="preserve"> послужат основой для совершенств</w:t>
      </w:r>
      <w:r w:rsidRPr="00B527EF">
        <w:t>о</w:t>
      </w:r>
      <w:r w:rsidRPr="00B527EF">
        <w:t>вания регионального законодательства в лесной отрасли, в том числе для р</w:t>
      </w:r>
      <w:r w:rsidRPr="00B527EF">
        <w:t>а</w:t>
      </w:r>
      <w:r w:rsidRPr="00B527EF">
        <w:t xml:space="preserve">боты над поправками в </w:t>
      </w:r>
      <w:r w:rsidR="001A4E6E">
        <w:t xml:space="preserve">Закон Иркутской области </w:t>
      </w:r>
      <w:r w:rsidRPr="00B527EF">
        <w:t>№ 109-ОЗ «О порядке и нормативах заготовки гражданами древесины для собственных нужд в И</w:t>
      </w:r>
      <w:r w:rsidRPr="00B527EF">
        <w:t>р</w:t>
      </w:r>
      <w:r w:rsidRPr="00B527EF">
        <w:t>кутской области», которая ведется</w:t>
      </w:r>
      <w:r w:rsidR="0030056B" w:rsidRPr="00B527EF">
        <w:t xml:space="preserve"> </w:t>
      </w:r>
      <w:r w:rsidRPr="00B527EF">
        <w:t>в настоящее время министерством пр</w:t>
      </w:r>
      <w:r w:rsidRPr="00B527EF">
        <w:t>о</w:t>
      </w:r>
      <w:r w:rsidRPr="00B527EF">
        <w:t>мышленной политики и лесного комплекса Иркутской области.</w:t>
      </w:r>
      <w:proofErr w:type="gramEnd"/>
    </w:p>
    <w:p w:rsidR="008564C5" w:rsidRDefault="00345833" w:rsidP="00282F25">
      <w:r w:rsidRPr="00B527EF">
        <w:t>Материалы и рекомендации Муниципального часа планируется напр</w:t>
      </w:r>
      <w:r w:rsidRPr="00B527EF">
        <w:t>а</w:t>
      </w:r>
      <w:r w:rsidRPr="00B527EF">
        <w:t xml:space="preserve">вить </w:t>
      </w:r>
      <w:r w:rsidR="008564C5">
        <w:t xml:space="preserve"> </w:t>
      </w:r>
      <w:r w:rsidRPr="00B527EF">
        <w:t xml:space="preserve">в комитет по </w:t>
      </w:r>
      <w:r w:rsidR="008564C5">
        <w:t xml:space="preserve"> </w:t>
      </w:r>
      <w:r w:rsidRPr="00B527EF">
        <w:t xml:space="preserve">местному </w:t>
      </w:r>
      <w:r w:rsidR="008564C5">
        <w:t xml:space="preserve"> </w:t>
      </w:r>
      <w:r w:rsidRPr="00B527EF">
        <w:t>самоуправлению</w:t>
      </w:r>
      <w:r w:rsidR="008564C5">
        <w:t xml:space="preserve"> </w:t>
      </w:r>
      <w:r w:rsidRPr="00B527EF">
        <w:t xml:space="preserve"> и</w:t>
      </w:r>
      <w:r w:rsidR="008564C5">
        <w:t xml:space="preserve"> </w:t>
      </w:r>
      <w:r w:rsidRPr="00B527EF">
        <w:t xml:space="preserve"> региональной </w:t>
      </w:r>
      <w:r w:rsidR="008564C5">
        <w:t xml:space="preserve">  </w:t>
      </w:r>
      <w:r w:rsidRPr="00B527EF">
        <w:t xml:space="preserve">политике </w:t>
      </w:r>
    </w:p>
    <w:p w:rsidR="00345833" w:rsidRPr="00B527EF" w:rsidRDefault="00345833" w:rsidP="008564C5">
      <w:pPr>
        <w:ind w:firstLine="0"/>
      </w:pPr>
      <w:r w:rsidRPr="00B527EF">
        <w:t>Государственной Думы Федерального Собрания Российской Федерации, во Всероссийский совет по местному самоуправлению и Конгресс муниципал</w:t>
      </w:r>
      <w:r w:rsidRPr="00B527EF">
        <w:t>ь</w:t>
      </w:r>
      <w:r w:rsidRPr="00B527EF">
        <w:t>ных образований.</w:t>
      </w:r>
      <w:r w:rsidR="0030056B" w:rsidRPr="00B527EF">
        <w:t xml:space="preserve"> </w:t>
      </w:r>
      <w:r w:rsidRPr="00B527EF">
        <w:t>Также планируется внести данные вопросы на обсуждение комиссии по местному самоуправлению Совета законодателей при Фед</w:t>
      </w:r>
      <w:r w:rsidRPr="00B527EF">
        <w:t>е</w:t>
      </w:r>
      <w:r w:rsidRPr="00B527EF">
        <w:t xml:space="preserve">ральном Собрании Российской Федерации, а также обсудить их на заседании Координационного совета по местному самоуправлению межрегиональной ассоциации «Сибирское соглашение» Сибирского федерального округа. </w:t>
      </w:r>
    </w:p>
    <w:p w:rsidR="008B283B" w:rsidRDefault="00345833" w:rsidP="00002F45">
      <w:r w:rsidRPr="00B527EF">
        <w:t>В целях совершенствования системы профессионального образования в соответствии с новыми стандартами, включая возрождение школьной проф</w:t>
      </w:r>
      <w:r w:rsidRPr="00B527EF">
        <w:t>о</w:t>
      </w:r>
      <w:r w:rsidRPr="00B527EF">
        <w:lastRenderedPageBreak/>
        <w:t>риентации, 7 февраля 2014 года в г. Зим</w:t>
      </w:r>
      <w:r w:rsidR="008B283B">
        <w:t>е</w:t>
      </w:r>
      <w:r w:rsidRPr="00B527EF">
        <w:t xml:space="preserve"> при содействии Законодательного Собрания Иркутской области организована и проведена акция по професси</w:t>
      </w:r>
      <w:r w:rsidRPr="00B527EF">
        <w:t>о</w:t>
      </w:r>
      <w:r w:rsidRPr="00B527EF">
        <w:t>нальной</w:t>
      </w:r>
      <w:r w:rsidR="0030056B" w:rsidRPr="00B527EF">
        <w:t xml:space="preserve"> </w:t>
      </w:r>
      <w:r w:rsidRPr="00B527EF">
        <w:t>ориентации молодежи «Выбирай профессию». Акция была орган</w:t>
      </w:r>
      <w:r w:rsidRPr="00B527EF">
        <w:t>и</w:t>
      </w:r>
      <w:r w:rsidRPr="00B527EF">
        <w:t>зована при участии областных вузов, министерства экономического развития и промышленности Иркутской области, министерства по труду и занятости</w:t>
      </w:r>
      <w:r w:rsidR="0030056B" w:rsidRPr="00B527EF">
        <w:t xml:space="preserve"> </w:t>
      </w:r>
      <w:r w:rsidRPr="00B527EF">
        <w:t xml:space="preserve">Иркутской области, администраций Зимы и </w:t>
      </w:r>
      <w:proofErr w:type="spellStart"/>
      <w:r w:rsidRPr="00B527EF">
        <w:t>Зиминского</w:t>
      </w:r>
      <w:proofErr w:type="spellEnd"/>
      <w:r w:rsidRPr="00B527EF">
        <w:t xml:space="preserve"> района. В рамках а</w:t>
      </w:r>
      <w:r w:rsidRPr="00B527EF">
        <w:t>к</w:t>
      </w:r>
      <w:r w:rsidRPr="00B527EF">
        <w:t>ции ученики старших классов и их родители смогли узнать о востребованн</w:t>
      </w:r>
      <w:r w:rsidRPr="00B527EF">
        <w:t>о</w:t>
      </w:r>
      <w:r w:rsidRPr="00B527EF">
        <w:t>сти на рынке труда тех или иных специальностей, перспективах</w:t>
      </w:r>
      <w:r w:rsidR="0030056B" w:rsidRPr="00B527EF">
        <w:t xml:space="preserve"> </w:t>
      </w:r>
      <w:r w:rsidRPr="00B527EF">
        <w:t>труд</w:t>
      </w:r>
      <w:r w:rsidRPr="00B527EF">
        <w:t>о</w:t>
      </w:r>
      <w:r w:rsidRPr="00B527EF">
        <w:t>устройства. Всего участие в мероприятии приняли около 350 человек. Для учащихся школ и их родителей были организованы выставки, презентующие учебные заведения Иркутской области, их факультеты и специальности. О возможностях обучения и трудоустройства рассказывали представители Ба</w:t>
      </w:r>
      <w:r w:rsidRPr="00B527EF">
        <w:t>й</w:t>
      </w:r>
      <w:r w:rsidRPr="00B527EF">
        <w:t>кальского государственного университета</w:t>
      </w:r>
      <w:r w:rsidR="0030056B" w:rsidRPr="00B527EF">
        <w:t xml:space="preserve"> </w:t>
      </w:r>
      <w:r w:rsidRPr="00B527EF">
        <w:t>экономики и права, энергетическ</w:t>
      </w:r>
      <w:r w:rsidRPr="00B527EF">
        <w:t>о</w:t>
      </w:r>
      <w:r w:rsidRPr="00B527EF">
        <w:t>го института Национального исследовательского Иркутского государстве</w:t>
      </w:r>
      <w:r w:rsidRPr="00B527EF">
        <w:t>н</w:t>
      </w:r>
      <w:r w:rsidRPr="00B527EF">
        <w:t>ного технического университета, Иркутского государственного медицинск</w:t>
      </w:r>
      <w:r w:rsidRPr="00B527EF">
        <w:t>о</w:t>
      </w:r>
      <w:r w:rsidRPr="00B527EF">
        <w:t xml:space="preserve">го университета, </w:t>
      </w:r>
      <w:r w:rsidR="008B283B">
        <w:t xml:space="preserve"> </w:t>
      </w:r>
      <w:r w:rsidRPr="00B527EF">
        <w:t xml:space="preserve">Иркутского </w:t>
      </w:r>
      <w:r w:rsidR="008B283B">
        <w:t xml:space="preserve"> </w:t>
      </w:r>
      <w:r w:rsidRPr="00B527EF">
        <w:t xml:space="preserve">государственного </w:t>
      </w:r>
      <w:r w:rsidR="008B283B">
        <w:t xml:space="preserve"> </w:t>
      </w:r>
      <w:r w:rsidRPr="00B527EF">
        <w:t xml:space="preserve">университета, </w:t>
      </w:r>
      <w:r w:rsidR="008B283B">
        <w:t xml:space="preserve"> </w:t>
      </w:r>
      <w:r w:rsidRPr="00B527EF">
        <w:t xml:space="preserve">Иркутской </w:t>
      </w:r>
    </w:p>
    <w:p w:rsidR="00345833" w:rsidRPr="00B527EF" w:rsidRDefault="00345833" w:rsidP="008B283B">
      <w:pPr>
        <w:ind w:firstLine="0"/>
      </w:pPr>
      <w:r w:rsidRPr="00B527EF">
        <w:t>государственной сельскохозяйственной академии, Иркутского государстве</w:t>
      </w:r>
      <w:r w:rsidRPr="00B527EF">
        <w:t>н</w:t>
      </w:r>
      <w:r w:rsidRPr="00B527EF">
        <w:t>ного университета путей сообщения. Кроме того, каждый желающий школ</w:t>
      </w:r>
      <w:r w:rsidRPr="00B527EF">
        <w:t>ь</w:t>
      </w:r>
      <w:r w:rsidRPr="00B527EF">
        <w:t xml:space="preserve">ник мог пройти </w:t>
      </w:r>
      <w:proofErr w:type="gramStart"/>
      <w:r w:rsidRPr="00B527EF">
        <w:t>индивидуальное</w:t>
      </w:r>
      <w:proofErr w:type="gramEnd"/>
      <w:r w:rsidRPr="00B527EF">
        <w:t xml:space="preserve"> экспресс-тестирование по профессионал</w:t>
      </w:r>
      <w:r w:rsidRPr="00B527EF">
        <w:t>ь</w:t>
      </w:r>
      <w:r w:rsidRPr="00B527EF">
        <w:t>ной ориентации. Для учителей специалистами министерства по труду и зан</w:t>
      </w:r>
      <w:r w:rsidRPr="00B527EF">
        <w:t>я</w:t>
      </w:r>
      <w:r w:rsidRPr="00B527EF">
        <w:t>тости области был организован круглый стол «</w:t>
      </w:r>
      <w:proofErr w:type="spellStart"/>
      <w:r w:rsidRPr="00B527EF">
        <w:t>Профориентационная</w:t>
      </w:r>
      <w:proofErr w:type="spellEnd"/>
      <w:r w:rsidRPr="00B527EF">
        <w:t xml:space="preserve"> работа в школе. Современные методы».</w:t>
      </w:r>
    </w:p>
    <w:p w:rsidR="00345833" w:rsidRPr="00B527EF" w:rsidRDefault="00143FDD" w:rsidP="00002F45">
      <w:r w:rsidRPr="00B527EF">
        <w:t>В</w:t>
      </w:r>
      <w:r w:rsidR="00345833" w:rsidRPr="00B527EF">
        <w:t xml:space="preserve"> рамках мероприятий, направленных на патриотическое воспитание молодежи, пропаганду против экстремизма, фашизма, разжигания межнац</w:t>
      </w:r>
      <w:r w:rsidR="00345833" w:rsidRPr="00B527EF">
        <w:t>и</w:t>
      </w:r>
      <w:r w:rsidR="00345833" w:rsidRPr="00B527EF">
        <w:t>ональной розни и дестабилизации общественно-политической ситуации,</w:t>
      </w:r>
      <w:r w:rsidR="0030056B" w:rsidRPr="00B527EF">
        <w:t xml:space="preserve"> </w:t>
      </w:r>
      <w:r w:rsidR="00345833" w:rsidRPr="00B527EF">
        <w:t>31 января 2014 года в Законодательном Собрании Иркутской области состоялся прием бывших узников концентрационных лагерей – членов областной орг</w:t>
      </w:r>
      <w:r w:rsidR="00345833" w:rsidRPr="00B527EF">
        <w:t>а</w:t>
      </w:r>
      <w:r w:rsidR="00345833" w:rsidRPr="00B527EF">
        <w:t xml:space="preserve">низации «Союз бывших малолетних узников фашизма» и воинов-интернационалистов. Акция была приурочена </w:t>
      </w:r>
      <w:r w:rsidR="00345833" w:rsidRPr="00B527EF">
        <w:br/>
      </w:r>
      <w:r w:rsidR="006C4544">
        <w:t xml:space="preserve">к </w:t>
      </w:r>
      <w:r w:rsidR="00345833" w:rsidRPr="00B527EF">
        <w:t xml:space="preserve">111 годовщине со дня рождения уроженца с. </w:t>
      </w:r>
      <w:proofErr w:type="spellStart"/>
      <w:r w:rsidR="00345833" w:rsidRPr="00B527EF">
        <w:t>Баклаши</w:t>
      </w:r>
      <w:proofErr w:type="spellEnd"/>
      <w:r w:rsidR="00345833" w:rsidRPr="00B527EF">
        <w:t xml:space="preserve"> Иркутской области, дважды Героя Советского Союза А.П. Белобородова. </w:t>
      </w:r>
      <w:proofErr w:type="gramStart"/>
      <w:r w:rsidR="00345833" w:rsidRPr="00B527EF">
        <w:t>В приеме приняли уч</w:t>
      </w:r>
      <w:r w:rsidR="00345833" w:rsidRPr="00B527EF">
        <w:t>а</w:t>
      </w:r>
      <w:r w:rsidR="00345833" w:rsidRPr="00B527EF">
        <w:t>стие Губернатор Иркутской области С.В. </w:t>
      </w:r>
      <w:proofErr w:type="spellStart"/>
      <w:r w:rsidR="00345833" w:rsidRPr="00B527EF">
        <w:t>Ерощенко</w:t>
      </w:r>
      <w:proofErr w:type="spellEnd"/>
      <w:r w:rsidR="00345833" w:rsidRPr="00B527EF">
        <w:t>, депутаты Законодател</w:t>
      </w:r>
      <w:r w:rsidR="00345833" w:rsidRPr="00B527EF">
        <w:t>ь</w:t>
      </w:r>
      <w:r w:rsidR="00345833" w:rsidRPr="00B527EF">
        <w:t>ного Собрания Иркутской области,</w:t>
      </w:r>
      <w:r w:rsidR="0030056B" w:rsidRPr="00B527EF">
        <w:t xml:space="preserve"> </w:t>
      </w:r>
      <w:r w:rsidR="00345833" w:rsidRPr="00B527EF">
        <w:t>ветераны Великой Отечественной войны, ученики средней школы №</w:t>
      </w:r>
      <w:r w:rsidR="006C4544">
        <w:t xml:space="preserve"> </w:t>
      </w:r>
      <w:r w:rsidR="00345833" w:rsidRPr="00B527EF">
        <w:t>1 имени В.Б. </w:t>
      </w:r>
      <w:proofErr w:type="spellStart"/>
      <w:r w:rsidR="00345833" w:rsidRPr="00B527EF">
        <w:t>Борсоева</w:t>
      </w:r>
      <w:proofErr w:type="spellEnd"/>
      <w:r w:rsidR="00345833" w:rsidRPr="00B527EF">
        <w:t xml:space="preserve"> пос. Усть-Ордынский Усть-Ордынского Бурятского округа, представители областной обществе</w:t>
      </w:r>
      <w:r w:rsidR="00345833" w:rsidRPr="00B527EF">
        <w:t>н</w:t>
      </w:r>
      <w:r w:rsidR="00345833" w:rsidRPr="00B527EF">
        <w:t>ной организации «Солдатские матери», Иркутской региональной организ</w:t>
      </w:r>
      <w:r w:rsidR="00345833" w:rsidRPr="00B527EF">
        <w:t>а</w:t>
      </w:r>
      <w:r w:rsidR="00345833" w:rsidRPr="00B527EF">
        <w:t>ции инвалидов войны в Афганистане и Иркутской областной организации Российского Союза ветеранов Афганистана, средств массовой информации.</w:t>
      </w:r>
      <w:proofErr w:type="gramEnd"/>
    </w:p>
    <w:p w:rsidR="00345833" w:rsidRDefault="00345833" w:rsidP="00002F45">
      <w:r w:rsidRPr="00B527EF">
        <w:t>20 февраля 2014 года в Законодательном Собрании Иркутской области в рамках мер, направленных на пропаганду традиционных семейных ценн</w:t>
      </w:r>
      <w:r w:rsidRPr="00B527EF">
        <w:t>о</w:t>
      </w:r>
      <w:r w:rsidRPr="00B527EF">
        <w:t>стей и защиту интересов детей, прошла конференция председателей советов отцов муниципальных образований Иркутской области</w:t>
      </w:r>
      <w:r w:rsidR="0030056B" w:rsidRPr="00B527EF">
        <w:t xml:space="preserve"> </w:t>
      </w:r>
      <w:r w:rsidRPr="00B527EF">
        <w:t>«Семья в совреме</w:t>
      </w:r>
      <w:r w:rsidRPr="00B527EF">
        <w:t>н</w:t>
      </w:r>
      <w:r w:rsidRPr="00B527EF">
        <w:t>ном обществе. Повышение роли отца в жизни ребенка». Участниками мер</w:t>
      </w:r>
      <w:r w:rsidRPr="00B527EF">
        <w:t>о</w:t>
      </w:r>
      <w:r w:rsidRPr="00B527EF">
        <w:t xml:space="preserve">приятия стали представители 33 советов отцов из различных муниципальных </w:t>
      </w:r>
      <w:r w:rsidRPr="00B527EF">
        <w:lastRenderedPageBreak/>
        <w:t xml:space="preserve">образований Иркутской области, в конференции приняли участие Губернатор Иркутской области С.В. </w:t>
      </w:r>
      <w:proofErr w:type="spellStart"/>
      <w:r w:rsidRPr="00B527EF">
        <w:t>Ерощенко</w:t>
      </w:r>
      <w:proofErr w:type="spellEnd"/>
      <w:r w:rsidRPr="00B527EF">
        <w:t>, депутаты Законодательного Собрания Иркутской области, актив Иркутского областного совета женщин, представ</w:t>
      </w:r>
      <w:r w:rsidRPr="00B527EF">
        <w:t>и</w:t>
      </w:r>
      <w:r w:rsidRPr="00B527EF">
        <w:t>тели средств массовой информации.</w:t>
      </w:r>
      <w:r w:rsidR="0030056B" w:rsidRPr="00B527EF">
        <w:t xml:space="preserve"> </w:t>
      </w:r>
      <w:r w:rsidRPr="00B527EF">
        <w:t>В рамках конференции прошел обмен опытом муниципальных образований по укреплению института семьи и п</w:t>
      </w:r>
      <w:r w:rsidRPr="00B527EF">
        <w:t>о</w:t>
      </w:r>
      <w:r w:rsidRPr="00B527EF">
        <w:t>вышению роли отца в воспитании детей, обсуждались вопросы социальной поддержки одиноких отцов и матерей, способы поддержки соответствующих общественных организаций, различные аспекты профилактики социального сиротства и семейного неблагополучия в Иркутской области. По итогам ко</w:t>
      </w:r>
      <w:r w:rsidRPr="00B527EF">
        <w:t>н</w:t>
      </w:r>
      <w:r w:rsidRPr="00B527EF">
        <w:t xml:space="preserve">ференции принята резолюция, в которой предлагается одобрить предложение Думы </w:t>
      </w:r>
      <w:proofErr w:type="spellStart"/>
      <w:r w:rsidRPr="00B527EF">
        <w:t>Слюдянского</w:t>
      </w:r>
      <w:proofErr w:type="spellEnd"/>
      <w:r w:rsidRPr="00B527EF">
        <w:t xml:space="preserve"> муниципального района по учреждению в Иркутской о</w:t>
      </w:r>
      <w:r w:rsidRPr="00B527EF">
        <w:t>б</w:t>
      </w:r>
      <w:r w:rsidRPr="00B527EF">
        <w:t>ласти праздника «День отца», сформировать и реализовать в муниципалит</w:t>
      </w:r>
      <w:r w:rsidRPr="00B527EF">
        <w:t>е</w:t>
      </w:r>
      <w:r w:rsidRPr="00B527EF">
        <w:t>тах народный банк инициатив по решению проблем детства, организовать работу региональной школы для родителей и работу Ассоциации клубов м</w:t>
      </w:r>
      <w:r w:rsidRPr="00B527EF">
        <w:t>о</w:t>
      </w:r>
      <w:r w:rsidRPr="00B527EF">
        <w:t>лодой семьи Иркутской области.</w:t>
      </w:r>
    </w:p>
    <w:p w:rsidR="00464ABE" w:rsidRDefault="00464ABE" w:rsidP="00622E76">
      <w:pPr>
        <w:pStyle w:val="1"/>
      </w:pPr>
      <w:bookmarkStart w:id="5" w:name="_Toc384986887"/>
      <w:r>
        <w:t xml:space="preserve">Информация об исполнении плана работы </w:t>
      </w:r>
      <w:r w:rsidR="00622E76">
        <w:br/>
      </w:r>
      <w:r>
        <w:t xml:space="preserve">Законодательного Собрания Иркутской области </w:t>
      </w:r>
      <w:r w:rsidR="00622E76">
        <w:br/>
      </w:r>
      <w:r>
        <w:t xml:space="preserve">по реализации положений, содержащихся в Указах </w:t>
      </w:r>
      <w:r w:rsidR="00622E76">
        <w:br/>
      </w:r>
      <w:r>
        <w:t>Президента Российской Федерации В.В. Путина</w:t>
      </w:r>
      <w:bookmarkEnd w:id="5"/>
    </w:p>
    <w:p w:rsidR="00464ABE" w:rsidRDefault="00464ABE" w:rsidP="00464ABE">
      <w:pPr>
        <w:contextualSpacing/>
        <w:rPr>
          <w:sz w:val="24"/>
          <w:szCs w:val="24"/>
        </w:rPr>
      </w:pPr>
    </w:p>
    <w:p w:rsidR="00464ABE" w:rsidRDefault="00464ABE" w:rsidP="00464ABE">
      <w:pPr>
        <w:ind w:firstLine="708"/>
        <w:contextualSpacing/>
      </w:pPr>
      <w:r>
        <w:t xml:space="preserve">В </w:t>
      </w:r>
      <w:r w:rsidR="006C4544">
        <w:t xml:space="preserve"> </w:t>
      </w:r>
      <w:r>
        <w:t xml:space="preserve">рамках </w:t>
      </w:r>
      <w:r w:rsidR="006C4544">
        <w:t xml:space="preserve"> </w:t>
      </w:r>
      <w:r>
        <w:t xml:space="preserve">работы </w:t>
      </w:r>
      <w:r w:rsidR="006C4544">
        <w:t xml:space="preserve"> </w:t>
      </w:r>
      <w:r>
        <w:t xml:space="preserve">по </w:t>
      </w:r>
      <w:r w:rsidR="006C4544">
        <w:t xml:space="preserve"> </w:t>
      </w:r>
      <w:r>
        <w:t xml:space="preserve">исполнению </w:t>
      </w:r>
      <w:r w:rsidR="006C4544">
        <w:t xml:space="preserve"> </w:t>
      </w:r>
      <w:r>
        <w:t xml:space="preserve">майских </w:t>
      </w:r>
      <w:r w:rsidR="006C4544">
        <w:t xml:space="preserve"> </w:t>
      </w:r>
      <w:r>
        <w:t xml:space="preserve">Указов </w:t>
      </w:r>
      <w:r w:rsidR="006C4544">
        <w:t xml:space="preserve"> </w:t>
      </w:r>
      <w:r>
        <w:t xml:space="preserve">Президента </w:t>
      </w:r>
      <w:r w:rsidR="006C4544">
        <w:t xml:space="preserve">   </w:t>
      </w:r>
      <w:r>
        <w:t xml:space="preserve">Российской Федерации Законодательным Собранием </w:t>
      </w:r>
      <w:r w:rsidR="006C4544">
        <w:t>И</w:t>
      </w:r>
      <w:r>
        <w:t>ркутской области  о</w:t>
      </w:r>
      <w:r>
        <w:t>р</w:t>
      </w:r>
      <w:r>
        <w:t>ганизованы и проведены</w:t>
      </w:r>
      <w:r w:rsidR="006C4544">
        <w:t xml:space="preserve"> следующие </w:t>
      </w:r>
      <w:r>
        <w:t>мероприятия:</w:t>
      </w:r>
    </w:p>
    <w:p w:rsidR="00464ABE" w:rsidRDefault="00464ABE" w:rsidP="00464ABE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 7 февраля 2014 года в г. Зим</w:t>
      </w:r>
      <w:r w:rsidR="006C4544">
        <w:rPr>
          <w:sz w:val="28"/>
          <w:szCs w:val="28"/>
        </w:rPr>
        <w:t>е</w:t>
      </w:r>
      <w:r>
        <w:rPr>
          <w:sz w:val="28"/>
          <w:szCs w:val="28"/>
        </w:rPr>
        <w:t xml:space="preserve"> при содействии Законодательного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брания Иркутской области организована и проведена акция по професси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нальной ориентации молодежи «Выбирай профессию». Всего в мероприятии приняли участие около 350 человек. Акция была организована при участии областных вузов, министерства экономического развития  Иркутской обл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сти, министерства по труду и занятости Иркутской области, администраций г. Зимы и </w:t>
      </w:r>
      <w:proofErr w:type="spellStart"/>
      <w:r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района. Школьники и их родители смогли посмотреть выставки, презентующие учебные заведения, факультеты и специальности. О возможностях обучения и трудоустройства рассказывали представители 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ких иркутских вузов, как Байкальский государственный университет экон</w:t>
      </w:r>
      <w:r>
        <w:rPr>
          <w:sz w:val="28"/>
          <w:szCs w:val="28"/>
        </w:rPr>
        <w:t>о</w:t>
      </w:r>
      <w:r w:rsidR="006C4544">
        <w:rPr>
          <w:sz w:val="28"/>
          <w:szCs w:val="28"/>
        </w:rPr>
        <w:t>мики и права, Э</w:t>
      </w:r>
      <w:r>
        <w:rPr>
          <w:sz w:val="28"/>
          <w:szCs w:val="28"/>
        </w:rPr>
        <w:t xml:space="preserve">нергетический институт </w:t>
      </w:r>
      <w:proofErr w:type="spellStart"/>
      <w:r>
        <w:rPr>
          <w:sz w:val="28"/>
          <w:szCs w:val="28"/>
        </w:rPr>
        <w:t>ИрГТУ</w:t>
      </w:r>
      <w:proofErr w:type="spellEnd"/>
      <w:r>
        <w:rPr>
          <w:sz w:val="28"/>
          <w:szCs w:val="28"/>
        </w:rPr>
        <w:t>, Иркутский государственный медицинский университет, Иркутский государственный университет, Ирку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ская государственная сельскохозяйственная академия, Иркутский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ственный университет путей сообщения. </w:t>
      </w:r>
    </w:p>
    <w:p w:rsidR="00464ABE" w:rsidRDefault="00464ABE" w:rsidP="00464ABE">
      <w:pPr>
        <w:pStyle w:val="ab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Кроме того, каждый желающий школьник мог пройти </w:t>
      </w:r>
      <w:proofErr w:type="gramStart"/>
      <w:r>
        <w:rPr>
          <w:sz w:val="28"/>
          <w:szCs w:val="28"/>
        </w:rPr>
        <w:t>индивидуальное</w:t>
      </w:r>
      <w:proofErr w:type="gramEnd"/>
      <w:r>
        <w:rPr>
          <w:sz w:val="28"/>
          <w:szCs w:val="28"/>
        </w:rPr>
        <w:t xml:space="preserve"> экспресс-тестирование по профессиональной ориентации</w:t>
      </w:r>
      <w:r w:rsidR="006C4544">
        <w:rPr>
          <w:sz w:val="28"/>
          <w:szCs w:val="28"/>
        </w:rPr>
        <w:t>, а</w:t>
      </w:r>
      <w:r>
        <w:rPr>
          <w:sz w:val="28"/>
          <w:szCs w:val="28"/>
        </w:rPr>
        <w:t xml:space="preserve"> для учителей специалистами министерства по труду и занятости области был организован круглый стол «</w:t>
      </w:r>
      <w:proofErr w:type="spellStart"/>
      <w:r>
        <w:rPr>
          <w:sz w:val="28"/>
          <w:szCs w:val="28"/>
        </w:rPr>
        <w:t>Профориентационная</w:t>
      </w:r>
      <w:proofErr w:type="spellEnd"/>
      <w:r>
        <w:rPr>
          <w:sz w:val="28"/>
          <w:szCs w:val="28"/>
        </w:rPr>
        <w:t xml:space="preserve">  работа в школе. Современные методы».</w:t>
      </w:r>
    </w:p>
    <w:p w:rsidR="00464ABE" w:rsidRDefault="00464ABE" w:rsidP="00464ABE">
      <w:pPr>
        <w:pStyle w:val="ab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2. 20 февраля 2014 года в Законодательном Собрании Иркутской обл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проведена конференция председателей советов отцов муниципальных образований Иркутской области  «Семья в современном обществе. Повыш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роли отца в жизни ребенка». В мероприятии приняли участие депутаты Законодательного Собрания Иркутской области, председатель Законодател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Собрания Иркутской области, Губернатор Иркутской области, предст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вители Иркутского областного совета женщин, представители 14 советов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цов. На конференции участники обменивались опытом  по сохранению семьи и повышению роли отца в воспитании детей, а также познакомились с мн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экспертов – психологов и педагогов,  представителей правоохранител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органов о ситуации в регионе. В ходе конференции эксперты выступили с докладами об особенностях современного института семьи, об актуализ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проблем, связанных с кризисом семейных отношений. О положении в сфере профилактики социального сиротства и семейного неблагополучия в регионе проинформировала прокурор отдела по надзору за исполнением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конов о несовершеннолетних и молодежи прокуратуры Иркутской области Оксана </w:t>
      </w:r>
      <w:proofErr w:type="spellStart"/>
      <w:r>
        <w:rPr>
          <w:sz w:val="28"/>
          <w:szCs w:val="28"/>
        </w:rPr>
        <w:t>Чикичева</w:t>
      </w:r>
      <w:proofErr w:type="spellEnd"/>
      <w:r>
        <w:rPr>
          <w:sz w:val="28"/>
          <w:szCs w:val="28"/>
        </w:rPr>
        <w:t xml:space="preserve">. </w:t>
      </w:r>
    </w:p>
    <w:p w:rsidR="00464ABE" w:rsidRDefault="00464ABE" w:rsidP="00464ABE">
      <w:pPr>
        <w:ind w:firstLine="708"/>
        <w:contextualSpacing/>
      </w:pPr>
      <w:r>
        <w:t>Опытом в сфере защиты интересов детей делились председатели сов</w:t>
      </w:r>
      <w:r>
        <w:t>е</w:t>
      </w:r>
      <w:r>
        <w:t xml:space="preserve">тов отцов поселка Большая </w:t>
      </w:r>
      <w:r w:rsidR="00026982">
        <w:t>Р</w:t>
      </w:r>
      <w:r>
        <w:t xml:space="preserve">ечка Иркутского района, поселка Средний </w:t>
      </w:r>
      <w:proofErr w:type="spellStart"/>
      <w:r>
        <w:t>Усольского</w:t>
      </w:r>
      <w:proofErr w:type="spellEnd"/>
      <w:r>
        <w:t xml:space="preserve"> района, Николаевского сельского поселения </w:t>
      </w:r>
      <w:proofErr w:type="spellStart"/>
      <w:r>
        <w:t>Тайшетского</w:t>
      </w:r>
      <w:proofErr w:type="spellEnd"/>
      <w:r>
        <w:t xml:space="preserve"> рай</w:t>
      </w:r>
      <w:r>
        <w:t>о</w:t>
      </w:r>
      <w:r>
        <w:t xml:space="preserve">на, Правобережного округа Иркутска и Свирска. </w:t>
      </w:r>
    </w:p>
    <w:p w:rsidR="00464ABE" w:rsidRDefault="00464ABE" w:rsidP="00464ABE">
      <w:pPr>
        <w:ind w:firstLine="708"/>
        <w:contextualSpacing/>
      </w:pPr>
      <w:r>
        <w:t xml:space="preserve">По итогам мероприятия подготовлена резолюция, в которую вошли обозначенные в ходе обсуждения предложения. В частности, предлагается включить предложение Думы </w:t>
      </w:r>
      <w:proofErr w:type="spellStart"/>
      <w:r>
        <w:t>Слюдянского</w:t>
      </w:r>
      <w:proofErr w:type="spellEnd"/>
      <w:r>
        <w:t xml:space="preserve"> района по учреждению в Ирку</w:t>
      </w:r>
      <w:r>
        <w:t>т</w:t>
      </w:r>
      <w:r>
        <w:t>ской области праздника «День отца», также планируется сформировать и р</w:t>
      </w:r>
      <w:r>
        <w:t>е</w:t>
      </w:r>
      <w:r>
        <w:t>ализовать в муниципалитетах народный банк инициатив по решению пр</w:t>
      </w:r>
      <w:r>
        <w:t>о</w:t>
      </w:r>
      <w:r>
        <w:t>блем детства, организовать работу региональной школы для родителей и р</w:t>
      </w:r>
      <w:r>
        <w:t>а</w:t>
      </w:r>
      <w:r>
        <w:t xml:space="preserve">боту Ассоциации клубов молодой семьи Иркутской области. </w:t>
      </w:r>
    </w:p>
    <w:p w:rsidR="00464ABE" w:rsidRDefault="00464ABE" w:rsidP="00464ABE">
      <w:pPr>
        <w:ind w:firstLine="708"/>
        <w:contextualSpacing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 26 февраля 2014 года состоялся круглый стол «Развитие социального предпринимательства в Иркутской области», организованный комитетом по социально-культурному законодательству совместно с комитетом по со</w:t>
      </w:r>
      <w:r>
        <w:rPr>
          <w:rFonts w:eastAsia="Times New Roman"/>
          <w:lang w:eastAsia="ru-RU"/>
        </w:rPr>
        <w:t>б</w:t>
      </w:r>
      <w:r>
        <w:rPr>
          <w:rFonts w:eastAsia="Times New Roman"/>
          <w:lang w:eastAsia="ru-RU"/>
        </w:rPr>
        <w:t>ственности и экономической политике Законодательного Собрания Ирку</w:t>
      </w:r>
      <w:r>
        <w:rPr>
          <w:rFonts w:eastAsia="Times New Roman"/>
          <w:lang w:eastAsia="ru-RU"/>
        </w:rPr>
        <w:t>т</w:t>
      </w:r>
      <w:r>
        <w:rPr>
          <w:rFonts w:eastAsia="Times New Roman"/>
          <w:lang w:eastAsia="ru-RU"/>
        </w:rPr>
        <w:t>ской области. Участниками мероприятия стали как депутаты областного па</w:t>
      </w:r>
      <w:r>
        <w:rPr>
          <w:rFonts w:eastAsia="Times New Roman"/>
          <w:lang w:eastAsia="ru-RU"/>
        </w:rPr>
        <w:t>р</w:t>
      </w:r>
      <w:r>
        <w:rPr>
          <w:rFonts w:eastAsia="Times New Roman"/>
          <w:lang w:eastAsia="ru-RU"/>
        </w:rPr>
        <w:t>ламента и представители органов государственной власти и местного сам</w:t>
      </w:r>
      <w:r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>управления, так и представители общественных организаций и частных де</w:t>
      </w:r>
      <w:r>
        <w:rPr>
          <w:rFonts w:eastAsia="Times New Roman"/>
          <w:lang w:eastAsia="ru-RU"/>
        </w:rPr>
        <w:t>т</w:t>
      </w:r>
      <w:r>
        <w:rPr>
          <w:rFonts w:eastAsia="Times New Roman"/>
          <w:lang w:eastAsia="ru-RU"/>
        </w:rPr>
        <w:t>ских садов. Обсуждались вопросы развития социального партнерства и де</w:t>
      </w:r>
      <w:r>
        <w:rPr>
          <w:rFonts w:eastAsia="Times New Roman"/>
          <w:lang w:eastAsia="ru-RU"/>
        </w:rPr>
        <w:t>я</w:t>
      </w:r>
      <w:r>
        <w:rPr>
          <w:rFonts w:eastAsia="Times New Roman"/>
          <w:lang w:eastAsia="ru-RU"/>
        </w:rPr>
        <w:t xml:space="preserve">тельность негосударственных организаций, оказывающих услуги в сфере дошкольного образования. </w:t>
      </w:r>
    </w:p>
    <w:p w:rsidR="00464ABE" w:rsidRDefault="00464ABE" w:rsidP="00464ABE">
      <w:pPr>
        <w:ind w:firstLine="708"/>
        <w:contextualSpacing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ходе обсуждения был обозначен круг проблем, с которыми сталк</w:t>
      </w:r>
      <w:r>
        <w:rPr>
          <w:rFonts w:eastAsia="Times New Roman"/>
          <w:lang w:eastAsia="ru-RU"/>
        </w:rPr>
        <w:t>и</w:t>
      </w:r>
      <w:r>
        <w:rPr>
          <w:rFonts w:eastAsia="Times New Roman"/>
          <w:lang w:eastAsia="ru-RU"/>
        </w:rPr>
        <w:t>ваются предприниматели, организующие свою деятельность в сфере д</w:t>
      </w:r>
      <w:r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>школьного образования. Прежде всего, это высокая арендная плата и сло</w:t>
      </w:r>
      <w:r>
        <w:rPr>
          <w:rFonts w:eastAsia="Times New Roman"/>
          <w:lang w:eastAsia="ru-RU"/>
        </w:rPr>
        <w:t>ж</w:t>
      </w:r>
      <w:r>
        <w:rPr>
          <w:rFonts w:eastAsia="Times New Roman"/>
          <w:lang w:eastAsia="ru-RU"/>
        </w:rPr>
        <w:t xml:space="preserve">ная процедура получения лицензии на оказание образовательных услуг. </w:t>
      </w:r>
    </w:p>
    <w:p w:rsidR="00464ABE" w:rsidRDefault="00464ABE" w:rsidP="00464ABE">
      <w:pPr>
        <w:ind w:firstLine="708"/>
        <w:contextualSpacing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Участниками было предложено инициировать на законодательном уровне вопрос упрощения процедуры лицензирования образовательных о</w:t>
      </w:r>
      <w:r>
        <w:rPr>
          <w:rFonts w:eastAsia="Times New Roman"/>
          <w:lang w:eastAsia="ru-RU"/>
        </w:rPr>
        <w:t>р</w:t>
      </w:r>
      <w:r>
        <w:rPr>
          <w:rFonts w:eastAsia="Times New Roman"/>
          <w:lang w:eastAsia="ru-RU"/>
        </w:rPr>
        <w:lastRenderedPageBreak/>
        <w:t>ганизаций, что позволит привлечь в эту сферу более широкий круг предпр</w:t>
      </w:r>
      <w:r>
        <w:rPr>
          <w:rFonts w:eastAsia="Times New Roman"/>
          <w:lang w:eastAsia="ru-RU"/>
        </w:rPr>
        <w:t>и</w:t>
      </w:r>
      <w:r>
        <w:rPr>
          <w:rFonts w:eastAsia="Times New Roman"/>
          <w:lang w:eastAsia="ru-RU"/>
        </w:rPr>
        <w:t>нимателей. В свою очередь, такая мера повысит конкуренцию и, как сле</w:t>
      </w:r>
      <w:r>
        <w:rPr>
          <w:rFonts w:eastAsia="Times New Roman"/>
          <w:lang w:eastAsia="ru-RU"/>
        </w:rPr>
        <w:t>д</w:t>
      </w:r>
      <w:r>
        <w:rPr>
          <w:rFonts w:eastAsia="Times New Roman"/>
          <w:lang w:eastAsia="ru-RU"/>
        </w:rPr>
        <w:t>ствие, приведет к снижению родительской платы за посещение частного де</w:t>
      </w:r>
      <w:r>
        <w:rPr>
          <w:rFonts w:eastAsia="Times New Roman"/>
          <w:lang w:eastAsia="ru-RU"/>
        </w:rPr>
        <w:t>т</w:t>
      </w:r>
      <w:r>
        <w:rPr>
          <w:rFonts w:eastAsia="Times New Roman"/>
          <w:lang w:eastAsia="ru-RU"/>
        </w:rPr>
        <w:t xml:space="preserve">ского сада. Также предполагалось рассмотреть на областном уровне вопрос финансовой поддержки негосударственных детских садов. </w:t>
      </w:r>
    </w:p>
    <w:p w:rsidR="00464ABE" w:rsidRDefault="00464ABE" w:rsidP="00464ABE">
      <w:pPr>
        <w:ind w:firstLine="708"/>
        <w:contextualSpacing/>
        <w:rPr>
          <w:rFonts w:eastAsiaTheme="minorHAnsi"/>
        </w:rPr>
      </w:pPr>
      <w:r>
        <w:rPr>
          <w:rFonts w:eastAsia="Times New Roman"/>
          <w:lang w:eastAsia="ru-RU"/>
        </w:rPr>
        <w:t>4. 31 марта 2014 года</w:t>
      </w:r>
      <w:r>
        <w:t xml:space="preserve"> </w:t>
      </w:r>
      <w:r>
        <w:rPr>
          <w:rFonts w:eastAsia="Times New Roman"/>
          <w:lang w:eastAsia="ru-RU"/>
        </w:rPr>
        <w:t>в Байкальском государственном университете экономики и права состоялся к</w:t>
      </w:r>
      <w:r>
        <w:t>руглый стол «О создании условий для сниж</w:t>
      </w:r>
      <w:r>
        <w:t>е</w:t>
      </w:r>
      <w:r>
        <w:t>ния уровня заболеваемости наркоманией в Иркутской области». В заседании круглого стола приняли участие депутаты областного парламента, предст</w:t>
      </w:r>
      <w:r>
        <w:t>а</w:t>
      </w:r>
      <w:r>
        <w:t>вители профильных министерств региона и федеральных служб, обществе</w:t>
      </w:r>
      <w:r>
        <w:t>н</w:t>
      </w:r>
      <w:r>
        <w:t xml:space="preserve">ности, студенты. Вел заседание председатель комитета по здравоохранению и социальной защите Законодательного Собрания Иркутской области </w:t>
      </w:r>
      <w:r w:rsidR="00026982">
        <w:t xml:space="preserve">      </w:t>
      </w:r>
      <w:r>
        <w:t xml:space="preserve">А.Н. </w:t>
      </w:r>
      <w:proofErr w:type="spellStart"/>
      <w:r>
        <w:t>Лабыгин</w:t>
      </w:r>
      <w:proofErr w:type="spellEnd"/>
      <w:r>
        <w:t xml:space="preserve">. </w:t>
      </w:r>
    </w:p>
    <w:p w:rsidR="00464ABE" w:rsidRDefault="00464ABE" w:rsidP="00464ABE">
      <w:pPr>
        <w:ind w:firstLine="709"/>
      </w:pPr>
      <w:r>
        <w:t>По итогам работы круглого стола выработаны соответствующие рек</w:t>
      </w:r>
      <w:r>
        <w:t>о</w:t>
      </w:r>
      <w:r>
        <w:t>мендации  министерствам здравоохранения, образования, социального разв</w:t>
      </w:r>
      <w:r>
        <w:t>и</w:t>
      </w:r>
      <w:r>
        <w:t>тия Иркутской области, органам местного самоуправления, учреждениям с</w:t>
      </w:r>
      <w:r>
        <w:t>и</w:t>
      </w:r>
      <w:r>
        <w:t>стемы профилактики безнадзорности и правонарушений несовершенноле</w:t>
      </w:r>
      <w:r>
        <w:t>т</w:t>
      </w:r>
      <w:r>
        <w:t>них.</w:t>
      </w:r>
    </w:p>
    <w:p w:rsidR="00C36A2F" w:rsidRPr="00B527EF" w:rsidRDefault="00C36A2F" w:rsidP="002E60AA">
      <w:pPr>
        <w:pStyle w:val="1"/>
      </w:pPr>
      <w:bookmarkStart w:id="6" w:name="_Toc384986888"/>
      <w:r w:rsidRPr="00B527EF">
        <w:t>Информация о взаимодействии Законодательного Собр</w:t>
      </w:r>
      <w:r w:rsidRPr="00B527EF">
        <w:t>а</w:t>
      </w:r>
      <w:r w:rsidRPr="00B527EF">
        <w:t>ния Иркутской области с Федеральным Собранием Российской Федерации и федеральными органами государственной власти</w:t>
      </w:r>
      <w:bookmarkEnd w:id="6"/>
    </w:p>
    <w:p w:rsidR="00C36A2F" w:rsidRPr="00B527EF" w:rsidRDefault="00C36A2F" w:rsidP="00282F25">
      <w:r w:rsidRPr="00B527EF">
        <w:t>В рамках Соглашения между Законодательным Собранием</w:t>
      </w:r>
      <w:r w:rsidR="009559C4">
        <w:t xml:space="preserve"> Иркутской области</w:t>
      </w:r>
      <w:r w:rsidRPr="00B527EF">
        <w:t xml:space="preserve"> и Советом Федерации осуществляется постоянный обмен информ</w:t>
      </w:r>
      <w:r w:rsidRPr="00B527EF">
        <w:t>а</w:t>
      </w:r>
      <w:r w:rsidRPr="00B527EF">
        <w:t>цией.</w:t>
      </w:r>
      <w:r w:rsidR="0030056B" w:rsidRPr="00B527EF">
        <w:t xml:space="preserve"> </w:t>
      </w:r>
    </w:p>
    <w:p w:rsidR="00C36A2F" w:rsidRPr="00B527EF" w:rsidRDefault="00C36A2F" w:rsidP="00282F25">
      <w:pPr>
        <w:rPr>
          <w:rFonts w:eastAsiaTheme="minorHAnsi"/>
        </w:rPr>
      </w:pPr>
      <w:proofErr w:type="gramStart"/>
      <w:r w:rsidRPr="00B527EF">
        <w:t xml:space="preserve">В соответствии с письмом </w:t>
      </w:r>
      <w:r w:rsidR="009559C4">
        <w:t>з</w:t>
      </w:r>
      <w:r w:rsidRPr="00B527EF">
        <w:t xml:space="preserve">аместителя председателя Совета Федерации Федерального Собрания Российской Федерации В.А. Штырова, </w:t>
      </w:r>
      <w:r w:rsidR="00F67730" w:rsidRPr="00322F2A">
        <w:t>отдел</w:t>
      </w:r>
      <w:r w:rsidR="00F67730">
        <w:t>ом</w:t>
      </w:r>
      <w:r w:rsidR="00F67730" w:rsidRPr="00322F2A">
        <w:t xml:space="preserve"> и</w:t>
      </w:r>
      <w:r w:rsidR="00F67730" w:rsidRPr="00322F2A">
        <w:t>с</w:t>
      </w:r>
      <w:r w:rsidR="00F67730" w:rsidRPr="00322F2A">
        <w:t>следований социально-экономических проблем и общественных процессов Законодательного Собрания</w:t>
      </w:r>
      <w:r w:rsidR="00F67730" w:rsidRPr="00B527EF">
        <w:t xml:space="preserve"> </w:t>
      </w:r>
      <w:r w:rsidRPr="00B527EF">
        <w:t>совместно с комитетом по собственности и эк</w:t>
      </w:r>
      <w:r w:rsidRPr="00B527EF">
        <w:t>о</w:t>
      </w:r>
      <w:r w:rsidRPr="00B527EF">
        <w:t>номической политик</w:t>
      </w:r>
      <w:r w:rsidR="009559C4">
        <w:t>е</w:t>
      </w:r>
      <w:r w:rsidRPr="00B527EF">
        <w:t xml:space="preserve"> подготовлены и направлены в Совет Федерации пре</w:t>
      </w:r>
      <w:r w:rsidRPr="00B527EF">
        <w:t>д</w:t>
      </w:r>
      <w:r w:rsidRPr="00B527EF">
        <w:t>ложения по совершенствованию законодательства Российской Федерации по вопросам развития Дальнего Востока и Байкальского региона, в том числе по совершенствованию проекта федерального закона</w:t>
      </w:r>
      <w:proofErr w:type="gramEnd"/>
      <w:r w:rsidRPr="00B527EF">
        <w:t xml:space="preserve"> «Об особых условиях ускоренного развития Дальнего Востока и Байкальского регион</w:t>
      </w:r>
      <w:r w:rsidR="009559C4">
        <w:t>а</w:t>
      </w:r>
      <w:r w:rsidRPr="00B527EF">
        <w:t xml:space="preserve">». </w:t>
      </w:r>
    </w:p>
    <w:p w:rsidR="00C36A2F" w:rsidRPr="00B527EF" w:rsidRDefault="00F67730" w:rsidP="00282F25">
      <w:r>
        <w:t>Законодательное Собрание Иркутской области во</w:t>
      </w:r>
      <w:r w:rsidR="00C36A2F" w:rsidRPr="00B527EF">
        <w:t xml:space="preserve"> взаимодействии с субъектами Российской Федерации и членами Комиссии Совета законодат</w:t>
      </w:r>
      <w:r w:rsidR="00C36A2F" w:rsidRPr="00B527EF">
        <w:t>е</w:t>
      </w:r>
      <w:r w:rsidR="00C36A2F" w:rsidRPr="00B527EF">
        <w:t>лей Российской Федерации при Федеральном Собрании Российской Федер</w:t>
      </w:r>
      <w:r w:rsidR="00C36A2F" w:rsidRPr="00B527EF">
        <w:t>а</w:t>
      </w:r>
      <w:r w:rsidR="00C36A2F" w:rsidRPr="00B527EF">
        <w:t>ции по делам Федерации, региональной политике и местному самоуправл</w:t>
      </w:r>
      <w:r w:rsidR="00C36A2F" w:rsidRPr="00B527EF">
        <w:t>е</w:t>
      </w:r>
      <w:r w:rsidR="00C36A2F" w:rsidRPr="00B527EF">
        <w:t>нию (далее – Комисси</w:t>
      </w:r>
      <w:r w:rsidR="009559C4">
        <w:t>я</w:t>
      </w:r>
      <w:r w:rsidR="00C36A2F" w:rsidRPr="00B527EF">
        <w:t>) подготовлены предложения для возможного вкл</w:t>
      </w:r>
      <w:r w:rsidR="00C36A2F" w:rsidRPr="00B527EF">
        <w:t>ю</w:t>
      </w:r>
      <w:r w:rsidR="00C36A2F" w:rsidRPr="00B527EF">
        <w:t>чения в программу работы Комиссии в 2014 году. Всего поступила информ</w:t>
      </w:r>
      <w:r w:rsidR="00C36A2F" w:rsidRPr="00B527EF">
        <w:t>а</w:t>
      </w:r>
      <w:r w:rsidR="00C36A2F" w:rsidRPr="00B527EF">
        <w:t xml:space="preserve">ция от 60 субъектов Российской Федерации, из них с предложениями от 47 субъектов Российской Федерации; </w:t>
      </w:r>
      <w:r w:rsidR="009559C4">
        <w:t>ч</w:t>
      </w:r>
      <w:r w:rsidR="00C36A2F" w:rsidRPr="00B527EF">
        <w:t>ленам Комиссии направлены предлож</w:t>
      </w:r>
      <w:r w:rsidR="00C36A2F" w:rsidRPr="00B527EF">
        <w:t>е</w:t>
      </w:r>
      <w:r w:rsidR="00C36A2F" w:rsidRPr="00B527EF">
        <w:t>ния, поступившие от субъектов Российской Федерации</w:t>
      </w:r>
      <w:r w:rsidR="009559C4">
        <w:t>,</w:t>
      </w:r>
      <w:r w:rsidR="00C36A2F" w:rsidRPr="00B527EF">
        <w:t xml:space="preserve"> для выборки</w:t>
      </w:r>
      <w:r w:rsidR="0030056B" w:rsidRPr="00B527EF">
        <w:t xml:space="preserve"> </w:t>
      </w:r>
      <w:r w:rsidR="00C36A2F" w:rsidRPr="00B527EF">
        <w:t>наиб</w:t>
      </w:r>
      <w:r w:rsidR="00C36A2F" w:rsidRPr="00B527EF">
        <w:t>о</w:t>
      </w:r>
      <w:r w:rsidR="00C36A2F" w:rsidRPr="00B527EF">
        <w:lastRenderedPageBreak/>
        <w:t>лее значимых. Информация направлена 13 членам Комиссии, получена и обобщена от 11 членов Комиссии.</w:t>
      </w:r>
    </w:p>
    <w:p w:rsidR="00C36A2F" w:rsidRPr="00B527EF" w:rsidRDefault="00C36A2F" w:rsidP="00282F25">
      <w:r w:rsidRPr="00B527EF">
        <w:t>В рамках работы по вопросу совершенствования системы местного с</w:t>
      </w:r>
      <w:r w:rsidRPr="00B527EF">
        <w:t>а</w:t>
      </w:r>
      <w:r w:rsidRPr="00B527EF">
        <w:t>моуправления в Российской Федерации обобщены предложения от Прав</w:t>
      </w:r>
      <w:r w:rsidRPr="00B527EF">
        <w:t>и</w:t>
      </w:r>
      <w:r w:rsidRPr="00B527EF">
        <w:t>тельства Иркутской области, Управления Министерства юстиции Российской Федерации по Иркутской области, института законодательства и правовой информации имени М.М. Сперанского, Ассоциации муниципальных образ</w:t>
      </w:r>
      <w:r w:rsidRPr="00B527EF">
        <w:t>о</w:t>
      </w:r>
      <w:r w:rsidRPr="00B527EF">
        <w:t>ваний Иркутской области, а также от муниципальных образований Ирку</w:t>
      </w:r>
      <w:r w:rsidRPr="00B527EF">
        <w:t>т</w:t>
      </w:r>
      <w:r w:rsidRPr="00B527EF">
        <w:t>ской области. Также соответствующие предложения поступили от 41 мун</w:t>
      </w:r>
      <w:r w:rsidRPr="00B527EF">
        <w:t>и</w:t>
      </w:r>
      <w:r w:rsidRPr="00B527EF">
        <w:t>ципального образования.</w:t>
      </w:r>
    </w:p>
    <w:p w:rsidR="00C36A2F" w:rsidRPr="00B527EF" w:rsidRDefault="00C36A2F" w:rsidP="00282F25">
      <w:proofErr w:type="gramStart"/>
      <w:r w:rsidRPr="00B527EF">
        <w:t>Сводные предложения направлены председателю Комитета по федер</w:t>
      </w:r>
      <w:r w:rsidRPr="00B527EF">
        <w:t>а</w:t>
      </w:r>
      <w:r w:rsidRPr="00B527EF">
        <w:t>тивному устройству и вопросам местного самоуправления Государственной Думы Федерального Собрания</w:t>
      </w:r>
      <w:r w:rsidR="0030056B" w:rsidRPr="00B527EF">
        <w:t xml:space="preserve"> </w:t>
      </w:r>
      <w:r w:rsidRPr="00B527EF">
        <w:t>Российской Федерации</w:t>
      </w:r>
      <w:r w:rsidR="002442A1" w:rsidRPr="002442A1">
        <w:t xml:space="preserve"> </w:t>
      </w:r>
      <w:r w:rsidR="002442A1" w:rsidRPr="00B527EF">
        <w:t>В.Б.</w:t>
      </w:r>
      <w:r w:rsidRPr="00B527EF">
        <w:t xml:space="preserve"> </w:t>
      </w:r>
      <w:proofErr w:type="spellStart"/>
      <w:r w:rsidRPr="00B527EF">
        <w:t>Кидяеву</w:t>
      </w:r>
      <w:proofErr w:type="spellEnd"/>
      <w:r w:rsidRPr="00B527EF">
        <w:t>, предс</w:t>
      </w:r>
      <w:r w:rsidRPr="00B527EF">
        <w:t>е</w:t>
      </w:r>
      <w:r w:rsidRPr="00B527EF">
        <w:t xml:space="preserve">дателю Комитета Совета Федерации Федерального Собрания Российской Федерации по федеративному устройству, региональной политике, местному самоуправлению и делам Севера </w:t>
      </w:r>
      <w:r w:rsidR="002442A1" w:rsidRPr="00B527EF">
        <w:t>С.М.</w:t>
      </w:r>
      <w:r w:rsidR="002442A1">
        <w:t xml:space="preserve"> </w:t>
      </w:r>
      <w:r w:rsidRPr="00B527EF">
        <w:t>Киричуку, председателю Общеросси</w:t>
      </w:r>
      <w:r w:rsidRPr="00B527EF">
        <w:t>й</w:t>
      </w:r>
      <w:r w:rsidRPr="00B527EF">
        <w:t>ской общественной организации «Всероссийский Совет местного самоупра</w:t>
      </w:r>
      <w:r w:rsidRPr="00B527EF">
        <w:t>в</w:t>
      </w:r>
      <w:r w:rsidRPr="00B527EF">
        <w:t xml:space="preserve">ления» </w:t>
      </w:r>
      <w:r w:rsidR="00CA5561" w:rsidRPr="00B527EF">
        <w:t>В.С.</w:t>
      </w:r>
      <w:r w:rsidR="00CA5561">
        <w:t xml:space="preserve"> </w:t>
      </w:r>
      <w:r w:rsidRPr="00B527EF">
        <w:t>Тимченко</w:t>
      </w:r>
      <w:r w:rsidR="00CA5561">
        <w:t>.</w:t>
      </w:r>
      <w:r w:rsidRPr="00B527EF">
        <w:t xml:space="preserve"> </w:t>
      </w:r>
      <w:proofErr w:type="gramEnd"/>
    </w:p>
    <w:p w:rsidR="00C36A2F" w:rsidRPr="00B527EF" w:rsidRDefault="00C36A2F" w:rsidP="00282F25">
      <w:r w:rsidRPr="00B527EF">
        <w:t>26</w:t>
      </w:r>
      <w:r w:rsidR="00CA5561">
        <w:t xml:space="preserve"> </w:t>
      </w:r>
      <w:r w:rsidRPr="00B527EF">
        <w:t>–</w:t>
      </w:r>
      <w:r w:rsidR="00CA5561">
        <w:t xml:space="preserve"> </w:t>
      </w:r>
      <w:r w:rsidRPr="00B527EF">
        <w:t>29 января 2014 года</w:t>
      </w:r>
      <w:r w:rsidR="0030056B" w:rsidRPr="00B527EF">
        <w:t xml:space="preserve"> </w:t>
      </w:r>
      <w:r w:rsidR="00A1306A">
        <w:t>п</w:t>
      </w:r>
      <w:r w:rsidRPr="00B527EF">
        <w:t>редседатель Законодательного Собрания И</w:t>
      </w:r>
      <w:r w:rsidRPr="00B527EF">
        <w:t>р</w:t>
      </w:r>
      <w:r w:rsidRPr="00B527EF">
        <w:t>кутской области Л.М. Берлина приняла участие в Рождественских парл</w:t>
      </w:r>
      <w:r w:rsidRPr="00B527EF">
        <w:t>а</w:t>
      </w:r>
      <w:r w:rsidRPr="00B527EF">
        <w:t>ментских встречах, которые прошли в рамках XXII Международных Рожд</w:t>
      </w:r>
      <w:r w:rsidRPr="00B527EF">
        <w:t>е</w:t>
      </w:r>
      <w:r w:rsidRPr="00B527EF">
        <w:t>ственских образовательных чтений</w:t>
      </w:r>
      <w:r w:rsidR="00594A88">
        <w:t>.</w:t>
      </w:r>
      <w:r w:rsidRPr="00B527EF">
        <w:t xml:space="preserve"> Это крупнейший церковно-общественный форум, он собрал в столице иерархов Московского Патриа</w:t>
      </w:r>
      <w:r w:rsidRPr="00B527EF">
        <w:t>р</w:t>
      </w:r>
      <w:r w:rsidRPr="00B527EF">
        <w:t>хата и других православных церквей, представителей традиционных религий, видных ученых и политиков, педагогов, творческую интеллигенцию, зар</w:t>
      </w:r>
      <w:r w:rsidRPr="00B527EF">
        <w:t>у</w:t>
      </w:r>
      <w:r w:rsidRPr="00B527EF">
        <w:t>бежных гостей. В этом году чтения были посвящены 700-летию со дня ро</w:t>
      </w:r>
      <w:r w:rsidRPr="00B527EF">
        <w:t>ж</w:t>
      </w:r>
      <w:r w:rsidRPr="00B527EF">
        <w:t>дения преподобного Сергия Радонежского. Спикер областного парламента подчеркнула, что Рождественские чтения уже в течение более 20 лет акт</w:t>
      </w:r>
      <w:r w:rsidRPr="00B527EF">
        <w:t>у</w:t>
      </w:r>
      <w:r w:rsidRPr="00B527EF">
        <w:t>альны и востребованы, на них обсуждаются наиболее острые проблемы, к</w:t>
      </w:r>
      <w:r w:rsidRPr="00B527EF">
        <w:t>о</w:t>
      </w:r>
      <w:r w:rsidRPr="00B527EF">
        <w:t>торые волнуют наше общество, имеют ключевое значение для настоящего и будущего России. Это, прежде всего, воспитание подрастающего поколения, укрепление семьи и семейных ценностей, совершенствование системы обр</w:t>
      </w:r>
      <w:r w:rsidRPr="00B527EF">
        <w:t>а</w:t>
      </w:r>
      <w:r w:rsidRPr="00B527EF">
        <w:t>зования и просвещения.</w:t>
      </w:r>
    </w:p>
    <w:p w:rsidR="00C36A2F" w:rsidRPr="00B527EF" w:rsidRDefault="00C36A2F" w:rsidP="00282F25">
      <w:r w:rsidRPr="00B527EF">
        <w:t xml:space="preserve">4 февраля 2014 года </w:t>
      </w:r>
      <w:r w:rsidR="00A1306A">
        <w:t>п</w:t>
      </w:r>
      <w:r w:rsidRPr="00B527EF">
        <w:t>редседатель Законодательного Собрания Ирку</w:t>
      </w:r>
      <w:r w:rsidRPr="00B527EF">
        <w:t>т</w:t>
      </w:r>
      <w:r w:rsidRPr="00B527EF">
        <w:t>ской области Л.М. Берлина приняла участие в заседании Президиума Совета законодателей Российской Федерации при Федеральном Собрании РФ.</w:t>
      </w:r>
      <w:r w:rsidR="0030056B" w:rsidRPr="00B527EF">
        <w:t xml:space="preserve"> </w:t>
      </w:r>
      <w:r w:rsidRPr="00B527EF">
        <w:t xml:space="preserve">Участники заседания рассмотрели приоритетные направления культурной политики и вопросы ее законодательного обеспечения. </w:t>
      </w:r>
      <w:proofErr w:type="gramStart"/>
      <w:r w:rsidRPr="00B527EF">
        <w:t>Важнейшими задач</w:t>
      </w:r>
      <w:r w:rsidRPr="00B527EF">
        <w:t>а</w:t>
      </w:r>
      <w:r w:rsidRPr="00B527EF">
        <w:t>ми и направлениями работы станут мероприятия, направленные на сохран</w:t>
      </w:r>
      <w:r w:rsidRPr="00B527EF">
        <w:t>е</w:t>
      </w:r>
      <w:r w:rsidRPr="00B527EF">
        <w:t>ние культурного наследия народов Р</w:t>
      </w:r>
      <w:r w:rsidR="00CA5561">
        <w:t xml:space="preserve">оссийской </w:t>
      </w:r>
      <w:r w:rsidRPr="00B527EF">
        <w:t>Ф</w:t>
      </w:r>
      <w:r w:rsidR="00CA5561">
        <w:t>едерации</w:t>
      </w:r>
      <w:r w:rsidRPr="00B527EF">
        <w:t>, создание единого портала об объектах культурного наследия, повышение роли сельской инте</w:t>
      </w:r>
      <w:r w:rsidRPr="00B527EF">
        <w:t>л</w:t>
      </w:r>
      <w:r w:rsidRPr="00B527EF">
        <w:t>лигенции в реализации культурной политики.</w:t>
      </w:r>
      <w:proofErr w:type="gramEnd"/>
      <w:r w:rsidRPr="00B527EF">
        <w:t xml:space="preserve"> Особое внимание было удел</w:t>
      </w:r>
      <w:r w:rsidRPr="00B527EF">
        <w:t>е</w:t>
      </w:r>
      <w:r w:rsidRPr="00B527EF">
        <w:t xml:space="preserve">но совершенствованию организации законотворческого процесса. </w:t>
      </w:r>
    </w:p>
    <w:p w:rsidR="00C36A2F" w:rsidRPr="00B527EF" w:rsidRDefault="00C36A2F" w:rsidP="00282F25">
      <w:pPr>
        <w:rPr>
          <w:bCs/>
        </w:rPr>
      </w:pPr>
      <w:r w:rsidRPr="00B527EF">
        <w:lastRenderedPageBreak/>
        <w:t>Также в рамках Соглашения о сотрудничестве</w:t>
      </w:r>
      <w:r w:rsidR="0030056B" w:rsidRPr="00B527EF">
        <w:t xml:space="preserve"> </w:t>
      </w:r>
      <w:r w:rsidRPr="00B527EF">
        <w:t>член комитета Совета Ф</w:t>
      </w:r>
      <w:r w:rsidRPr="00B527EF">
        <w:t>е</w:t>
      </w:r>
      <w:r w:rsidRPr="00B527EF">
        <w:t>дерации Федерального Собрания Российской Федерации по бюджету и ф</w:t>
      </w:r>
      <w:r w:rsidRPr="00B527EF">
        <w:t>и</w:t>
      </w:r>
      <w:r w:rsidRPr="00B527EF">
        <w:t xml:space="preserve">нансовым рынкам В.Б. Шуба </w:t>
      </w:r>
      <w:r w:rsidRPr="00B527EF">
        <w:rPr>
          <w:bCs/>
        </w:rPr>
        <w:t>принял участие в стажировке депутатов пре</w:t>
      </w:r>
      <w:r w:rsidRPr="00B527EF">
        <w:rPr>
          <w:bCs/>
        </w:rPr>
        <w:t>д</w:t>
      </w:r>
      <w:r w:rsidRPr="00B527EF">
        <w:rPr>
          <w:bCs/>
        </w:rPr>
        <w:t>ставительных органов – членов комитетов по бюджету, которая состоялась 28 февраля.</w:t>
      </w:r>
    </w:p>
    <w:p w:rsidR="00C36A2F" w:rsidRPr="00B527EF" w:rsidRDefault="00C36A2F" w:rsidP="00282F25">
      <w:r w:rsidRPr="00B527EF">
        <w:t>В течение квартала в работе сессий Законодательного Собрания Ирку</w:t>
      </w:r>
      <w:r w:rsidRPr="00B527EF">
        <w:t>т</w:t>
      </w:r>
      <w:r w:rsidRPr="00B527EF">
        <w:t>ской области приняли участие депутаты Государственной Думы</w:t>
      </w:r>
      <w:r w:rsidR="0030056B" w:rsidRPr="00B527EF">
        <w:t xml:space="preserve"> </w:t>
      </w:r>
      <w:r w:rsidRPr="00B527EF">
        <w:t>Федеральн</w:t>
      </w:r>
      <w:r w:rsidRPr="00B527EF">
        <w:t>о</w:t>
      </w:r>
      <w:r w:rsidRPr="00B527EF">
        <w:t>го Собрания Российской Федерации</w:t>
      </w:r>
      <w:r w:rsidR="0030056B" w:rsidRPr="00B527EF">
        <w:t xml:space="preserve"> </w:t>
      </w:r>
      <w:r w:rsidRPr="00B527EF">
        <w:t>С.Г. Левченко, А.Д.</w:t>
      </w:r>
      <w:r w:rsidR="0030056B" w:rsidRPr="00B527EF">
        <w:t xml:space="preserve"> </w:t>
      </w:r>
      <w:proofErr w:type="spellStart"/>
      <w:r w:rsidRPr="00B527EF">
        <w:t>Крутов</w:t>
      </w:r>
      <w:proofErr w:type="spellEnd"/>
      <w:r w:rsidRPr="00B527EF">
        <w:t>.</w:t>
      </w:r>
    </w:p>
    <w:p w:rsidR="00C36A2F" w:rsidRPr="00B527EF" w:rsidRDefault="00C36A2F" w:rsidP="00282F25">
      <w:r w:rsidRPr="00B527EF">
        <w:t>В рамках обсуждения проектов федеральных законов в 1-м квартале с</w:t>
      </w:r>
      <w:r w:rsidRPr="00B527EF">
        <w:t>о</w:t>
      </w:r>
      <w:r w:rsidRPr="00B527EF">
        <w:t>стоялась встреча</w:t>
      </w:r>
      <w:r w:rsidR="0030056B" w:rsidRPr="00B527EF">
        <w:t xml:space="preserve"> </w:t>
      </w:r>
      <w:r w:rsidRPr="00B527EF">
        <w:t>председателя комитета по законодательству о госуда</w:t>
      </w:r>
      <w:r w:rsidRPr="00B527EF">
        <w:t>р</w:t>
      </w:r>
      <w:r w:rsidRPr="00B527EF">
        <w:t>ственном строительстве области и местном самоуправлении</w:t>
      </w:r>
      <w:r w:rsidR="0030056B" w:rsidRPr="00B527EF">
        <w:t xml:space="preserve"> </w:t>
      </w:r>
      <w:r w:rsidRPr="00B527EF">
        <w:t>Б.Г. Алексеева с депутатом Государственной Думы Федерального Собрания А.В. Романовым.</w:t>
      </w:r>
    </w:p>
    <w:p w:rsidR="00C36A2F" w:rsidRPr="00B527EF" w:rsidRDefault="00C36A2F" w:rsidP="00282F25">
      <w:pPr>
        <w:rPr>
          <w:rFonts w:eastAsiaTheme="minorHAnsi"/>
        </w:rPr>
      </w:pPr>
      <w:r w:rsidRPr="00B527EF">
        <w:t>3 марта председатель комитета по собственности и экономической пол</w:t>
      </w:r>
      <w:r w:rsidRPr="00B527EF">
        <w:t>и</w:t>
      </w:r>
      <w:r w:rsidRPr="00B527EF">
        <w:t>тике Законодательного Собрания Иркутской области О.Н. Носенко приняла участие в парламентских слушаниях «О лицензировании деятельности по управлению многоквартирными домами», организованных комитетом Гос</w:t>
      </w:r>
      <w:r w:rsidRPr="00B527EF">
        <w:t>у</w:t>
      </w:r>
      <w:r w:rsidRPr="00B527EF">
        <w:t xml:space="preserve">дарственной Думы </w:t>
      </w:r>
      <w:r w:rsidR="00CA5561" w:rsidRPr="00B527EF">
        <w:t xml:space="preserve">Российской Федерации </w:t>
      </w:r>
      <w:r w:rsidRPr="00B527EF">
        <w:t>по жилищной политике и ЖКХ. В мероприятии приняли участие депутаты Государственной Думы, представ</w:t>
      </w:r>
      <w:r w:rsidRPr="00B527EF">
        <w:t>и</w:t>
      </w:r>
      <w:r w:rsidRPr="00B527EF">
        <w:t>тели органов власти субъектов Федерации, а также представители общ</w:t>
      </w:r>
      <w:r w:rsidRPr="00B527EF">
        <w:t>е</w:t>
      </w:r>
      <w:r w:rsidRPr="00B527EF">
        <w:t xml:space="preserve">ственности и управляющих компаний в сфере ЖКХ. </w:t>
      </w:r>
    </w:p>
    <w:p w:rsidR="00C36A2F" w:rsidRPr="00B527EF" w:rsidRDefault="00C36A2F" w:rsidP="00282F25">
      <w:r w:rsidRPr="00B527EF">
        <w:t>25 марта председатель комитета по бюджету, ценообразованию, фина</w:t>
      </w:r>
      <w:r w:rsidRPr="00B527EF">
        <w:t>н</w:t>
      </w:r>
      <w:r w:rsidRPr="00B527EF">
        <w:t>сово-экономическому и налоговому законодательству Н.И.</w:t>
      </w:r>
      <w:r w:rsidR="0030056B" w:rsidRPr="00B527EF">
        <w:t xml:space="preserve"> </w:t>
      </w:r>
      <w:proofErr w:type="spellStart"/>
      <w:r w:rsidRPr="00B527EF">
        <w:t>Дикусарова</w:t>
      </w:r>
      <w:proofErr w:type="spellEnd"/>
      <w:r w:rsidRPr="00B527EF">
        <w:t xml:space="preserve"> пр</w:t>
      </w:r>
      <w:r w:rsidRPr="00B527EF">
        <w:t>и</w:t>
      </w:r>
      <w:r w:rsidRPr="00B527EF">
        <w:t>няла участие в заседании</w:t>
      </w:r>
      <w:r w:rsidR="0030056B" w:rsidRPr="00B527EF">
        <w:t xml:space="preserve"> </w:t>
      </w:r>
      <w:r w:rsidRPr="00B527EF">
        <w:t>научно-практической конференции на тему «Бю</w:t>
      </w:r>
      <w:r w:rsidRPr="00B527EF">
        <w:t>д</w:t>
      </w:r>
      <w:r w:rsidRPr="00B527EF">
        <w:t>жетный федерализм: итоги и перспективы», организованной комитетом С</w:t>
      </w:r>
      <w:r w:rsidRPr="00B527EF">
        <w:t>о</w:t>
      </w:r>
      <w:r w:rsidRPr="00B527EF">
        <w:t xml:space="preserve">вета Федерации Федерального Собрания </w:t>
      </w:r>
      <w:r w:rsidR="00CA5561">
        <w:t xml:space="preserve">Российской Федерации </w:t>
      </w:r>
      <w:r w:rsidRPr="00B527EF">
        <w:t>по бюджету и финансовым рынкам.</w:t>
      </w:r>
    </w:p>
    <w:p w:rsidR="00252CAA" w:rsidRPr="00B527EF" w:rsidRDefault="00252CAA" w:rsidP="002E60AA">
      <w:pPr>
        <w:pStyle w:val="1"/>
      </w:pPr>
      <w:bookmarkStart w:id="7" w:name="_Toc384986889"/>
      <w:r w:rsidRPr="00B527EF">
        <w:t>Информация о взаимодействии Законодательного Собр</w:t>
      </w:r>
      <w:r w:rsidRPr="00B527EF">
        <w:t>а</w:t>
      </w:r>
      <w:r w:rsidRPr="00B527EF">
        <w:t>ния Иркутской области с исполнительными органами госуда</w:t>
      </w:r>
      <w:r w:rsidRPr="00B527EF">
        <w:t>р</w:t>
      </w:r>
      <w:r w:rsidRPr="00B527EF">
        <w:t>ственной власти Иркутской области</w:t>
      </w:r>
      <w:bookmarkEnd w:id="7"/>
    </w:p>
    <w:p w:rsidR="00252CAA" w:rsidRPr="00B527EF" w:rsidRDefault="00252CAA" w:rsidP="00282F25"/>
    <w:p w:rsidR="00252CAA" w:rsidRPr="00865104" w:rsidRDefault="0030056B" w:rsidP="00E04113">
      <w:r w:rsidRPr="00865104">
        <w:t xml:space="preserve"> </w:t>
      </w:r>
      <w:r w:rsidR="00252CAA" w:rsidRPr="00865104">
        <w:t>23 января состоялось первое заседание Правительства Иркутской обл</w:t>
      </w:r>
      <w:r w:rsidR="00252CAA" w:rsidRPr="00865104">
        <w:t>а</w:t>
      </w:r>
      <w:r w:rsidR="00252CAA" w:rsidRPr="00865104">
        <w:t xml:space="preserve">сти в 2014 году, в котором приняли участие депутаты Законодательного </w:t>
      </w:r>
      <w:r w:rsidR="00CA5561">
        <w:t xml:space="preserve">   </w:t>
      </w:r>
      <w:r w:rsidR="00252CAA" w:rsidRPr="00865104">
        <w:t>Собрания</w:t>
      </w:r>
      <w:r w:rsidRPr="00865104">
        <w:t xml:space="preserve"> </w:t>
      </w:r>
      <w:r w:rsidR="00252CAA" w:rsidRPr="00865104">
        <w:t xml:space="preserve">Иркутской области Л.М. Берлина, С.Ф. </w:t>
      </w:r>
      <w:proofErr w:type="spellStart"/>
      <w:r w:rsidR="00252CAA" w:rsidRPr="00865104">
        <w:t>Брилка</w:t>
      </w:r>
      <w:proofErr w:type="spellEnd"/>
      <w:r w:rsidR="00252CAA" w:rsidRPr="00865104">
        <w:t xml:space="preserve">, А.Н. </w:t>
      </w:r>
      <w:proofErr w:type="spellStart"/>
      <w:r w:rsidR="00252CAA" w:rsidRPr="00865104">
        <w:t>Лабыгин</w:t>
      </w:r>
      <w:proofErr w:type="spellEnd"/>
      <w:r w:rsidR="00252CAA" w:rsidRPr="00865104">
        <w:t xml:space="preserve">, К.Р. </w:t>
      </w:r>
      <w:proofErr w:type="spellStart"/>
      <w:r w:rsidR="00252CAA" w:rsidRPr="00865104">
        <w:t>Алдаров</w:t>
      </w:r>
      <w:proofErr w:type="spellEnd"/>
      <w:r w:rsidR="00252CAA" w:rsidRPr="00865104">
        <w:t>,</w:t>
      </w:r>
      <w:r w:rsidRPr="00865104">
        <w:t xml:space="preserve"> </w:t>
      </w:r>
      <w:r w:rsidR="00252CAA" w:rsidRPr="00865104">
        <w:t>А.Ю. Лобанов. Заседание было посвящено вопросам несанкцион</w:t>
      </w:r>
      <w:r w:rsidR="00252CAA" w:rsidRPr="00865104">
        <w:t>и</w:t>
      </w:r>
      <w:r w:rsidR="00252CAA" w:rsidRPr="00865104">
        <w:t>рованной уличной торговли мясом и консервации скотомогильников, где з</w:t>
      </w:r>
      <w:r w:rsidR="00252CAA" w:rsidRPr="00865104">
        <w:t>а</w:t>
      </w:r>
      <w:r w:rsidR="00252CAA" w:rsidRPr="00865104">
        <w:t>хоронены умершие от сибирской язвы животные. Председатель Законод</w:t>
      </w:r>
      <w:r w:rsidR="00252CAA" w:rsidRPr="00865104">
        <w:t>а</w:t>
      </w:r>
      <w:r w:rsidR="00252CAA" w:rsidRPr="00865104">
        <w:t>тельного Собрания Иркутской области Л.М. Берлина напомнила, что пред</w:t>
      </w:r>
      <w:r w:rsidR="00252CAA" w:rsidRPr="00865104">
        <w:t>у</w:t>
      </w:r>
      <w:r w:rsidR="00252CAA" w:rsidRPr="00865104">
        <w:t>преждение и ликвидация последствий эпидемий – это полномочия субъекта Федерации. Организация и содержание скотомогильников – также обяза</w:t>
      </w:r>
      <w:r w:rsidR="00252CAA" w:rsidRPr="00865104">
        <w:t>н</w:t>
      </w:r>
      <w:r w:rsidR="00252CAA" w:rsidRPr="00865104">
        <w:t>ность региона. Спикер Законодательного Собрания Иркутской области вне</w:t>
      </w:r>
      <w:r w:rsidR="00252CAA" w:rsidRPr="00865104">
        <w:t>с</w:t>
      </w:r>
      <w:r w:rsidR="00252CAA" w:rsidRPr="00865104">
        <w:t>ла предложение разработать концепцию для решения этих вопросов.</w:t>
      </w:r>
    </w:p>
    <w:p w:rsidR="00252CAA" w:rsidRPr="00865104" w:rsidRDefault="0030056B" w:rsidP="00E04113">
      <w:r w:rsidRPr="00865104">
        <w:lastRenderedPageBreak/>
        <w:t xml:space="preserve"> </w:t>
      </w:r>
      <w:r w:rsidR="00252CAA" w:rsidRPr="00865104">
        <w:t>27 февраля 2014 года состоялось заседание Правительства Иркутской области, в котором приняли участие депутаты Законодательного Собрания</w:t>
      </w:r>
      <w:r w:rsidRPr="00865104">
        <w:t xml:space="preserve"> </w:t>
      </w:r>
      <w:r w:rsidR="00252CAA" w:rsidRPr="00865104">
        <w:t xml:space="preserve">Иркутской области Л.М. Берлина, С.Ф. </w:t>
      </w:r>
      <w:proofErr w:type="spellStart"/>
      <w:r w:rsidR="00252CAA" w:rsidRPr="00865104">
        <w:t>Брилка</w:t>
      </w:r>
      <w:proofErr w:type="spellEnd"/>
      <w:r w:rsidR="00252CAA" w:rsidRPr="00865104">
        <w:t xml:space="preserve">, Б.Г. Алексеев, Н.И. </w:t>
      </w:r>
      <w:proofErr w:type="spellStart"/>
      <w:r w:rsidR="00252CAA" w:rsidRPr="00865104">
        <w:t>Дикус</w:t>
      </w:r>
      <w:r w:rsidR="00252CAA" w:rsidRPr="00865104">
        <w:t>а</w:t>
      </w:r>
      <w:r w:rsidR="00252CAA" w:rsidRPr="00865104">
        <w:t>рова</w:t>
      </w:r>
      <w:proofErr w:type="spellEnd"/>
      <w:r w:rsidR="00252CAA" w:rsidRPr="00865104">
        <w:t xml:space="preserve">, К.Р. </w:t>
      </w:r>
      <w:proofErr w:type="spellStart"/>
      <w:r w:rsidR="00252CAA" w:rsidRPr="00865104">
        <w:t>Алдаров</w:t>
      </w:r>
      <w:proofErr w:type="spellEnd"/>
      <w:r w:rsidR="00252CAA" w:rsidRPr="00865104">
        <w:t xml:space="preserve">, О.Н. Носенко, Д.М. Ершов, Р.Ф. </w:t>
      </w:r>
      <w:proofErr w:type="spellStart"/>
      <w:r w:rsidR="00252CAA" w:rsidRPr="00865104">
        <w:t>Габов</w:t>
      </w:r>
      <w:proofErr w:type="spellEnd"/>
      <w:r w:rsidR="00252CAA" w:rsidRPr="00865104">
        <w:t>, В.П. Шопен. На заседании было рассмотрено 7 вопросов.</w:t>
      </w:r>
    </w:p>
    <w:p w:rsidR="00252CAA" w:rsidRPr="00865104" w:rsidRDefault="0030056B" w:rsidP="00E04113">
      <w:r w:rsidRPr="00865104">
        <w:t xml:space="preserve"> </w:t>
      </w:r>
      <w:r w:rsidR="00252CAA" w:rsidRPr="00865104">
        <w:t>20 марта 2014 года состоялось заседание Правительства Иркутской о</w:t>
      </w:r>
      <w:r w:rsidR="00252CAA" w:rsidRPr="00865104">
        <w:t>б</w:t>
      </w:r>
      <w:r w:rsidR="00252CAA" w:rsidRPr="00865104">
        <w:t>ласти, в котором приняли участие депутаты Законодательного Собрания</w:t>
      </w:r>
      <w:r w:rsidRPr="00865104">
        <w:t xml:space="preserve"> </w:t>
      </w:r>
      <w:r w:rsidR="00252CAA" w:rsidRPr="00865104">
        <w:t>И</w:t>
      </w:r>
      <w:r w:rsidR="00252CAA" w:rsidRPr="00865104">
        <w:t>р</w:t>
      </w:r>
      <w:r w:rsidR="00252CAA" w:rsidRPr="00865104">
        <w:t xml:space="preserve">кутской области С.Ф. </w:t>
      </w:r>
      <w:proofErr w:type="spellStart"/>
      <w:r w:rsidR="00252CAA" w:rsidRPr="00865104">
        <w:t>Брилка</w:t>
      </w:r>
      <w:proofErr w:type="spellEnd"/>
      <w:r w:rsidR="00252CAA" w:rsidRPr="00865104">
        <w:t xml:space="preserve">, Б.Г. Алексеев, И.А. Синцова, А.Н. </w:t>
      </w:r>
      <w:proofErr w:type="spellStart"/>
      <w:r w:rsidR="00252CAA" w:rsidRPr="00865104">
        <w:t>Лабыгин</w:t>
      </w:r>
      <w:proofErr w:type="spellEnd"/>
      <w:r w:rsidR="00252CAA" w:rsidRPr="00865104">
        <w:t xml:space="preserve">, А.Ю. Лобанов Д.М. Ершов, С.Ю. </w:t>
      </w:r>
      <w:proofErr w:type="spellStart"/>
      <w:r w:rsidR="00252CAA" w:rsidRPr="00865104">
        <w:t>Магдалинов</w:t>
      </w:r>
      <w:proofErr w:type="spellEnd"/>
      <w:r w:rsidR="00252CAA" w:rsidRPr="00865104">
        <w:t xml:space="preserve">, Р.Ф. </w:t>
      </w:r>
      <w:proofErr w:type="spellStart"/>
      <w:r w:rsidR="00252CAA" w:rsidRPr="00865104">
        <w:t>Габов</w:t>
      </w:r>
      <w:proofErr w:type="spellEnd"/>
      <w:r w:rsidR="00252CAA" w:rsidRPr="00865104">
        <w:t>. Вопросы повестки касались изменений в существующих государственных программах Ирку</w:t>
      </w:r>
      <w:r w:rsidR="00252CAA" w:rsidRPr="00865104">
        <w:t>т</w:t>
      </w:r>
      <w:r w:rsidR="00252CAA" w:rsidRPr="00865104">
        <w:t>ской области (8 программ), а также был рассмотрен и одобрен проект реги</w:t>
      </w:r>
      <w:r w:rsidR="00252CAA" w:rsidRPr="00865104">
        <w:t>о</w:t>
      </w:r>
      <w:r w:rsidR="00252CAA" w:rsidRPr="00865104">
        <w:t>нальной программы капитального ремонта общего имущества в многоква</w:t>
      </w:r>
      <w:r w:rsidR="00252CAA" w:rsidRPr="00865104">
        <w:t>р</w:t>
      </w:r>
      <w:r w:rsidR="00252CAA" w:rsidRPr="00865104">
        <w:t>тирных домах на территории Иркутской области на 2014 – 2043 годы.</w:t>
      </w:r>
    </w:p>
    <w:p w:rsidR="00252CAA" w:rsidRPr="00865104" w:rsidRDefault="0030056B" w:rsidP="00E04113">
      <w:r w:rsidRPr="00865104">
        <w:t xml:space="preserve"> </w:t>
      </w:r>
      <w:r w:rsidR="00252CAA" w:rsidRPr="00865104">
        <w:t>25 марта 2014 года состоялось заседание Правительства Иркутской о</w:t>
      </w:r>
      <w:r w:rsidR="00252CAA" w:rsidRPr="00865104">
        <w:t>б</w:t>
      </w:r>
      <w:r w:rsidR="00252CAA" w:rsidRPr="00865104">
        <w:t>ласти, в котором приняли участие депутаты Законодательного Собрания</w:t>
      </w:r>
      <w:r w:rsidRPr="00865104">
        <w:t xml:space="preserve"> </w:t>
      </w:r>
      <w:r w:rsidR="00252CAA" w:rsidRPr="00865104">
        <w:t>И</w:t>
      </w:r>
      <w:r w:rsidR="00252CAA" w:rsidRPr="00865104">
        <w:t>р</w:t>
      </w:r>
      <w:r w:rsidR="00252CAA" w:rsidRPr="00865104">
        <w:t xml:space="preserve">кутской области С.Ф. </w:t>
      </w:r>
      <w:proofErr w:type="spellStart"/>
      <w:r w:rsidR="00252CAA" w:rsidRPr="00865104">
        <w:t>Брилка</w:t>
      </w:r>
      <w:proofErr w:type="spellEnd"/>
      <w:r w:rsidR="00252CAA" w:rsidRPr="00865104">
        <w:t xml:space="preserve">, А.Н. </w:t>
      </w:r>
      <w:proofErr w:type="spellStart"/>
      <w:r w:rsidR="00252CAA" w:rsidRPr="00865104">
        <w:t>Лабыгин</w:t>
      </w:r>
      <w:proofErr w:type="spellEnd"/>
      <w:r w:rsidR="00252CAA" w:rsidRPr="00865104">
        <w:t xml:space="preserve">, С.Ю. </w:t>
      </w:r>
      <w:proofErr w:type="spellStart"/>
      <w:r w:rsidR="00252CAA" w:rsidRPr="00865104">
        <w:t>Магдалинов</w:t>
      </w:r>
      <w:proofErr w:type="spellEnd"/>
      <w:r w:rsidR="00252CAA" w:rsidRPr="00865104">
        <w:t xml:space="preserve">, Д.М. Ершов, Э.Е. </w:t>
      </w:r>
      <w:proofErr w:type="spellStart"/>
      <w:r w:rsidR="00252CAA" w:rsidRPr="00865104">
        <w:t>Дикунов</w:t>
      </w:r>
      <w:proofErr w:type="spellEnd"/>
      <w:r w:rsidR="00252CAA" w:rsidRPr="00865104">
        <w:t>, В.П. Чеботарев, М.В. Щапов. Вопросы повестки касались и</w:t>
      </w:r>
      <w:r w:rsidR="00252CAA" w:rsidRPr="00865104">
        <w:t>з</w:t>
      </w:r>
      <w:r w:rsidR="00252CAA" w:rsidRPr="00865104">
        <w:t>менений в существующих государственных программах Иркутской области (7</w:t>
      </w:r>
      <w:r w:rsidRPr="00865104">
        <w:t xml:space="preserve"> </w:t>
      </w:r>
      <w:r w:rsidR="00252CAA" w:rsidRPr="00865104">
        <w:t>программ).</w:t>
      </w:r>
    </w:p>
    <w:p w:rsidR="00252CAA" w:rsidRPr="00865104" w:rsidRDefault="0030056B" w:rsidP="00E04113">
      <w:r w:rsidRPr="00865104">
        <w:t xml:space="preserve"> </w:t>
      </w:r>
      <w:r w:rsidR="00252CAA" w:rsidRPr="00865104">
        <w:t xml:space="preserve">17 марта 2014 года Г.Н. </w:t>
      </w:r>
      <w:proofErr w:type="spellStart"/>
      <w:r w:rsidR="00252CAA" w:rsidRPr="00865104">
        <w:t>Нестерович</w:t>
      </w:r>
      <w:proofErr w:type="spellEnd"/>
      <w:r w:rsidR="00252CAA" w:rsidRPr="00865104">
        <w:t xml:space="preserve"> принял участие в заседании Град</w:t>
      </w:r>
      <w:r w:rsidR="00252CAA" w:rsidRPr="00865104">
        <w:t>о</w:t>
      </w:r>
      <w:r w:rsidR="00252CAA" w:rsidRPr="00865104">
        <w:t>строительного совета при Губернаторе Иркутской области по теме «Форм</w:t>
      </w:r>
      <w:r w:rsidR="00252CAA" w:rsidRPr="00865104">
        <w:t>и</w:t>
      </w:r>
      <w:r w:rsidR="00252CAA" w:rsidRPr="00865104">
        <w:t>рование основных требований к техническому заданию на разработку прое</w:t>
      </w:r>
      <w:r w:rsidR="00252CAA" w:rsidRPr="00865104">
        <w:t>к</w:t>
      </w:r>
      <w:r w:rsidR="00252CAA" w:rsidRPr="00865104">
        <w:t>тов».</w:t>
      </w:r>
    </w:p>
    <w:p w:rsidR="00252CAA" w:rsidRPr="00865104" w:rsidRDefault="0030056B" w:rsidP="00E04113">
      <w:r w:rsidRPr="00865104">
        <w:t xml:space="preserve"> </w:t>
      </w:r>
      <w:r w:rsidR="00252CAA" w:rsidRPr="00865104">
        <w:t xml:space="preserve">18 марта в заседании Бюджетной комиссии приняли участие Н.И. </w:t>
      </w:r>
      <w:proofErr w:type="spellStart"/>
      <w:r w:rsidR="00252CAA" w:rsidRPr="00865104">
        <w:t>Дик</w:t>
      </w:r>
      <w:r w:rsidR="00252CAA" w:rsidRPr="00865104">
        <w:t>у</w:t>
      </w:r>
      <w:r w:rsidR="00252CAA" w:rsidRPr="00865104">
        <w:t>сарова</w:t>
      </w:r>
      <w:proofErr w:type="spellEnd"/>
      <w:r w:rsidR="00252CAA" w:rsidRPr="00865104">
        <w:t xml:space="preserve">, И.А. Синцова, О.Н. Носенко, Г.Н. </w:t>
      </w:r>
      <w:proofErr w:type="spellStart"/>
      <w:r w:rsidR="00252CAA" w:rsidRPr="00865104">
        <w:t>Нестерович</w:t>
      </w:r>
      <w:proofErr w:type="spellEnd"/>
      <w:r w:rsidR="00252CAA" w:rsidRPr="00865104">
        <w:t>.</w:t>
      </w:r>
    </w:p>
    <w:p w:rsidR="00252CAA" w:rsidRPr="00865104" w:rsidRDefault="0030056B" w:rsidP="00E04113">
      <w:r w:rsidRPr="00865104">
        <w:t xml:space="preserve"> </w:t>
      </w:r>
      <w:r w:rsidR="00252CAA" w:rsidRPr="00865104">
        <w:t>21 марта 2014 года</w:t>
      </w:r>
      <w:r w:rsidRPr="00865104">
        <w:t xml:space="preserve"> </w:t>
      </w:r>
      <w:r w:rsidR="00252CAA" w:rsidRPr="00865104">
        <w:t>в здании Правительства Иркутской области состо</w:t>
      </w:r>
      <w:r w:rsidR="00252CAA" w:rsidRPr="00865104">
        <w:t>я</w:t>
      </w:r>
      <w:r w:rsidR="00252CAA" w:rsidRPr="00865104">
        <w:t xml:space="preserve">лось первое в 2014 году заседание антинаркотической комиссии. </w:t>
      </w:r>
      <w:proofErr w:type="gramStart"/>
      <w:r w:rsidR="00252CAA" w:rsidRPr="00865104">
        <w:t>На повестке дня – 4 вопроса:</w:t>
      </w:r>
      <w:r w:rsidRPr="00865104">
        <w:t xml:space="preserve"> </w:t>
      </w:r>
      <w:r w:rsidR="00252CAA" w:rsidRPr="00865104">
        <w:t xml:space="preserve">о результатах мониторинга </w:t>
      </w:r>
      <w:proofErr w:type="spellStart"/>
      <w:r w:rsidR="00252CAA" w:rsidRPr="00865104">
        <w:t>наркоситуации</w:t>
      </w:r>
      <w:proofErr w:type="spellEnd"/>
      <w:r w:rsidR="00252CAA" w:rsidRPr="00865104">
        <w:t xml:space="preserve"> в Иркутской о</w:t>
      </w:r>
      <w:r w:rsidR="00252CAA" w:rsidRPr="00865104">
        <w:t>б</w:t>
      </w:r>
      <w:r w:rsidR="00252CAA" w:rsidRPr="00865104">
        <w:t>ласти по итогам 2013 года; об итогах реализации долгосрочной целевой пр</w:t>
      </w:r>
      <w:r w:rsidR="00252CAA" w:rsidRPr="00865104">
        <w:t>о</w:t>
      </w:r>
      <w:r w:rsidR="00252CAA" w:rsidRPr="00865104">
        <w:t>граммы</w:t>
      </w:r>
      <w:r w:rsidRPr="00865104">
        <w:t xml:space="preserve"> </w:t>
      </w:r>
      <w:r w:rsidR="00252CAA" w:rsidRPr="00865104">
        <w:t>«Комплексные меры профилактики злоупотребления наркотическ</w:t>
      </w:r>
      <w:r w:rsidR="00252CAA" w:rsidRPr="00865104">
        <w:t>и</w:t>
      </w:r>
      <w:r w:rsidR="00252CAA" w:rsidRPr="00865104">
        <w:t>ми средствами и психотропными веществами» на 2011–2013 годы; об</w:t>
      </w:r>
      <w:r w:rsidRPr="00865104">
        <w:t xml:space="preserve"> </w:t>
      </w:r>
      <w:r w:rsidR="00252CAA" w:rsidRPr="00865104">
        <w:t>орг</w:t>
      </w:r>
      <w:r w:rsidR="00252CAA" w:rsidRPr="00865104">
        <w:t>а</w:t>
      </w:r>
      <w:r w:rsidR="00252CAA" w:rsidRPr="00865104">
        <w:t xml:space="preserve">низации работы по профилактике наркомании, реабилитации и </w:t>
      </w:r>
      <w:proofErr w:type="spellStart"/>
      <w:r w:rsidR="00252CAA" w:rsidRPr="00865104">
        <w:t>ресоциализ</w:t>
      </w:r>
      <w:r w:rsidR="00252CAA" w:rsidRPr="00865104">
        <w:t>а</w:t>
      </w:r>
      <w:r w:rsidR="00252CAA" w:rsidRPr="00865104">
        <w:t>ции</w:t>
      </w:r>
      <w:proofErr w:type="spellEnd"/>
      <w:r w:rsidR="00252CAA" w:rsidRPr="00865104">
        <w:t xml:space="preserve"> осужденных лиц, в том числе находящихся в местах лишения свободы;</w:t>
      </w:r>
      <w:proofErr w:type="gramEnd"/>
      <w:r w:rsidR="00252CAA" w:rsidRPr="00865104">
        <w:t xml:space="preserve"> о методике организации и проведения тестирования обучающихся Иркутской области на предмет употребления наркотических средств. Участие в засед</w:t>
      </w:r>
      <w:r w:rsidR="00252CAA" w:rsidRPr="00865104">
        <w:t>а</w:t>
      </w:r>
      <w:r w:rsidR="00252CAA" w:rsidRPr="00865104">
        <w:t xml:space="preserve">нии принял А.Н. </w:t>
      </w:r>
      <w:proofErr w:type="spellStart"/>
      <w:r w:rsidR="00252CAA" w:rsidRPr="00865104">
        <w:t>Лабыгин</w:t>
      </w:r>
      <w:proofErr w:type="spellEnd"/>
      <w:r w:rsidR="00252CAA" w:rsidRPr="00865104">
        <w:t>.</w:t>
      </w:r>
    </w:p>
    <w:p w:rsidR="00252CAA" w:rsidRPr="00865104" w:rsidRDefault="0030056B" w:rsidP="00E04113">
      <w:r w:rsidRPr="00865104">
        <w:t xml:space="preserve"> </w:t>
      </w:r>
      <w:r w:rsidR="00252CAA" w:rsidRPr="00865104">
        <w:t>Заседание Совета по делам инвалидов при Губернаторе Иркутской о</w:t>
      </w:r>
      <w:r w:rsidR="00252CAA" w:rsidRPr="00865104">
        <w:t>б</w:t>
      </w:r>
      <w:r w:rsidR="00252CAA" w:rsidRPr="00865104">
        <w:t>ласти</w:t>
      </w:r>
      <w:r w:rsidRPr="00865104">
        <w:t xml:space="preserve"> </w:t>
      </w:r>
      <w:r w:rsidR="00252CAA" w:rsidRPr="00865104">
        <w:t>прошло 14 марта 2014 года. Участники заседания утвердили план раб</w:t>
      </w:r>
      <w:r w:rsidR="00252CAA" w:rsidRPr="00865104">
        <w:t>о</w:t>
      </w:r>
      <w:r w:rsidR="00252CAA" w:rsidRPr="00865104">
        <w:t>ты Совета по делам инвалидов при Губернаторе Иркутской области на 2014 год, рассмотрели вопрос о состоянии инвалидности населения Иркутской о</w:t>
      </w:r>
      <w:r w:rsidR="00252CAA" w:rsidRPr="00865104">
        <w:t>б</w:t>
      </w:r>
      <w:r w:rsidR="00252CAA" w:rsidRPr="00865104">
        <w:t xml:space="preserve">ласти в 2013 году. Новое в законодательстве по </w:t>
      </w:r>
      <w:proofErr w:type="gramStart"/>
      <w:r w:rsidR="00252CAA" w:rsidRPr="00865104">
        <w:t>медико-социальной</w:t>
      </w:r>
      <w:proofErr w:type="gramEnd"/>
      <w:r w:rsidR="00252CAA" w:rsidRPr="00865104">
        <w:t xml:space="preserve"> экспе</w:t>
      </w:r>
      <w:r w:rsidR="00252CAA" w:rsidRPr="00865104">
        <w:t>р</w:t>
      </w:r>
      <w:r w:rsidR="00252CAA" w:rsidRPr="00865104">
        <w:t>тизе. Заслушали отчет об итогах реализации в 2013 году долгосрочной цел</w:t>
      </w:r>
      <w:r w:rsidR="00252CAA" w:rsidRPr="00865104">
        <w:t>е</w:t>
      </w:r>
      <w:r w:rsidR="00252CAA" w:rsidRPr="00865104">
        <w:t>вой программы Иркутской области «Доступная среда для инвалидов и других маломобильных групп населения» на 2013</w:t>
      </w:r>
      <w:r w:rsidR="00563BFD">
        <w:t xml:space="preserve"> </w:t>
      </w:r>
      <w:r w:rsidR="00252CAA" w:rsidRPr="00865104">
        <w:t>–</w:t>
      </w:r>
      <w:r w:rsidR="00563BFD">
        <w:t xml:space="preserve"> </w:t>
      </w:r>
      <w:r w:rsidR="00252CAA" w:rsidRPr="00865104">
        <w:t xml:space="preserve">2015 годы. Обсудили доклад о </w:t>
      </w:r>
      <w:r w:rsidR="00252CAA" w:rsidRPr="00865104">
        <w:lastRenderedPageBreak/>
        <w:t>результатах выполнения Конвенц</w:t>
      </w:r>
      <w:proofErr w:type="gramStart"/>
      <w:r w:rsidR="00252CAA" w:rsidRPr="00865104">
        <w:t>ии ОО</w:t>
      </w:r>
      <w:proofErr w:type="gramEnd"/>
      <w:r w:rsidR="00252CAA" w:rsidRPr="00865104">
        <w:t>Н о правах инвалидов на территории Иркутской области. В данном заседании принял участие депутат Законод</w:t>
      </w:r>
      <w:r w:rsidR="00252CAA" w:rsidRPr="00865104">
        <w:t>а</w:t>
      </w:r>
      <w:r w:rsidR="00252CAA" w:rsidRPr="00865104">
        <w:t>тельного Собрания</w:t>
      </w:r>
      <w:r w:rsidRPr="00865104">
        <w:t xml:space="preserve"> </w:t>
      </w:r>
      <w:r w:rsidR="00252CAA" w:rsidRPr="00865104">
        <w:t xml:space="preserve">Иркутской области А.Н. </w:t>
      </w:r>
      <w:proofErr w:type="spellStart"/>
      <w:r w:rsidR="00252CAA" w:rsidRPr="00865104">
        <w:t>Лабыгин</w:t>
      </w:r>
      <w:proofErr w:type="spellEnd"/>
      <w:r w:rsidR="00252CAA" w:rsidRPr="00865104">
        <w:t>.</w:t>
      </w:r>
    </w:p>
    <w:p w:rsidR="000D06CE" w:rsidRPr="00B527EF" w:rsidRDefault="000D06CE" w:rsidP="002E60AA">
      <w:pPr>
        <w:pStyle w:val="1"/>
      </w:pPr>
      <w:bookmarkStart w:id="8" w:name="_Toc384986890"/>
      <w:r w:rsidRPr="00B527EF">
        <w:t>Информация о взаимодействии Законодательного Собр</w:t>
      </w:r>
      <w:r w:rsidRPr="00B527EF">
        <w:t>а</w:t>
      </w:r>
      <w:r w:rsidRPr="00B527EF">
        <w:t>ния Иркутской области с общественными объединениями</w:t>
      </w:r>
      <w:bookmarkEnd w:id="8"/>
    </w:p>
    <w:p w:rsidR="000D06CE" w:rsidRPr="00B527EF" w:rsidRDefault="000D06CE" w:rsidP="00282F25">
      <w:r w:rsidRPr="00B527EF">
        <w:t xml:space="preserve">В соответствии с Соглашением о взаимодействии Законодательного </w:t>
      </w:r>
      <w:r w:rsidR="00563BFD">
        <w:t xml:space="preserve">  </w:t>
      </w:r>
      <w:r w:rsidRPr="00B527EF">
        <w:t xml:space="preserve">Собрания Иркутской области и Некоммерческой организации «Ассоциация муниципальных образований Иркутской области» на экспертизу в </w:t>
      </w:r>
      <w:r w:rsidR="00563BFD">
        <w:t xml:space="preserve">             </w:t>
      </w:r>
      <w:r w:rsidRPr="00B527EF">
        <w:t>Ассоциацию направлялись проекты законов области. Депутаты Законод</w:t>
      </w:r>
      <w:r w:rsidRPr="00B527EF">
        <w:t>а</w:t>
      </w:r>
      <w:r w:rsidRPr="00B527EF">
        <w:t xml:space="preserve">тельного Собрания принимали участие в мероприятиях, проводимых </w:t>
      </w:r>
      <w:r w:rsidR="00563BFD">
        <w:t xml:space="preserve">        </w:t>
      </w:r>
      <w:r w:rsidRPr="00B527EF">
        <w:t>Ассоциацией: Б.Г. Алексеев</w:t>
      </w:r>
      <w:r w:rsidR="0030056B" w:rsidRPr="00B527EF">
        <w:t xml:space="preserve"> </w:t>
      </w:r>
      <w:r w:rsidRPr="00B527EF">
        <w:t>принял участие в конференции, посвящённой подведению итогов деятельности Ассоциации</w:t>
      </w:r>
      <w:r w:rsidR="0030056B" w:rsidRPr="00B527EF">
        <w:t xml:space="preserve"> </w:t>
      </w:r>
      <w:r w:rsidRPr="00B527EF">
        <w:t xml:space="preserve">в 2013 году. В свою очередь, председатель </w:t>
      </w:r>
      <w:r w:rsidR="00563BFD">
        <w:t xml:space="preserve"> </w:t>
      </w:r>
      <w:r w:rsidRPr="00B527EF">
        <w:t>Ассоциации В.А. Семенов</w:t>
      </w:r>
      <w:r w:rsidR="0030056B" w:rsidRPr="00B527EF">
        <w:t xml:space="preserve"> </w:t>
      </w:r>
      <w:r w:rsidRPr="00B527EF">
        <w:t>активно участвует в мероприятиях, проводимых Законодательным Собранием.</w:t>
      </w:r>
    </w:p>
    <w:p w:rsidR="000D06CE" w:rsidRPr="00B527EF" w:rsidRDefault="000D06CE" w:rsidP="00282F25">
      <w:r w:rsidRPr="00B527EF">
        <w:t>Согласно планам работы Законодательного Собрания Иркутской области и Общественной палаты Иркутской области</w:t>
      </w:r>
      <w:r w:rsidR="0030056B" w:rsidRPr="00B527EF">
        <w:t xml:space="preserve"> </w:t>
      </w:r>
      <w:r w:rsidRPr="00B527EF">
        <w:t>депутаты регулярно участвуют в мероприятиях, проводимых Общественной</w:t>
      </w:r>
      <w:r w:rsidR="0030056B" w:rsidRPr="00B527EF">
        <w:t xml:space="preserve"> </w:t>
      </w:r>
      <w:r w:rsidRPr="00B527EF">
        <w:t xml:space="preserve">палатой. </w:t>
      </w:r>
      <w:proofErr w:type="gramStart"/>
      <w:r w:rsidRPr="00B527EF">
        <w:t>Так,</w:t>
      </w:r>
      <w:r w:rsidR="0030056B" w:rsidRPr="00B527EF">
        <w:t xml:space="preserve"> </w:t>
      </w:r>
      <w:r w:rsidRPr="00B527EF">
        <w:t>3</w:t>
      </w:r>
      <w:r w:rsidR="0030056B" w:rsidRPr="00B527EF">
        <w:t xml:space="preserve"> </w:t>
      </w:r>
      <w:r w:rsidRPr="00B527EF">
        <w:t>января 2014 года председатель комитета по законодательству о государственном строител</w:t>
      </w:r>
      <w:r w:rsidRPr="00B527EF">
        <w:t>ь</w:t>
      </w:r>
      <w:r w:rsidRPr="00B527EF">
        <w:t>стве</w:t>
      </w:r>
      <w:r w:rsidR="00563BFD">
        <w:t xml:space="preserve"> области</w:t>
      </w:r>
      <w:r w:rsidRPr="00B527EF">
        <w:t xml:space="preserve"> и местном самоуправлении Б.Г. Алексеев принял участие в з</w:t>
      </w:r>
      <w:r w:rsidRPr="00B527EF">
        <w:t>а</w:t>
      </w:r>
      <w:r w:rsidRPr="00B527EF">
        <w:t xml:space="preserve">седании круглого стола «О задачах судебных и правоохранительных органов в свете предложений Президента </w:t>
      </w:r>
      <w:r w:rsidR="00563BFD" w:rsidRPr="00B527EF">
        <w:t xml:space="preserve">Российской Федерации </w:t>
      </w:r>
      <w:r w:rsidRPr="00B527EF">
        <w:t xml:space="preserve">по изменению норм Конституции </w:t>
      </w:r>
      <w:r w:rsidR="00563BFD" w:rsidRPr="00B527EF">
        <w:t xml:space="preserve">Российской Федерации </w:t>
      </w:r>
      <w:r w:rsidRPr="00B527EF">
        <w:t>«О системе судебных органов и органов прокуратуры Российской Федерации», проходившем в Общественной палате Иркутской области.</w:t>
      </w:r>
      <w:proofErr w:type="gramEnd"/>
    </w:p>
    <w:p w:rsidR="000D06CE" w:rsidRPr="00B527EF" w:rsidRDefault="00D14F81" w:rsidP="00282F25">
      <w:r w:rsidRPr="00B527EF">
        <w:t>Представители И</w:t>
      </w:r>
      <w:r w:rsidR="00563BFD">
        <w:t>ркутского регионального объединения работодателей</w:t>
      </w:r>
      <w:r w:rsidRPr="00B527EF">
        <w:t xml:space="preserve"> «Партнерство Товаропроизводителей и Предпринимателей» и</w:t>
      </w:r>
      <w:r w:rsidR="000D06CE" w:rsidRPr="00B527EF">
        <w:t xml:space="preserve"> Торгово-промышленной палаты </w:t>
      </w:r>
      <w:r w:rsidRPr="00B527EF">
        <w:t xml:space="preserve">Иркутской области </w:t>
      </w:r>
      <w:r w:rsidR="000D06CE" w:rsidRPr="00B527EF">
        <w:t>в течение квартала принимали участие в мероприятиях Законодательного Собрания Иркутской области,</w:t>
      </w:r>
      <w:r w:rsidR="0030056B" w:rsidRPr="00B527EF">
        <w:t xml:space="preserve"> </w:t>
      </w:r>
      <w:r w:rsidR="000D06CE" w:rsidRPr="00B527EF">
        <w:t>взаимодействие с Т</w:t>
      </w:r>
      <w:r w:rsidR="00563BFD">
        <w:t>оргово-промышленной палатой</w:t>
      </w:r>
      <w:r w:rsidR="000D06CE" w:rsidRPr="00B527EF">
        <w:t xml:space="preserve"> осуществляется также в плане экспертизы проектов законов, направляемых Законодательным Собр</w:t>
      </w:r>
      <w:r w:rsidR="000D06CE" w:rsidRPr="00B527EF">
        <w:t>а</w:t>
      </w:r>
      <w:r w:rsidR="000D06CE" w:rsidRPr="00B527EF">
        <w:t xml:space="preserve">нием в </w:t>
      </w:r>
      <w:r w:rsidR="00CE719A">
        <w:t>Торгово-промышленную палату</w:t>
      </w:r>
      <w:r w:rsidR="000D06CE" w:rsidRPr="00B527EF">
        <w:t>.</w:t>
      </w:r>
    </w:p>
    <w:p w:rsidR="00617895" w:rsidRPr="00B527EF" w:rsidRDefault="00617895" w:rsidP="002E60AA">
      <w:pPr>
        <w:pStyle w:val="1"/>
      </w:pPr>
      <w:bookmarkStart w:id="9" w:name="_Toc384986891"/>
      <w:r w:rsidRPr="00B527EF">
        <w:t>Обзор деятельности Общественного Совета при Законод</w:t>
      </w:r>
      <w:r w:rsidRPr="00B527EF">
        <w:t>а</w:t>
      </w:r>
      <w:r w:rsidRPr="00B527EF">
        <w:t>тельном Собрании Иркутской области</w:t>
      </w:r>
      <w:bookmarkEnd w:id="9"/>
    </w:p>
    <w:p w:rsidR="00617895" w:rsidRPr="00B527EF" w:rsidRDefault="00617895" w:rsidP="00282F25">
      <w:r w:rsidRPr="00B527EF">
        <w:t>24 января прошло</w:t>
      </w:r>
      <w:r w:rsidR="0030056B" w:rsidRPr="00B527EF">
        <w:t xml:space="preserve"> </w:t>
      </w:r>
      <w:r w:rsidRPr="00B527EF">
        <w:t>первое заседание Общественного Совета при Закон</w:t>
      </w:r>
      <w:r w:rsidRPr="00B527EF">
        <w:t>о</w:t>
      </w:r>
      <w:r w:rsidRPr="00B527EF">
        <w:t>дательном Собрании Иркутской области в новом составе (далее – Общ</w:t>
      </w:r>
      <w:r w:rsidRPr="00B527EF">
        <w:t>е</w:t>
      </w:r>
      <w:r w:rsidRPr="00B527EF">
        <w:t>ственный Совет). В заседании Общественного Совета приняли участие члены Общественного Совета (представители общественных организаций Ирку</w:t>
      </w:r>
      <w:r w:rsidRPr="00B527EF">
        <w:t>т</w:t>
      </w:r>
      <w:r w:rsidRPr="00B527EF">
        <w:t>ской области), депутаты, сотрудники аппарата Законодательного Собрания, представители Правительства Иркутской области.</w:t>
      </w:r>
    </w:p>
    <w:p w:rsidR="00617895" w:rsidRPr="00B527EF" w:rsidRDefault="00617895" w:rsidP="00282F25">
      <w:r w:rsidRPr="00B527EF">
        <w:t>В рамках</w:t>
      </w:r>
      <w:r w:rsidR="0030056B" w:rsidRPr="00B527EF">
        <w:t xml:space="preserve"> </w:t>
      </w:r>
      <w:r w:rsidRPr="00B527EF">
        <w:t>заседания рассмотрены</w:t>
      </w:r>
      <w:r w:rsidR="0030056B" w:rsidRPr="00B527EF">
        <w:t xml:space="preserve"> </w:t>
      </w:r>
      <w:r w:rsidRPr="00B527EF">
        <w:t>следующие вопросы:</w:t>
      </w:r>
    </w:p>
    <w:p w:rsidR="00617895" w:rsidRPr="00B527EF" w:rsidRDefault="00617895" w:rsidP="00282F25">
      <w:r w:rsidRPr="00B527EF">
        <w:lastRenderedPageBreak/>
        <w:t>- «О ходе реализации Закона Иркутской области от 28 декабря 2012 года</w:t>
      </w:r>
      <w:r w:rsidR="0030056B" w:rsidRPr="00B527EF">
        <w:t xml:space="preserve"> </w:t>
      </w:r>
      <w:r w:rsidRPr="00B527EF">
        <w:t>№ 164-ОЗ «О порядке обеспечения детей-сирот и детей, оставшихся без п</w:t>
      </w:r>
      <w:r w:rsidRPr="00B527EF">
        <w:t>о</w:t>
      </w:r>
      <w:r w:rsidRPr="00B527EF">
        <w:t>печения родителей, жилыми помещениями в Иркутской области»;</w:t>
      </w:r>
    </w:p>
    <w:p w:rsidR="00617895" w:rsidRPr="00B527EF" w:rsidRDefault="00617895" w:rsidP="00282F25">
      <w:r w:rsidRPr="00B527EF">
        <w:t>- «О мерах по адаптации агропромышленного комплекса к условиям членства Российской Федерации в ВТО, учитывающих обязательства Ирку</w:t>
      </w:r>
      <w:r w:rsidRPr="00B527EF">
        <w:t>т</w:t>
      </w:r>
      <w:r w:rsidRPr="00B527EF">
        <w:t>ской области в отношении инвестиционных проектов в сфере сельского х</w:t>
      </w:r>
      <w:r w:rsidRPr="00B527EF">
        <w:t>о</w:t>
      </w:r>
      <w:r w:rsidRPr="00B527EF">
        <w:t>зяйства и обеспечивающих увеличение производства сельскохозяйственной продукции на территории региона»;</w:t>
      </w:r>
    </w:p>
    <w:p w:rsidR="00617895" w:rsidRPr="00B527EF" w:rsidRDefault="00617895" w:rsidP="00282F25">
      <w:r w:rsidRPr="00B527EF">
        <w:t>- О проекте закона Иркутской области «Об образовании в Иркутской о</w:t>
      </w:r>
      <w:r w:rsidRPr="00B527EF">
        <w:t>б</w:t>
      </w:r>
      <w:r w:rsidRPr="00B527EF">
        <w:t>ласти»;</w:t>
      </w:r>
    </w:p>
    <w:p w:rsidR="00617895" w:rsidRPr="00B527EF" w:rsidRDefault="00617895" w:rsidP="00282F25">
      <w:r w:rsidRPr="00B527EF">
        <w:t xml:space="preserve">- О проекте закона Иркутской области «Об оплате труда работников </w:t>
      </w:r>
      <w:r w:rsidR="00CE719A">
        <w:t xml:space="preserve"> </w:t>
      </w:r>
      <w:r w:rsidRPr="00B527EF">
        <w:t>государственных учреждений Иркутской области»</w:t>
      </w:r>
      <w:r w:rsidR="00CE719A">
        <w:t>.</w:t>
      </w:r>
    </w:p>
    <w:p w:rsidR="00617895" w:rsidRPr="00B527EF" w:rsidRDefault="00617895" w:rsidP="00282F25">
      <w:r w:rsidRPr="00B527EF">
        <w:t>Также был утвержден план работы Общественного Совета на 2014 год.</w:t>
      </w:r>
    </w:p>
    <w:p w:rsidR="00617895" w:rsidRPr="00F67730" w:rsidRDefault="00617895" w:rsidP="00282F25">
      <w:pPr>
        <w:rPr>
          <w:b/>
        </w:rPr>
      </w:pPr>
      <w:r w:rsidRPr="00F67730">
        <w:rPr>
          <w:b/>
        </w:rPr>
        <w:t>Информация о проведенных мероприятиях по взаимодействию З</w:t>
      </w:r>
      <w:r w:rsidRPr="00F67730">
        <w:rPr>
          <w:b/>
        </w:rPr>
        <w:t>а</w:t>
      </w:r>
      <w:r w:rsidRPr="00F67730">
        <w:rPr>
          <w:b/>
        </w:rPr>
        <w:t>конодательного Собрания Иркутской области с органами местного с</w:t>
      </w:r>
      <w:r w:rsidRPr="00F67730">
        <w:rPr>
          <w:b/>
        </w:rPr>
        <w:t>а</w:t>
      </w:r>
      <w:r w:rsidRPr="00F67730">
        <w:rPr>
          <w:b/>
        </w:rPr>
        <w:t>моуправления муниципальных образований Иркутской области</w:t>
      </w:r>
    </w:p>
    <w:p w:rsidR="00617895" w:rsidRPr="00B527EF" w:rsidRDefault="00617895" w:rsidP="00282F25">
      <w:r w:rsidRPr="00B527EF">
        <w:rPr>
          <w:b/>
        </w:rPr>
        <w:t xml:space="preserve">Семинары, стажировки </w:t>
      </w:r>
      <w:r w:rsidRPr="00B527EF">
        <w:t xml:space="preserve">(в рамках мероприятий по повышению </w:t>
      </w:r>
      <w:proofErr w:type="gramStart"/>
      <w:r w:rsidRPr="00B527EF">
        <w:t>квал</w:t>
      </w:r>
      <w:r w:rsidRPr="00B527EF">
        <w:t>и</w:t>
      </w:r>
      <w:r w:rsidRPr="00B527EF">
        <w:t>фикации</w:t>
      </w:r>
      <w:r w:rsidR="0030056B" w:rsidRPr="00B527EF">
        <w:t xml:space="preserve"> </w:t>
      </w:r>
      <w:r w:rsidRPr="00B527EF">
        <w:t>депутатов представительных органов муниципальных образований Иркутской области</w:t>
      </w:r>
      <w:proofErr w:type="gramEnd"/>
      <w:r w:rsidRPr="00B527EF">
        <w:t>)</w:t>
      </w:r>
    </w:p>
    <w:p w:rsidR="00617895" w:rsidRPr="00B527EF" w:rsidRDefault="00617895" w:rsidP="00282F25">
      <w:r w:rsidRPr="00B527EF">
        <w:t>В течение 1-го квартала 2014 года проведен 1 семинар и 1 стажировка с депутатами представительных органов муниципальных образований, в том числе:</w:t>
      </w:r>
    </w:p>
    <w:p w:rsidR="00617895" w:rsidRPr="00B527EF" w:rsidRDefault="00617895" w:rsidP="00282F25">
      <w:r w:rsidRPr="00B527EF">
        <w:t>1) 24 февраля в зале заседаний администрации М</w:t>
      </w:r>
      <w:r w:rsidR="00CE719A">
        <w:t>униципального образ</w:t>
      </w:r>
      <w:r w:rsidR="00CE719A">
        <w:t>о</w:t>
      </w:r>
      <w:r w:rsidR="00CE719A">
        <w:t xml:space="preserve">вания </w:t>
      </w:r>
      <w:r w:rsidRPr="00B527EF">
        <w:t xml:space="preserve">города Бодайбо и района состоялся семинар с депутатами районных дум и дум поселений муниципальных образований города Бодайбо и района, Мамско-Чуйского района. </w:t>
      </w:r>
    </w:p>
    <w:p w:rsidR="00617895" w:rsidRPr="00B527EF" w:rsidRDefault="00617895" w:rsidP="00282F25">
      <w:r w:rsidRPr="00B527EF">
        <w:t>Руководитель семинара –</w:t>
      </w:r>
      <w:r w:rsidR="0030056B" w:rsidRPr="00B527EF">
        <w:t xml:space="preserve"> </w:t>
      </w:r>
      <w:r w:rsidRPr="00B527EF">
        <w:t>председатель Законодательного Собрания И</w:t>
      </w:r>
      <w:r w:rsidRPr="00B527EF">
        <w:t>р</w:t>
      </w:r>
      <w:r w:rsidRPr="00B527EF">
        <w:t>кутской области Л.М. Берлина В работе семинара приняли участие</w:t>
      </w:r>
      <w:r w:rsidR="0030056B" w:rsidRPr="00B527EF">
        <w:t xml:space="preserve"> </w:t>
      </w:r>
      <w:r w:rsidRPr="00B527EF">
        <w:t>депутаты Законодательного Собрания Иркутской области И.А.</w:t>
      </w:r>
      <w:r w:rsidR="0030056B" w:rsidRPr="00B527EF">
        <w:t xml:space="preserve"> </w:t>
      </w:r>
      <w:r w:rsidRPr="00B527EF">
        <w:t>Синцова – председатель комитета</w:t>
      </w:r>
      <w:r w:rsidR="0030056B" w:rsidRPr="00B527EF">
        <w:t xml:space="preserve"> </w:t>
      </w:r>
      <w:r w:rsidRPr="00B527EF">
        <w:t>по социально-культурному законодательству</w:t>
      </w:r>
      <w:r w:rsidR="0030056B" w:rsidRPr="00B527EF">
        <w:t xml:space="preserve"> </w:t>
      </w:r>
      <w:r w:rsidRPr="00B527EF">
        <w:t>Законодательного С</w:t>
      </w:r>
      <w:r w:rsidRPr="00B527EF">
        <w:t>о</w:t>
      </w:r>
      <w:r w:rsidRPr="00B527EF">
        <w:t>брания Иркутской области; Н.С. Труфанов – депутат Законодательного С</w:t>
      </w:r>
      <w:r w:rsidRPr="00B527EF">
        <w:t>о</w:t>
      </w:r>
      <w:r w:rsidRPr="00B527EF">
        <w:t xml:space="preserve">брания Иркутской области (21 </w:t>
      </w:r>
      <w:proofErr w:type="spellStart"/>
      <w:r w:rsidRPr="00B527EF">
        <w:t>изб</w:t>
      </w:r>
      <w:proofErr w:type="gramStart"/>
      <w:r w:rsidRPr="00B527EF">
        <w:t>.о</w:t>
      </w:r>
      <w:proofErr w:type="gramEnd"/>
      <w:r w:rsidRPr="00B527EF">
        <w:t>кр</w:t>
      </w:r>
      <w:proofErr w:type="spellEnd"/>
      <w:r w:rsidRPr="00B527EF">
        <w:t>.); сотрудники аппарата Законодател</w:t>
      </w:r>
      <w:r w:rsidRPr="00B527EF">
        <w:t>ь</w:t>
      </w:r>
      <w:r w:rsidRPr="00B527EF">
        <w:t>ного Собрания Иркутской области, представители Правительства Иркутской области, прокуратуры г. Бодайбо и района, депутаты представительных орг</w:t>
      </w:r>
      <w:r w:rsidRPr="00B527EF">
        <w:t>а</w:t>
      </w:r>
      <w:r w:rsidRPr="00B527EF">
        <w:t>нов муниципальных образований, главы поселений, сотрудники администр</w:t>
      </w:r>
      <w:r w:rsidRPr="00B527EF">
        <w:t>а</w:t>
      </w:r>
      <w:r w:rsidRPr="00B527EF">
        <w:t>ций и дум муниципальных образований, представители общественности и др. Общее количество участников семинара – 102 человека</w:t>
      </w:r>
      <w:r w:rsidR="00CE719A">
        <w:t>;</w:t>
      </w:r>
      <w:r w:rsidRPr="00B527EF">
        <w:t xml:space="preserve"> </w:t>
      </w:r>
    </w:p>
    <w:p w:rsidR="00617895" w:rsidRPr="00B527EF" w:rsidRDefault="00617895" w:rsidP="00282F25">
      <w:r w:rsidRPr="00B527EF">
        <w:t>2) 28 февраля</w:t>
      </w:r>
      <w:r w:rsidR="0030056B" w:rsidRPr="00B527EF">
        <w:t xml:space="preserve"> </w:t>
      </w:r>
      <w:r w:rsidRPr="00B527EF">
        <w:t>в Законодательном Собрании Иркутской области состо</w:t>
      </w:r>
      <w:r w:rsidRPr="00B527EF">
        <w:t>я</w:t>
      </w:r>
      <w:r w:rsidRPr="00B527EF">
        <w:t>лась стажировка для председателей и членов комиссий по финансам и бю</w:t>
      </w:r>
      <w:r w:rsidRPr="00B527EF">
        <w:t>д</w:t>
      </w:r>
      <w:r w:rsidRPr="00B527EF">
        <w:t>жету представительных органов муниципальных образований Иркутской о</w:t>
      </w:r>
      <w:r w:rsidRPr="00B527EF">
        <w:t>б</w:t>
      </w:r>
      <w:r w:rsidRPr="00B527EF">
        <w:t>ласти.</w:t>
      </w:r>
      <w:r w:rsidR="0030056B" w:rsidRPr="00B527EF">
        <w:t xml:space="preserve"> </w:t>
      </w:r>
      <w:r w:rsidRPr="00B527EF">
        <w:t>В работе стажировки приняли участие депутаты, сотрудники аппарата Законодательного Собрания Иркутской области,</w:t>
      </w:r>
      <w:r w:rsidR="0030056B" w:rsidRPr="00B527EF">
        <w:t xml:space="preserve"> </w:t>
      </w:r>
      <w:r w:rsidRPr="00B527EF">
        <w:t xml:space="preserve">член </w:t>
      </w:r>
      <w:proofErr w:type="gramStart"/>
      <w:r w:rsidRPr="00B527EF">
        <w:t>Комитета Совета Ф</w:t>
      </w:r>
      <w:r w:rsidRPr="00B527EF">
        <w:t>е</w:t>
      </w:r>
      <w:r w:rsidRPr="00B527EF">
        <w:t>дерации Федерального Собрания Российской Федерации</w:t>
      </w:r>
      <w:proofErr w:type="gramEnd"/>
      <w:r w:rsidRPr="00B527EF">
        <w:t xml:space="preserve"> по бюджету и ф</w:t>
      </w:r>
      <w:r w:rsidRPr="00B527EF">
        <w:t>и</w:t>
      </w:r>
      <w:r w:rsidRPr="00B527EF">
        <w:t>нансовым рынкам В.Б. Шуба</w:t>
      </w:r>
      <w:r w:rsidR="00CE719A">
        <w:t>,</w:t>
      </w:r>
      <w:r w:rsidRPr="00B527EF">
        <w:t xml:space="preserve"> представители Правительства Иркутской обл</w:t>
      </w:r>
      <w:r w:rsidRPr="00B527EF">
        <w:t>а</w:t>
      </w:r>
      <w:r w:rsidRPr="00B527EF">
        <w:lastRenderedPageBreak/>
        <w:t>сти, прокуратуры Иркутской области, депутаты представительных органов муниципальных</w:t>
      </w:r>
      <w:r w:rsidR="00CE719A">
        <w:t xml:space="preserve"> образований</w:t>
      </w:r>
      <w:r w:rsidRPr="00B527EF">
        <w:t xml:space="preserve"> и др., всего</w:t>
      </w:r>
      <w:r w:rsidR="0030056B" w:rsidRPr="00B527EF">
        <w:t xml:space="preserve"> </w:t>
      </w:r>
      <w:r w:rsidRPr="00B527EF">
        <w:t>–</w:t>
      </w:r>
      <w:r w:rsidR="0030056B" w:rsidRPr="00B527EF">
        <w:t xml:space="preserve"> </w:t>
      </w:r>
      <w:r w:rsidRPr="00B527EF">
        <w:t>81 человек.</w:t>
      </w:r>
    </w:p>
    <w:p w:rsidR="00617895" w:rsidRPr="00B527EF" w:rsidRDefault="00617895" w:rsidP="00282F25">
      <w:r w:rsidRPr="00F67730">
        <w:rPr>
          <w:b/>
        </w:rPr>
        <w:t>Конкурс на лучшую организацию работы представительного органа муниципального образования</w:t>
      </w:r>
      <w:r w:rsidRPr="00B527EF">
        <w:t xml:space="preserve"> (далее – Конкурс) </w:t>
      </w:r>
    </w:p>
    <w:p w:rsidR="00617895" w:rsidRPr="00B527EF" w:rsidRDefault="00617895" w:rsidP="00282F25">
      <w:r w:rsidRPr="00B527EF">
        <w:t>13 марта 2014 года под руководством председателя Законодательного Собрания Иркутской области, председателя конкурсной комиссии Л.М. Бе</w:t>
      </w:r>
      <w:r w:rsidRPr="00B527EF">
        <w:t>р</w:t>
      </w:r>
      <w:r w:rsidRPr="00B527EF">
        <w:t>линой</w:t>
      </w:r>
      <w:r w:rsidR="0030056B" w:rsidRPr="00B527EF">
        <w:t xml:space="preserve"> </w:t>
      </w:r>
      <w:r w:rsidRPr="00B527EF">
        <w:t>состоялось организационное</w:t>
      </w:r>
      <w:r w:rsidR="0030056B" w:rsidRPr="00B527EF">
        <w:t xml:space="preserve"> </w:t>
      </w:r>
      <w:r w:rsidRPr="00B527EF">
        <w:t>заседание конкурсной комиссии, на кот</w:t>
      </w:r>
      <w:r w:rsidRPr="00B527EF">
        <w:t>о</w:t>
      </w:r>
      <w:r w:rsidRPr="00B527EF">
        <w:t>ром члены конкурсной</w:t>
      </w:r>
      <w:r w:rsidR="0030056B" w:rsidRPr="00B527EF">
        <w:t xml:space="preserve"> </w:t>
      </w:r>
      <w:r w:rsidRPr="00B527EF">
        <w:t>комиссии, в том числе представители органов</w:t>
      </w:r>
      <w:r w:rsidR="0030056B" w:rsidRPr="00B527EF">
        <w:t xml:space="preserve"> </w:t>
      </w:r>
      <w:r w:rsidRPr="00B527EF">
        <w:t>местн</w:t>
      </w:r>
      <w:r w:rsidRPr="00B527EF">
        <w:t>о</w:t>
      </w:r>
      <w:r w:rsidRPr="00B527EF">
        <w:t>го</w:t>
      </w:r>
      <w:r w:rsidR="0030056B" w:rsidRPr="00B527EF">
        <w:t xml:space="preserve"> </w:t>
      </w:r>
      <w:r w:rsidRPr="00B527EF">
        <w:t>самоуправления,</w:t>
      </w:r>
      <w:r w:rsidR="0030056B" w:rsidRPr="00B527EF">
        <w:t xml:space="preserve"> </w:t>
      </w:r>
      <w:r w:rsidRPr="00B527EF">
        <w:t>обсудили порядок организации и проведения Конкурса, критерии оценки деятельности представительных органов местного сам</w:t>
      </w:r>
      <w:r w:rsidRPr="00B527EF">
        <w:t>о</w:t>
      </w:r>
      <w:r w:rsidRPr="00B527EF">
        <w:t>управления.</w:t>
      </w:r>
    </w:p>
    <w:p w:rsidR="00617895" w:rsidRPr="00F67730" w:rsidRDefault="0030056B" w:rsidP="00282F25">
      <w:pPr>
        <w:rPr>
          <w:b/>
        </w:rPr>
      </w:pPr>
      <w:r w:rsidRPr="00B527EF">
        <w:t xml:space="preserve"> </w:t>
      </w:r>
      <w:r w:rsidR="00617895" w:rsidRPr="00F67730">
        <w:rPr>
          <w:b/>
        </w:rPr>
        <w:t>Муниципальный час</w:t>
      </w:r>
    </w:p>
    <w:p w:rsidR="00617895" w:rsidRPr="00B527EF" w:rsidRDefault="00617895" w:rsidP="00282F25">
      <w:proofErr w:type="gramStart"/>
      <w:r w:rsidRPr="00B527EF">
        <w:t>Состоялись</w:t>
      </w:r>
      <w:r w:rsidR="0030056B" w:rsidRPr="00B527EF">
        <w:t xml:space="preserve"> </w:t>
      </w:r>
      <w:r w:rsidRPr="00B527EF">
        <w:t>2 Муниципальных часа, которые прошли в рамках</w:t>
      </w:r>
      <w:r w:rsidR="0030056B" w:rsidRPr="00B527EF">
        <w:t xml:space="preserve"> </w:t>
      </w:r>
      <w:r w:rsidRPr="00B527EF">
        <w:t>заседаний Законодательного Собрания 19 февраля и 19 марта</w:t>
      </w:r>
      <w:r w:rsidR="00CE719A">
        <w:t>,</w:t>
      </w:r>
      <w:r w:rsidR="0030056B" w:rsidRPr="00B527EF">
        <w:t xml:space="preserve"> </w:t>
      </w:r>
      <w:r w:rsidRPr="00B527EF">
        <w:t>по</w:t>
      </w:r>
      <w:r w:rsidR="0030056B" w:rsidRPr="00B527EF">
        <w:t xml:space="preserve"> </w:t>
      </w:r>
      <w:r w:rsidRPr="00B527EF">
        <w:t>темам:</w:t>
      </w:r>
      <w:proofErr w:type="gramEnd"/>
    </w:p>
    <w:p w:rsidR="00617895" w:rsidRPr="00961EBB" w:rsidRDefault="00617895" w:rsidP="00282F2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61EBB">
        <w:rPr>
          <w:rFonts w:ascii="Times New Roman" w:hAnsi="Times New Roman" w:cs="Times New Roman"/>
          <w:sz w:val="28"/>
          <w:szCs w:val="28"/>
          <w:lang w:eastAsia="ru-RU"/>
        </w:rPr>
        <w:t>«О предложениях органов местного самоуправления по оптимизации процесса заготовки гражданами древесины для</w:t>
      </w:r>
      <w:r w:rsidR="0030056B" w:rsidRPr="00961E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61EBB">
        <w:rPr>
          <w:rFonts w:ascii="Times New Roman" w:hAnsi="Times New Roman" w:cs="Times New Roman"/>
          <w:sz w:val="28"/>
          <w:szCs w:val="28"/>
          <w:lang w:eastAsia="ru-RU"/>
        </w:rPr>
        <w:t>собственных нужд»</w:t>
      </w:r>
      <w:r w:rsidR="00CE719A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961E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17895" w:rsidRPr="00961EBB" w:rsidRDefault="00617895" w:rsidP="00282F2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61EBB">
        <w:rPr>
          <w:rFonts w:ascii="Times New Roman" w:hAnsi="Times New Roman" w:cs="Times New Roman"/>
          <w:sz w:val="28"/>
          <w:szCs w:val="28"/>
          <w:lang w:eastAsia="ru-RU"/>
        </w:rPr>
        <w:t xml:space="preserve"> «Опыт, проблемы и предложения по совершенствованию муниципал</w:t>
      </w:r>
      <w:r w:rsidRPr="00961EBB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961EBB">
        <w:rPr>
          <w:rFonts w:ascii="Times New Roman" w:hAnsi="Times New Roman" w:cs="Times New Roman"/>
          <w:sz w:val="28"/>
          <w:szCs w:val="28"/>
          <w:lang w:eastAsia="ru-RU"/>
        </w:rPr>
        <w:t xml:space="preserve">ного жилищного контроля». </w:t>
      </w:r>
    </w:p>
    <w:p w:rsidR="00617895" w:rsidRPr="00B527EF" w:rsidRDefault="00617895" w:rsidP="00282F25">
      <w:r w:rsidRPr="00B527EF">
        <w:t>Кроме депутатов Законодательного Собрания Иркутской области, чл</w:t>
      </w:r>
      <w:r w:rsidRPr="00B527EF">
        <w:t>е</w:t>
      </w:r>
      <w:r w:rsidRPr="00B527EF">
        <w:t>нов Правительства Иркутской области, представителей общественных орг</w:t>
      </w:r>
      <w:r w:rsidRPr="00B527EF">
        <w:t>а</w:t>
      </w:r>
      <w:r w:rsidRPr="00B527EF">
        <w:t>низаций и объединений, других заинтересованных лиц непосредственное</w:t>
      </w:r>
      <w:r w:rsidR="0030056B" w:rsidRPr="00B527EF">
        <w:t xml:space="preserve"> </w:t>
      </w:r>
      <w:r w:rsidRPr="00B527EF">
        <w:t xml:space="preserve">участие в них приняли представители органов местного самоуправления: </w:t>
      </w:r>
      <w:proofErr w:type="spellStart"/>
      <w:r w:rsidRPr="00B527EF">
        <w:t>З</w:t>
      </w:r>
      <w:r w:rsidRPr="00B527EF">
        <w:t>а</w:t>
      </w:r>
      <w:r w:rsidRPr="00B527EF">
        <w:t>ларинского</w:t>
      </w:r>
      <w:proofErr w:type="spellEnd"/>
      <w:r w:rsidRPr="00B527EF">
        <w:t xml:space="preserve">, </w:t>
      </w:r>
      <w:proofErr w:type="spellStart"/>
      <w:r w:rsidRPr="00B527EF">
        <w:t>Качугского</w:t>
      </w:r>
      <w:proofErr w:type="spellEnd"/>
      <w:r w:rsidRPr="00B527EF">
        <w:t xml:space="preserve">, </w:t>
      </w:r>
      <w:proofErr w:type="spellStart"/>
      <w:r w:rsidRPr="00B527EF">
        <w:t>Катангского</w:t>
      </w:r>
      <w:proofErr w:type="spellEnd"/>
      <w:r w:rsidRPr="00B527EF">
        <w:t xml:space="preserve"> муниципальных образований (по пе</w:t>
      </w:r>
      <w:r w:rsidRPr="00B527EF">
        <w:t>р</w:t>
      </w:r>
      <w:r w:rsidRPr="00B527EF">
        <w:t>вому вопросу);</w:t>
      </w:r>
      <w:r w:rsidR="0030056B" w:rsidRPr="00B527EF">
        <w:t xml:space="preserve"> </w:t>
      </w:r>
      <w:r w:rsidRPr="00B527EF">
        <w:t>Иркутского районного муниципального образования, г. Сви</w:t>
      </w:r>
      <w:r w:rsidRPr="00B527EF">
        <w:t>р</w:t>
      </w:r>
      <w:r w:rsidRPr="00B527EF">
        <w:t>ска, г. Иркутска</w:t>
      </w:r>
      <w:r w:rsidR="0030056B" w:rsidRPr="00B527EF">
        <w:t xml:space="preserve"> </w:t>
      </w:r>
      <w:r w:rsidRPr="00B527EF">
        <w:t>(по второму вопросу).</w:t>
      </w:r>
    </w:p>
    <w:p w:rsidR="00617895" w:rsidRPr="00B527EF" w:rsidRDefault="00617895" w:rsidP="00282F25">
      <w:pPr>
        <w:rPr>
          <w:b/>
        </w:rPr>
      </w:pPr>
      <w:r w:rsidRPr="00B527EF">
        <w:t>Состоялось заинтересованное обсуждение</w:t>
      </w:r>
      <w:r w:rsidR="0030056B" w:rsidRPr="00B527EF">
        <w:t xml:space="preserve"> </w:t>
      </w:r>
      <w:r w:rsidRPr="00B527EF">
        <w:t>обозначенных проблемных вопросов, представлен опыт работы представительных органов указанных муниципальных образований Иркутской области в их</w:t>
      </w:r>
      <w:r w:rsidR="0030056B" w:rsidRPr="00B527EF">
        <w:t xml:space="preserve"> </w:t>
      </w:r>
      <w:r w:rsidRPr="00B527EF">
        <w:t>решении.</w:t>
      </w:r>
      <w:r w:rsidR="0030056B" w:rsidRPr="00B527EF">
        <w:t xml:space="preserve"> </w:t>
      </w:r>
      <w:r w:rsidRPr="00B527EF">
        <w:t>Постоянным</w:t>
      </w:r>
      <w:r w:rsidR="0030056B" w:rsidRPr="00B527EF">
        <w:t xml:space="preserve"> </w:t>
      </w:r>
      <w:r w:rsidRPr="00B527EF">
        <w:t>комитетам Законодательного Собрания Иркутской области (комитету по з</w:t>
      </w:r>
      <w:r w:rsidRPr="00B527EF">
        <w:t>а</w:t>
      </w:r>
      <w:r w:rsidRPr="00B527EF">
        <w:t>конодательству о природопользовании, экологии и сельском хозяйстве</w:t>
      </w:r>
      <w:r w:rsidR="0030056B" w:rsidRPr="00B527EF">
        <w:t xml:space="preserve"> </w:t>
      </w:r>
      <w:r w:rsidRPr="00B527EF">
        <w:t>и к</w:t>
      </w:r>
      <w:r w:rsidRPr="00B527EF">
        <w:t>о</w:t>
      </w:r>
      <w:r w:rsidRPr="00B527EF">
        <w:t>митету по собственности и экономической политике) поручено обобщить все поступившие</w:t>
      </w:r>
      <w:r w:rsidR="0030056B" w:rsidRPr="00B527EF">
        <w:t xml:space="preserve"> </w:t>
      </w:r>
      <w:r w:rsidRPr="00B527EF">
        <w:t>предложения по вопросам</w:t>
      </w:r>
      <w:r w:rsidR="0030056B" w:rsidRPr="00B527EF">
        <w:t xml:space="preserve"> </w:t>
      </w:r>
      <w:r w:rsidRPr="00B527EF">
        <w:t>оптимизации процесса заготовки гражданами древесины для</w:t>
      </w:r>
      <w:r w:rsidR="0030056B" w:rsidRPr="00B527EF">
        <w:t xml:space="preserve"> </w:t>
      </w:r>
      <w:r w:rsidRPr="00B527EF">
        <w:t>собственных нужд</w:t>
      </w:r>
      <w:r w:rsidR="0030056B" w:rsidRPr="00B527EF">
        <w:t xml:space="preserve"> </w:t>
      </w:r>
      <w:r w:rsidRPr="00B527EF">
        <w:t>и</w:t>
      </w:r>
      <w:r w:rsidR="0030056B" w:rsidRPr="00B527EF">
        <w:t xml:space="preserve"> </w:t>
      </w:r>
      <w:r w:rsidRPr="00B527EF">
        <w:t>совершенствовани</w:t>
      </w:r>
      <w:r w:rsidR="00CE719A">
        <w:t>я</w:t>
      </w:r>
      <w:r w:rsidRPr="00B527EF">
        <w:t xml:space="preserve"> муниц</w:t>
      </w:r>
      <w:r w:rsidRPr="00B527EF">
        <w:t>и</w:t>
      </w:r>
      <w:r w:rsidRPr="00B527EF">
        <w:t>пального</w:t>
      </w:r>
      <w:r w:rsidR="0030056B" w:rsidRPr="00B527EF">
        <w:t xml:space="preserve"> </w:t>
      </w:r>
      <w:r w:rsidRPr="00B527EF">
        <w:t>жилищного</w:t>
      </w:r>
      <w:r w:rsidR="0030056B" w:rsidRPr="00B527EF">
        <w:t xml:space="preserve"> </w:t>
      </w:r>
      <w:r w:rsidRPr="00B527EF">
        <w:t>контроля</w:t>
      </w:r>
      <w:r w:rsidR="0030056B" w:rsidRPr="00B527EF">
        <w:t xml:space="preserve"> </w:t>
      </w:r>
      <w:r w:rsidRPr="00B527EF">
        <w:t>для</w:t>
      </w:r>
      <w:r w:rsidR="0030056B" w:rsidRPr="00B527EF">
        <w:t xml:space="preserve"> </w:t>
      </w:r>
      <w:r w:rsidRPr="00B527EF">
        <w:t>последующего</w:t>
      </w:r>
      <w:r w:rsidR="0030056B" w:rsidRPr="00B527EF">
        <w:t xml:space="preserve"> </w:t>
      </w:r>
      <w:r w:rsidRPr="00B527EF">
        <w:t>их</w:t>
      </w:r>
      <w:r w:rsidR="0030056B" w:rsidRPr="00B527EF">
        <w:t xml:space="preserve"> </w:t>
      </w:r>
      <w:r w:rsidRPr="00B527EF">
        <w:t xml:space="preserve">решения. </w:t>
      </w:r>
    </w:p>
    <w:p w:rsidR="00617895" w:rsidRPr="00F67730" w:rsidRDefault="00617895" w:rsidP="00282F25">
      <w:pPr>
        <w:rPr>
          <w:b/>
        </w:rPr>
      </w:pPr>
      <w:r w:rsidRPr="00F67730">
        <w:rPr>
          <w:b/>
        </w:rPr>
        <w:t>Взаимодействие с органами местного самоуправления, обществе</w:t>
      </w:r>
      <w:r w:rsidRPr="00F67730">
        <w:rPr>
          <w:b/>
        </w:rPr>
        <w:t>н</w:t>
      </w:r>
      <w:r w:rsidRPr="00F67730">
        <w:rPr>
          <w:b/>
        </w:rPr>
        <w:t>ными организациями и объединениями в реализации Национальной (Региональной) стратегий действий в интересах детей на 2012 – 2017 г</w:t>
      </w:r>
      <w:r w:rsidRPr="00F67730">
        <w:rPr>
          <w:b/>
        </w:rPr>
        <w:t>о</w:t>
      </w:r>
      <w:r w:rsidRPr="00F67730">
        <w:rPr>
          <w:b/>
        </w:rPr>
        <w:t>ды</w:t>
      </w:r>
    </w:p>
    <w:p w:rsidR="00617895" w:rsidRPr="00B527EF" w:rsidRDefault="00617895" w:rsidP="00282F25">
      <w:r w:rsidRPr="00B527EF">
        <w:t>В целях рассмотрения и решения проблем защиты детства, современной семьи, повышения ее воспитательного потенциала и формирования</w:t>
      </w:r>
      <w:r w:rsidR="0030056B" w:rsidRPr="00B527EF">
        <w:t xml:space="preserve"> </w:t>
      </w:r>
      <w:r w:rsidRPr="00B527EF">
        <w:t>отве</w:t>
      </w:r>
      <w:r w:rsidRPr="00B527EF">
        <w:t>т</w:t>
      </w:r>
      <w:r w:rsidRPr="00B527EF">
        <w:t xml:space="preserve">ственного </w:t>
      </w:r>
      <w:proofErr w:type="spellStart"/>
      <w:r w:rsidRPr="00B527EF">
        <w:t>родительства</w:t>
      </w:r>
      <w:proofErr w:type="spellEnd"/>
      <w:r w:rsidR="0030056B" w:rsidRPr="00B527EF">
        <w:t xml:space="preserve"> </w:t>
      </w:r>
      <w:r w:rsidRPr="00B527EF">
        <w:t>20 февраля 2014 года</w:t>
      </w:r>
      <w:r w:rsidR="0030056B" w:rsidRPr="00B527EF">
        <w:t xml:space="preserve"> </w:t>
      </w:r>
      <w:r w:rsidRPr="00B527EF">
        <w:t>впервые в Законодательном Собрании Иркутской области прошло</w:t>
      </w:r>
      <w:r w:rsidR="0030056B" w:rsidRPr="00B527EF">
        <w:t xml:space="preserve"> </w:t>
      </w:r>
      <w:r w:rsidRPr="00B527EF">
        <w:t>Собрание председателей</w:t>
      </w:r>
      <w:r w:rsidR="0030056B" w:rsidRPr="00B527EF">
        <w:t xml:space="preserve"> </w:t>
      </w:r>
      <w:r w:rsidRPr="00B527EF">
        <w:t>советов</w:t>
      </w:r>
      <w:r w:rsidR="0030056B" w:rsidRPr="00B527EF">
        <w:t xml:space="preserve"> </w:t>
      </w:r>
      <w:r w:rsidRPr="00B527EF">
        <w:t>отцов Иркутской области на тему «Семья в современном обществе. Повышение р</w:t>
      </w:r>
      <w:r w:rsidRPr="00B527EF">
        <w:t>о</w:t>
      </w:r>
      <w:r w:rsidRPr="00B527EF">
        <w:lastRenderedPageBreak/>
        <w:t>ли отца в жизни ребенка» (далее – Собрание). В данном мероприятии прин</w:t>
      </w:r>
      <w:r w:rsidRPr="00B527EF">
        <w:t>я</w:t>
      </w:r>
      <w:r w:rsidRPr="00B527EF">
        <w:t>ли участие</w:t>
      </w:r>
      <w:r w:rsidR="0030056B" w:rsidRPr="00B527EF">
        <w:t xml:space="preserve"> </w:t>
      </w:r>
      <w:r w:rsidRPr="00B527EF">
        <w:t>Губернатор Иркутской области, председатель Законодательного Собрания, депутаты, сотрудники аппарата Законодательного Собрания И</w:t>
      </w:r>
      <w:r w:rsidRPr="00B527EF">
        <w:t>р</w:t>
      </w:r>
      <w:r w:rsidRPr="00B527EF">
        <w:t>кутской области, представители органов местного самоуправления,</w:t>
      </w:r>
      <w:r w:rsidR="0030056B" w:rsidRPr="00B527EF">
        <w:t xml:space="preserve"> </w:t>
      </w:r>
      <w:r w:rsidRPr="00B527EF">
        <w:t>прокур</w:t>
      </w:r>
      <w:r w:rsidRPr="00B527EF">
        <w:t>а</w:t>
      </w:r>
      <w:r w:rsidRPr="00B527EF">
        <w:t>туры Иркутской области, Восточно-Сибирской государственной</w:t>
      </w:r>
      <w:r w:rsidR="0030056B" w:rsidRPr="00B527EF">
        <w:t xml:space="preserve"> </w:t>
      </w:r>
      <w:r w:rsidRPr="00B527EF">
        <w:t>академии образования, председатели и члены Советов отцов Иркутской области, пре</w:t>
      </w:r>
      <w:r w:rsidRPr="00B527EF">
        <w:t>д</w:t>
      </w:r>
      <w:r w:rsidRPr="00B527EF">
        <w:t>ставители общественных организаций и объединений. Всего 120</w:t>
      </w:r>
      <w:r w:rsidR="0030056B" w:rsidRPr="00B527EF">
        <w:t xml:space="preserve"> </w:t>
      </w:r>
      <w:r w:rsidRPr="00B527EF">
        <w:t>участников.</w:t>
      </w:r>
    </w:p>
    <w:p w:rsidR="00617895" w:rsidRPr="00B527EF" w:rsidRDefault="00617895" w:rsidP="00282F25">
      <w:r w:rsidRPr="00B527EF">
        <w:t xml:space="preserve"> </w:t>
      </w:r>
      <w:r w:rsidRPr="00B527EF">
        <w:rPr>
          <w:b/>
        </w:rPr>
        <w:tab/>
      </w:r>
      <w:r w:rsidRPr="00B527EF">
        <w:t>По итогам мероприятия, исходя из докладов и выступлений участников Собрания, состоявшегося обмена мнениями по проблемам семьи и роли о</w:t>
      </w:r>
      <w:r w:rsidRPr="00B527EF">
        <w:t>т</w:t>
      </w:r>
      <w:r w:rsidRPr="00B527EF">
        <w:t>цов в воспитании детей, в целях гармонизации детско-родительских отнош</w:t>
      </w:r>
      <w:r w:rsidRPr="00B527EF">
        <w:t>е</w:t>
      </w:r>
      <w:r w:rsidRPr="00B527EF">
        <w:t>ний, повышения роли отца в семье и обществе участниками принята Резол</w:t>
      </w:r>
      <w:r w:rsidRPr="00B527EF">
        <w:t>ю</w:t>
      </w:r>
      <w:r w:rsidRPr="00B527EF">
        <w:t>ция Собрания. В соответствии с данным документом будет продолжена раб</w:t>
      </w:r>
      <w:r w:rsidRPr="00B527EF">
        <w:t>о</w:t>
      </w:r>
      <w:r w:rsidRPr="00B527EF">
        <w:t>та Законодательного Собрания Иркутской области с органами местного с</w:t>
      </w:r>
      <w:r w:rsidRPr="00B527EF">
        <w:t>а</w:t>
      </w:r>
      <w:r w:rsidRPr="00B527EF">
        <w:t>моуправления и общественными организациями и объединениями по укре</w:t>
      </w:r>
      <w:r w:rsidRPr="00B527EF">
        <w:t>п</w:t>
      </w:r>
      <w:r w:rsidRPr="00B527EF">
        <w:t>лению института семьи, защите материнства и детства, реализации Наци</w:t>
      </w:r>
      <w:r w:rsidRPr="00B527EF">
        <w:t>о</w:t>
      </w:r>
      <w:r w:rsidRPr="00B527EF">
        <w:t xml:space="preserve">нальной (Региональной) стратегии действий в интересах детей </w:t>
      </w:r>
      <w:r w:rsidR="00915E91">
        <w:t xml:space="preserve">                      </w:t>
      </w:r>
      <w:r w:rsidRPr="00B527EF">
        <w:t>на 2012 – 2017 годы.</w:t>
      </w:r>
    </w:p>
    <w:p w:rsidR="00D15798" w:rsidRPr="00B527EF" w:rsidRDefault="00AB130E" w:rsidP="002E60AA">
      <w:pPr>
        <w:pStyle w:val="1"/>
      </w:pPr>
      <w:bookmarkStart w:id="10" w:name="_Toc384986892"/>
      <w:r w:rsidRPr="00B527EF">
        <w:t>Информация о деятельности Молодежного парламента при Законодательном Собрании Иркутской области</w:t>
      </w:r>
      <w:bookmarkEnd w:id="10"/>
    </w:p>
    <w:p w:rsidR="00F13C14" w:rsidRPr="00B527EF" w:rsidRDefault="00456D05" w:rsidP="00282F25">
      <w:r w:rsidRPr="00B527EF">
        <w:t>Деятельность Молодежного парламента осуществлялась в соответствии с планом работы Молодежного парламента и планом работы Законодател</w:t>
      </w:r>
      <w:r w:rsidRPr="00B527EF">
        <w:t>ь</w:t>
      </w:r>
      <w:r w:rsidRPr="00B527EF">
        <w:t>ного Собрания Иркутской области.</w:t>
      </w:r>
    </w:p>
    <w:p w:rsidR="00456D05" w:rsidRPr="00B527EF" w:rsidRDefault="00456D05" w:rsidP="00282F25">
      <w:r w:rsidRPr="00B527EF">
        <w:t>31 января депутаты Молодежного парламента приняли участие в орган</w:t>
      </w:r>
      <w:r w:rsidRPr="00B527EF">
        <w:t>и</w:t>
      </w:r>
      <w:r w:rsidRPr="00B527EF">
        <w:t>зации и проведении торжественного приема бывших малолетних узников концлагерей, ветеранов Великой Отечественной войны 1941 – 1945 годов, воинов-интернационалистов и учащихся</w:t>
      </w:r>
      <w:r w:rsidR="0030056B" w:rsidRPr="00B527EF">
        <w:t xml:space="preserve"> </w:t>
      </w:r>
      <w:r w:rsidRPr="00B527EF">
        <w:t>в День рождения дважды Героя С</w:t>
      </w:r>
      <w:r w:rsidRPr="00B527EF">
        <w:t>о</w:t>
      </w:r>
      <w:r w:rsidRPr="00B527EF">
        <w:t>ветского Союза А.П. Белобородова.</w:t>
      </w:r>
    </w:p>
    <w:p w:rsidR="005C3752" w:rsidRPr="00B527EF" w:rsidRDefault="0030056B" w:rsidP="00282F25">
      <w:r w:rsidRPr="00B527EF">
        <w:t xml:space="preserve"> </w:t>
      </w:r>
      <w:r w:rsidR="005C3752" w:rsidRPr="00B527EF">
        <w:t xml:space="preserve">7 февраля прошла акция по профессиональной ориентации молодежи «Выбирай профессию» для школьников г. Зимы и </w:t>
      </w:r>
      <w:proofErr w:type="spellStart"/>
      <w:r w:rsidR="005C3752" w:rsidRPr="00B527EF">
        <w:t>Зиминского</w:t>
      </w:r>
      <w:proofErr w:type="spellEnd"/>
      <w:r w:rsidR="005C3752" w:rsidRPr="00B527EF">
        <w:t xml:space="preserve"> района. В а</w:t>
      </w:r>
      <w:r w:rsidR="005C3752" w:rsidRPr="00B527EF">
        <w:t>к</w:t>
      </w:r>
      <w:r w:rsidR="005C3752" w:rsidRPr="00B527EF">
        <w:t>ции приняли участие 350 человек. Презентацию вузов провели:</w:t>
      </w:r>
      <w:r w:rsidR="002069CD">
        <w:t xml:space="preserve"> </w:t>
      </w:r>
      <w:r w:rsidR="00E06631">
        <w:t>Национал</w:t>
      </w:r>
      <w:r w:rsidR="00E06631">
        <w:t>ь</w:t>
      </w:r>
      <w:r w:rsidR="00E06631">
        <w:t>ный исследовательский Иркутский государственный технический универс</w:t>
      </w:r>
      <w:r w:rsidR="00E06631">
        <w:t>и</w:t>
      </w:r>
      <w:r w:rsidR="00E06631">
        <w:t xml:space="preserve">тет, </w:t>
      </w:r>
      <w:r w:rsidR="002069CD">
        <w:t>Иркутский государственный университет, Иркутская государственная сельскохозяйственная академия, Байкальский государственный университет экономики и права, Иркутский государственный университет путей сообщ</w:t>
      </w:r>
      <w:r w:rsidR="002069CD">
        <w:t>е</w:t>
      </w:r>
      <w:r w:rsidR="002069CD">
        <w:t>ния, Иркутский государственный медицинский университет</w:t>
      </w:r>
      <w:r w:rsidR="005C3752" w:rsidRPr="00B527EF">
        <w:t>.</w:t>
      </w:r>
    </w:p>
    <w:p w:rsidR="00AC632F" w:rsidRPr="00B527EF" w:rsidRDefault="0030056B" w:rsidP="00282F25">
      <w:r w:rsidRPr="00B527EF">
        <w:t xml:space="preserve"> </w:t>
      </w:r>
      <w:r w:rsidR="00AC632F" w:rsidRPr="00B527EF">
        <w:t>26 февраля депутаты Молодежного парламента приняли участие в зас</w:t>
      </w:r>
      <w:r w:rsidR="00AC632F" w:rsidRPr="00B527EF">
        <w:t>е</w:t>
      </w:r>
      <w:r w:rsidR="00AC632F" w:rsidRPr="00B527EF">
        <w:t>дании круглого стола «Развитие социального партнерства», организованного комитетом по социально-культурному законодательству.</w:t>
      </w:r>
    </w:p>
    <w:p w:rsidR="005C3752" w:rsidRPr="00B527EF" w:rsidRDefault="0030056B" w:rsidP="00282F25">
      <w:r w:rsidRPr="00B527EF">
        <w:t xml:space="preserve"> </w:t>
      </w:r>
      <w:r w:rsidR="005C3752" w:rsidRPr="00B527EF">
        <w:t>28 марта состоялась 2 сессия Молодежного парламента при Законод</w:t>
      </w:r>
      <w:r w:rsidR="005C3752" w:rsidRPr="00B527EF">
        <w:t>а</w:t>
      </w:r>
      <w:r w:rsidR="005C3752" w:rsidRPr="00B527EF">
        <w:t xml:space="preserve">тельном Собрании Иркутской области. На сессии рассмотрены и </w:t>
      </w:r>
      <w:proofErr w:type="gramStart"/>
      <w:r w:rsidR="005C3752" w:rsidRPr="00B527EF">
        <w:t>приняты</w:t>
      </w:r>
      <w:proofErr w:type="gramEnd"/>
      <w:r w:rsidR="005C3752" w:rsidRPr="00B527EF">
        <w:t xml:space="preserve"> пять проектов решений, в том числе включающие инициативы по внесению </w:t>
      </w:r>
      <w:r w:rsidR="005C3752" w:rsidRPr="00B527EF">
        <w:lastRenderedPageBreak/>
        <w:t xml:space="preserve">изменений в </w:t>
      </w:r>
      <w:r w:rsidR="001A4E6E">
        <w:t xml:space="preserve">Закон Иркутской области </w:t>
      </w:r>
      <w:r w:rsidR="00000A7C" w:rsidRPr="00B527EF">
        <w:t>«О дополнительных мерах социальной поддержки семей, имеющих детей, в Иркутской области»</w:t>
      </w:r>
      <w:r w:rsidR="005C3752" w:rsidRPr="00B527EF">
        <w:t>.</w:t>
      </w:r>
    </w:p>
    <w:p w:rsidR="00F13C14" w:rsidRPr="00B527EF" w:rsidRDefault="00F13C14" w:rsidP="002E60AA">
      <w:pPr>
        <w:pStyle w:val="1"/>
      </w:pPr>
      <w:bookmarkStart w:id="11" w:name="_Toc384986893"/>
      <w:r w:rsidRPr="00B527EF">
        <w:t>Отчеты о деятельности депутатских фракций</w:t>
      </w:r>
      <w:r w:rsidR="00961EBB">
        <w:t xml:space="preserve"> </w:t>
      </w:r>
      <w:r w:rsidRPr="00B527EF">
        <w:t xml:space="preserve"> в Законод</w:t>
      </w:r>
      <w:r w:rsidRPr="00B527EF">
        <w:t>а</w:t>
      </w:r>
      <w:r w:rsidRPr="00B527EF">
        <w:t>тельном Собрании Иркутской области</w:t>
      </w:r>
      <w:bookmarkEnd w:id="11"/>
    </w:p>
    <w:p w:rsidR="004059B9" w:rsidRPr="00B527EF" w:rsidRDefault="004059B9" w:rsidP="00282F25">
      <w:pPr>
        <w:pStyle w:val="3"/>
      </w:pPr>
      <w:bookmarkStart w:id="12" w:name="_Toc384986894"/>
      <w:r w:rsidRPr="00B527EF">
        <w:t>Фракция Партии «ЕДИНАЯ РОССИЯ»</w:t>
      </w:r>
      <w:r w:rsidR="00961EBB">
        <w:t xml:space="preserve"> </w:t>
      </w:r>
      <w:r w:rsidRPr="00B527EF">
        <w:t>в Законодательном С</w:t>
      </w:r>
      <w:r w:rsidRPr="00B527EF">
        <w:t>о</w:t>
      </w:r>
      <w:r w:rsidRPr="00B527EF">
        <w:t>брании Иркутской области</w:t>
      </w:r>
      <w:bookmarkEnd w:id="12"/>
      <w:r w:rsidRPr="00B527EF">
        <w:t xml:space="preserve"> </w:t>
      </w:r>
    </w:p>
    <w:p w:rsidR="004059B9" w:rsidRPr="00B527EF" w:rsidRDefault="004059B9" w:rsidP="00282F25">
      <w:r w:rsidRPr="00B527EF">
        <w:t>За отчетный период количественный состав фракции Партии «</w:t>
      </w:r>
      <w:r w:rsidRPr="00B527EF">
        <w:rPr>
          <w:b/>
        </w:rPr>
        <w:t>ЕДИНАЯ РОССИЯ</w:t>
      </w:r>
      <w:r w:rsidRPr="00B527EF">
        <w:t>» в Законодательном Собрании Иркутской области не менялся и составил 30 человек.</w:t>
      </w:r>
      <w:r w:rsidR="0030056B" w:rsidRPr="00B527EF">
        <w:t xml:space="preserve"> </w:t>
      </w:r>
    </w:p>
    <w:p w:rsidR="004059B9" w:rsidRPr="00B527EF" w:rsidRDefault="004059B9" w:rsidP="00282F25">
      <w:proofErr w:type="gramStart"/>
      <w:r w:rsidRPr="00B527EF">
        <w:t xml:space="preserve">В первом квартале 2014 года депутаты фракции </w:t>
      </w:r>
      <w:r w:rsidRPr="00B527EF">
        <w:rPr>
          <w:b/>
        </w:rPr>
        <w:t>провели 2 заседания, на которых рассмотрели более 10 актуальных вопросов</w:t>
      </w:r>
      <w:r w:rsidRPr="00B527EF">
        <w:t>, в том числе: о предоставлении коммунальных услуг населению Иркутской области, об обеспечении жильем отдельных категорий граждан в Иркутской области (в</w:t>
      </w:r>
      <w:r w:rsidRPr="00B527EF">
        <w:t>е</w:t>
      </w:r>
      <w:r w:rsidRPr="00B527EF">
        <w:t>теранов ВОВ, детей-сирот, граждан, переселяющихся из районов Крайнего Севера и др.), о перспективах взаимодействия между органами государстве</w:t>
      </w:r>
      <w:r w:rsidRPr="00B527EF">
        <w:t>н</w:t>
      </w:r>
      <w:r w:rsidRPr="00B527EF">
        <w:t>ной власти, органами местного самоуправления, бизнесом и сельским</w:t>
      </w:r>
      <w:proofErr w:type="gramEnd"/>
      <w:r w:rsidRPr="00B527EF">
        <w:t xml:space="preserve"> нас</w:t>
      </w:r>
      <w:r w:rsidRPr="00B527EF">
        <w:t>е</w:t>
      </w:r>
      <w:r w:rsidRPr="00B527EF">
        <w:t>лением в целях достижения устойчивого развития сельских территорий, а также вопросы повестки сессий З</w:t>
      </w:r>
      <w:r w:rsidR="00AE7163">
        <w:t xml:space="preserve">аконодательного </w:t>
      </w:r>
      <w:r w:rsidRPr="00B527EF">
        <w:t>С</w:t>
      </w:r>
      <w:r w:rsidR="00AE7163">
        <w:t>обрания</w:t>
      </w:r>
      <w:r w:rsidRPr="00B527EF">
        <w:t>.</w:t>
      </w:r>
      <w:r w:rsidRPr="00B527EF">
        <w:tab/>
      </w:r>
    </w:p>
    <w:p w:rsidR="004059B9" w:rsidRPr="00B527EF" w:rsidRDefault="004059B9" w:rsidP="00282F25">
      <w:r w:rsidRPr="00B527EF">
        <w:t>Депутаты, как и прежде, вносили значительный вклад в законотворч</w:t>
      </w:r>
      <w:r w:rsidRPr="00B527EF">
        <w:t>е</w:t>
      </w:r>
      <w:r w:rsidRPr="00B527EF">
        <w:t>ский процесс. На прошедших в 2014 году сессиях Законодательного Собр</w:t>
      </w:r>
      <w:r w:rsidRPr="00B527EF">
        <w:t>а</w:t>
      </w:r>
      <w:r w:rsidRPr="00B527EF">
        <w:t>ния Иркутской области было рассмотрено четыре законопроекта, подгото</w:t>
      </w:r>
      <w:r w:rsidRPr="00B527EF">
        <w:t>в</w:t>
      </w:r>
      <w:r w:rsidRPr="00B527EF">
        <w:t>ленных членами фракции Партии «</w:t>
      </w:r>
      <w:r w:rsidRPr="00B527EF">
        <w:rPr>
          <w:b/>
        </w:rPr>
        <w:t>ЕДИНАЯ РОССИЯ</w:t>
      </w:r>
      <w:r w:rsidRPr="00B527EF">
        <w:t>». Это такие проекты законов</w:t>
      </w:r>
      <w:r w:rsidR="00AE7163">
        <w:t>,</w:t>
      </w:r>
      <w:r w:rsidRPr="00B527EF">
        <w:t xml:space="preserve"> как «О внесении изменения в часть 3 статьи 4 Закона Иркутской о</w:t>
      </w:r>
      <w:r w:rsidRPr="00B527EF">
        <w:t>б</w:t>
      </w:r>
      <w:r w:rsidRPr="00B527EF">
        <w:t xml:space="preserve">ласти «О Законодательном Собрании Иркутской области», </w:t>
      </w:r>
      <w:r w:rsidR="00AE7163">
        <w:t>«</w:t>
      </w:r>
      <w:r w:rsidRPr="00B527EF">
        <w:t xml:space="preserve">О признании </w:t>
      </w:r>
      <w:proofErr w:type="gramStart"/>
      <w:r w:rsidRPr="00B527EF">
        <w:t>утратившими</w:t>
      </w:r>
      <w:proofErr w:type="gramEnd"/>
      <w:r w:rsidRPr="00B527EF">
        <w:t xml:space="preserve"> силу отдельных Законов Иркутской области и отдельных п</w:t>
      </w:r>
      <w:r w:rsidRPr="00B527EF">
        <w:t>о</w:t>
      </w:r>
      <w:r w:rsidRPr="00B527EF">
        <w:t>ложений Законов Иркутской области</w:t>
      </w:r>
      <w:r w:rsidR="00AE7163">
        <w:t>»</w:t>
      </w:r>
      <w:r w:rsidRPr="00B527EF">
        <w:t xml:space="preserve">, </w:t>
      </w:r>
      <w:r w:rsidR="00AE7163">
        <w:t>«</w:t>
      </w:r>
      <w:r w:rsidRPr="00B527EF">
        <w:t>О внесении изменений в отдельные законы Иркутской области</w:t>
      </w:r>
      <w:r w:rsidR="00AE7163">
        <w:t>»</w:t>
      </w:r>
      <w:r w:rsidRPr="00B527EF">
        <w:t xml:space="preserve">. Из социально значимых наиболее заметным стал проект закона Иркутской области </w:t>
      </w:r>
      <w:r w:rsidR="00AE7163">
        <w:t>«</w:t>
      </w:r>
      <w:r w:rsidRPr="00B527EF">
        <w:t xml:space="preserve">О внесении изменений в </w:t>
      </w:r>
      <w:r w:rsidR="001A4E6E">
        <w:t>Закон И</w:t>
      </w:r>
      <w:r w:rsidR="001A4E6E">
        <w:t>р</w:t>
      </w:r>
      <w:r w:rsidR="001A4E6E">
        <w:t xml:space="preserve">кутской области </w:t>
      </w:r>
      <w:r w:rsidR="00AE7163">
        <w:t>«</w:t>
      </w:r>
      <w:r w:rsidRPr="00B527EF">
        <w:t>О порядке и нормативах заготовки гражданами древесины для собственных нужд в Иркутской области</w:t>
      </w:r>
      <w:r w:rsidR="00AE7163">
        <w:t>».</w:t>
      </w:r>
    </w:p>
    <w:p w:rsidR="004059B9" w:rsidRPr="00B527EF" w:rsidRDefault="004059B9" w:rsidP="00282F25">
      <w:r w:rsidRPr="00B527EF">
        <w:t>Кроме того</w:t>
      </w:r>
      <w:r w:rsidR="00AE7163">
        <w:t>,</w:t>
      </w:r>
      <w:r w:rsidRPr="00B527EF">
        <w:t xml:space="preserve"> за первый квартал 2014 года от депутатов фракции Партии </w:t>
      </w:r>
      <w:r w:rsidRPr="00B527EF">
        <w:rPr>
          <w:b/>
        </w:rPr>
        <w:t>«ЕДИНАЯ РОССИЯ»</w:t>
      </w:r>
      <w:r w:rsidRPr="00B527EF">
        <w:t xml:space="preserve"> поступил один депутатский запрос, который нашел поддержку коллег всего депутатского корпуса и был принят на сессии </w:t>
      </w:r>
      <w:r w:rsidR="00AE7163" w:rsidRPr="00B527EF">
        <w:t>З</w:t>
      </w:r>
      <w:r w:rsidR="00AE7163">
        <w:t>ак</w:t>
      </w:r>
      <w:r w:rsidR="00AE7163">
        <w:t>о</w:t>
      </w:r>
      <w:r w:rsidR="00AE7163">
        <w:t xml:space="preserve">нодательного </w:t>
      </w:r>
      <w:r w:rsidR="00AE7163" w:rsidRPr="00B527EF">
        <w:t>С</w:t>
      </w:r>
      <w:r w:rsidR="00AE7163">
        <w:t>обрания</w:t>
      </w:r>
      <w:r w:rsidRPr="00B527EF">
        <w:t xml:space="preserve"> в марте. Это обращение к Губернатору Иркутской области «О строительстве школы в городе Ангарске», благодаря которому депутаты надеются сдвинуть с мертвой точки строительство школы в</w:t>
      </w:r>
      <w:r w:rsidR="0030056B" w:rsidRPr="00B527EF">
        <w:t xml:space="preserve"> </w:t>
      </w:r>
      <w:r w:rsidRPr="00B527EF">
        <w:t>микр</w:t>
      </w:r>
      <w:r w:rsidRPr="00B527EF">
        <w:t>о</w:t>
      </w:r>
      <w:r w:rsidRPr="00B527EF">
        <w:t>районе 7а города Ангарска, закончить которое не могут уже более 20 лет.</w:t>
      </w:r>
    </w:p>
    <w:p w:rsidR="004059B9" w:rsidRPr="00B527EF" w:rsidRDefault="004059B9" w:rsidP="00282F25">
      <w:r w:rsidRPr="00B527EF">
        <w:t xml:space="preserve">Большое внимание депутаты фракции уделяли реализации наказов своих избирателей. Проводили заседания рабочей группы по </w:t>
      </w:r>
      <w:proofErr w:type="gramStart"/>
      <w:r w:rsidRPr="00B527EF">
        <w:t>контролю за</w:t>
      </w:r>
      <w:proofErr w:type="gramEnd"/>
      <w:r w:rsidRPr="00B527EF">
        <w:t xml:space="preserve"> реализ</w:t>
      </w:r>
      <w:r w:rsidRPr="00B527EF">
        <w:t>а</w:t>
      </w:r>
      <w:r w:rsidRPr="00B527EF">
        <w:t>цией предвыборной программы ИРО</w:t>
      </w:r>
      <w:r w:rsidR="0030056B" w:rsidRPr="00B527EF">
        <w:t xml:space="preserve"> </w:t>
      </w:r>
      <w:r w:rsidRPr="00B527EF">
        <w:t>Партии «</w:t>
      </w:r>
      <w:r w:rsidRPr="00B527EF">
        <w:rPr>
          <w:b/>
        </w:rPr>
        <w:t>ЕДИНАЯ РОССИЯ</w:t>
      </w:r>
      <w:r w:rsidRPr="00B527EF">
        <w:t>», кот</w:t>
      </w:r>
      <w:r w:rsidRPr="00B527EF">
        <w:t>о</w:t>
      </w:r>
      <w:r w:rsidRPr="00B527EF">
        <w:t>рую возглавляет заместитель Председателя Законодательного Собрания И</w:t>
      </w:r>
      <w:r w:rsidRPr="00B527EF">
        <w:t>р</w:t>
      </w:r>
      <w:r w:rsidRPr="00B527EF">
        <w:lastRenderedPageBreak/>
        <w:t xml:space="preserve">кутской области С.Ф. </w:t>
      </w:r>
      <w:proofErr w:type="spellStart"/>
      <w:r w:rsidRPr="00B527EF">
        <w:t>Брилка</w:t>
      </w:r>
      <w:proofErr w:type="spellEnd"/>
      <w:r w:rsidR="00AE7163">
        <w:t>,</w:t>
      </w:r>
      <w:r w:rsidRPr="00B527EF">
        <w:t xml:space="preserve"> и совещания с региональным Правительством. Депутаты проводили анализ Перечня объектов и мероприятий и определ</w:t>
      </w:r>
      <w:r w:rsidRPr="00B527EF">
        <w:t>я</w:t>
      </w:r>
      <w:r w:rsidRPr="00B527EF">
        <w:t>лись с планами по реализации предвыборной программы. В ходе совместной работы с региональным Правительством Перечень удалось дополнить объ</w:t>
      </w:r>
      <w:r w:rsidRPr="00B527EF">
        <w:t>е</w:t>
      </w:r>
      <w:r w:rsidRPr="00B527EF">
        <w:t>мами финансирования и перспективами включения объектов в государстве</w:t>
      </w:r>
      <w:r w:rsidRPr="00B527EF">
        <w:t>н</w:t>
      </w:r>
      <w:r w:rsidRPr="00B527EF">
        <w:t xml:space="preserve">ные программы Иркутской области. </w:t>
      </w:r>
    </w:p>
    <w:p w:rsidR="004059B9" w:rsidRPr="00B527EF" w:rsidRDefault="004059B9" w:rsidP="00282F25">
      <w:r w:rsidRPr="00B527EF">
        <w:t>Как и прежде</w:t>
      </w:r>
      <w:r w:rsidR="00AE7163">
        <w:t>,</w:t>
      </w:r>
      <w:r w:rsidRPr="00B527EF">
        <w:t xml:space="preserve"> приоритетом в повседневной деятельности депутатов фракции оставалась работа с обращениями граждан. За </w:t>
      </w:r>
      <w:r w:rsidR="00AE7163">
        <w:t>первый</w:t>
      </w:r>
      <w:r w:rsidRPr="00B527EF">
        <w:t xml:space="preserve"> квартал 2014 г</w:t>
      </w:r>
      <w:r w:rsidR="00AE7163">
        <w:t>ода</w:t>
      </w:r>
      <w:r w:rsidRPr="00B527EF">
        <w:t xml:space="preserve"> депутаты только в Региональной общественной приемной Председателя Партии провели 33 приема, приняли 163 человека. По 17 вопросам имеются положительные решения,</w:t>
      </w:r>
      <w:r w:rsidR="0030056B" w:rsidRPr="00B527EF">
        <w:t xml:space="preserve"> </w:t>
      </w:r>
      <w:r w:rsidRPr="00B527EF">
        <w:t>76 гражданам даны консультации. На стадии ра</w:t>
      </w:r>
      <w:r w:rsidRPr="00B527EF">
        <w:t>с</w:t>
      </w:r>
      <w:r w:rsidRPr="00B527EF">
        <w:t>смотрения и запроса находятся 70 обращений. Положительно решались</w:t>
      </w:r>
      <w:r w:rsidR="00A72660" w:rsidRPr="00B527EF">
        <w:t xml:space="preserve"> в</w:t>
      </w:r>
      <w:r w:rsidR="00A72660" w:rsidRPr="00B527EF">
        <w:t>о</w:t>
      </w:r>
      <w:r w:rsidR="00A72660" w:rsidRPr="00B527EF">
        <w:t>просы</w:t>
      </w:r>
      <w:r w:rsidR="0030056B" w:rsidRPr="00B527EF">
        <w:t xml:space="preserve"> </w:t>
      </w:r>
      <w:r w:rsidR="00A72660" w:rsidRPr="00B527EF">
        <w:t>по проблемам электр</w:t>
      </w:r>
      <w:proofErr w:type="gramStart"/>
      <w:r w:rsidR="00A72660" w:rsidRPr="00B527EF">
        <w:t>о-</w:t>
      </w:r>
      <w:proofErr w:type="gramEnd"/>
      <w:r w:rsidR="00AE7163">
        <w:t xml:space="preserve">, </w:t>
      </w:r>
      <w:r w:rsidR="00A72660" w:rsidRPr="00B527EF">
        <w:t>водо-</w:t>
      </w:r>
      <w:r w:rsidR="00AE7163">
        <w:t>, г</w:t>
      </w:r>
      <w:r w:rsidRPr="00B527EF">
        <w:t>азоснабжения, обеспечения жильем различных категорий граждан, проблем социального обеспечения и здрав</w:t>
      </w:r>
      <w:r w:rsidRPr="00B527EF">
        <w:t>о</w:t>
      </w:r>
      <w:r w:rsidRPr="00B527EF">
        <w:t xml:space="preserve">охранения, назначения и пересмотра пенсий, трудоустройства и др. </w:t>
      </w:r>
    </w:p>
    <w:p w:rsidR="004059B9" w:rsidRPr="00B527EF" w:rsidRDefault="004059B9" w:rsidP="00282F25">
      <w:r w:rsidRPr="00B527EF">
        <w:rPr>
          <w:lang w:eastAsia="ar-SA"/>
        </w:rPr>
        <w:t>Члены фракции продолжали поддерживать достигнутый уровень вза</w:t>
      </w:r>
      <w:r w:rsidRPr="00B527EF">
        <w:rPr>
          <w:lang w:eastAsia="ar-SA"/>
        </w:rPr>
        <w:t>и</w:t>
      </w:r>
      <w:r w:rsidRPr="00B527EF">
        <w:rPr>
          <w:lang w:eastAsia="ar-SA"/>
        </w:rPr>
        <w:t>модействия с депутатским корпусом представительных органов муниципал</w:t>
      </w:r>
      <w:r w:rsidRPr="00B527EF">
        <w:rPr>
          <w:lang w:eastAsia="ar-SA"/>
        </w:rPr>
        <w:t>ь</w:t>
      </w:r>
      <w:r w:rsidRPr="00B527EF">
        <w:rPr>
          <w:lang w:eastAsia="ar-SA"/>
        </w:rPr>
        <w:t xml:space="preserve">ных образований области. </w:t>
      </w:r>
      <w:r w:rsidRPr="00B527EF">
        <w:t>В марте 2014 года депутаты провели очередное з</w:t>
      </w:r>
      <w:r w:rsidRPr="00B527EF">
        <w:t>а</w:t>
      </w:r>
      <w:r w:rsidRPr="00B527EF">
        <w:t>седание Иркутского Областного Совета депутатских объединений Партии «</w:t>
      </w:r>
      <w:r w:rsidRPr="00B527EF">
        <w:rPr>
          <w:b/>
        </w:rPr>
        <w:t>ЕДИНАЯ РОССИЯ</w:t>
      </w:r>
      <w:r w:rsidRPr="00B527EF">
        <w:t xml:space="preserve">», одной из </w:t>
      </w:r>
      <w:proofErr w:type="gramStart"/>
      <w:r w:rsidRPr="00B527EF">
        <w:t>тем</w:t>
      </w:r>
      <w:proofErr w:type="gramEnd"/>
      <w:r w:rsidRPr="00B527EF">
        <w:t xml:space="preserve"> которого стало обсуждение итогов в</w:t>
      </w:r>
      <w:r w:rsidRPr="00B527EF">
        <w:t>ы</w:t>
      </w:r>
      <w:r w:rsidRPr="00B527EF">
        <w:t xml:space="preserve">полнения в 2013 году проекта «Народные инициативы» и ход его реализации в 2014 году. В прошлом году благодаря усилиям депутатов и </w:t>
      </w:r>
      <w:r w:rsidR="00AE7163">
        <w:t>Г</w:t>
      </w:r>
      <w:r w:rsidRPr="00B527EF">
        <w:t>убернатора области сумма средств</w:t>
      </w:r>
      <w:r w:rsidR="00AE7163">
        <w:t>,</w:t>
      </w:r>
      <w:r w:rsidRPr="00B527EF">
        <w:t xml:space="preserve"> направленная на реализацию проекта</w:t>
      </w:r>
      <w:r w:rsidR="00AE7163">
        <w:t>,</w:t>
      </w:r>
      <w:r w:rsidRPr="00B527EF">
        <w:t xml:space="preserve"> была увелич</w:t>
      </w:r>
      <w:r w:rsidRPr="00B527EF">
        <w:t>е</w:t>
      </w:r>
      <w:r w:rsidRPr="00B527EF">
        <w:t xml:space="preserve">на до 1 </w:t>
      </w:r>
      <w:proofErr w:type="gramStart"/>
      <w:r w:rsidRPr="00B527EF">
        <w:t>млрд</w:t>
      </w:r>
      <w:proofErr w:type="gramEnd"/>
      <w:r w:rsidRPr="00B527EF">
        <w:t xml:space="preserve"> рублей. Субсидии получили 470 муниципальных образований.</w:t>
      </w:r>
      <w:r w:rsidR="0030056B" w:rsidRPr="00B527EF">
        <w:t xml:space="preserve"> </w:t>
      </w:r>
      <w:r w:rsidRPr="00B527EF">
        <w:t xml:space="preserve">В 2014 году на реализацию проекта было выделено 500 </w:t>
      </w:r>
      <w:proofErr w:type="gramStart"/>
      <w:r w:rsidRPr="00B527EF">
        <w:t>млн</w:t>
      </w:r>
      <w:proofErr w:type="gramEnd"/>
      <w:r w:rsidRPr="00B527EF">
        <w:t xml:space="preserve"> рублей. Депутаты </w:t>
      </w:r>
      <w:r w:rsidR="00AE7163">
        <w:t>рекомендовали</w:t>
      </w:r>
      <w:r w:rsidRPr="00B527EF">
        <w:t xml:space="preserve"> глав</w:t>
      </w:r>
      <w:r w:rsidR="00AE7163">
        <w:t>ам</w:t>
      </w:r>
      <w:r w:rsidRPr="00B527EF">
        <w:t xml:space="preserve"> муниципальных образований серьезнее относиться к распределению средств, а также </w:t>
      </w:r>
      <w:r w:rsidR="00AE7163">
        <w:t xml:space="preserve">обратили внимание </w:t>
      </w:r>
      <w:r w:rsidRPr="00B527EF">
        <w:t>на необходимость о</w:t>
      </w:r>
      <w:r w:rsidRPr="00B527EF">
        <w:t>б</w:t>
      </w:r>
      <w:r w:rsidRPr="00B527EF">
        <w:t xml:space="preserve">суждения перечня мероприятий с населением. Депутаты фракции взяли на контроль общественное обсуждение проектов, чтобы распределение средств не было формальным. </w:t>
      </w:r>
    </w:p>
    <w:p w:rsidR="004059B9" w:rsidRPr="00B527EF" w:rsidRDefault="004059B9" w:rsidP="00282F25">
      <w:r w:rsidRPr="00B527EF">
        <w:t>Важной темой обсуждения стал вопрос «О Дорожном фонде Иркутской области: итоги работы в 2013 году и перспективы формирования муниц</w:t>
      </w:r>
      <w:r w:rsidRPr="00B527EF">
        <w:t>и</w:t>
      </w:r>
      <w:r w:rsidRPr="00B527EF">
        <w:t>пальных дорожных фондов». В 2013 году финансирование областного Д</w:t>
      </w:r>
      <w:r w:rsidRPr="00B527EF">
        <w:t>о</w:t>
      </w:r>
      <w:r w:rsidRPr="00B527EF">
        <w:t xml:space="preserve">рожного фонда составило 6,6 </w:t>
      </w:r>
      <w:proofErr w:type="gramStart"/>
      <w:r w:rsidRPr="00B527EF">
        <w:t>млрд</w:t>
      </w:r>
      <w:proofErr w:type="gramEnd"/>
      <w:r w:rsidRPr="00B527EF">
        <w:t xml:space="preserve"> рублей, из них более 1,2 млрд рублей – субсидии для муниципальных образований. Члены Совета приняли решение о необходимости поднять вопрос содержания дорог федерального значения, уделить внимание созданию эффективной системы весового контроля, кот</w:t>
      </w:r>
      <w:r w:rsidRPr="00B527EF">
        <w:t>о</w:t>
      </w:r>
      <w:r w:rsidRPr="00B527EF">
        <w:t xml:space="preserve">рая позволит обеспечить сохранность существующей сети автомобильных дорог общего пользования. Также члены Совета вышли с предложением к региональному </w:t>
      </w:r>
      <w:r w:rsidR="00AE7163">
        <w:t>П</w:t>
      </w:r>
      <w:r w:rsidRPr="00B527EF">
        <w:t>равительству отнести ремонт и содержание мостов в Ирку</w:t>
      </w:r>
      <w:r w:rsidRPr="00B527EF">
        <w:t>т</w:t>
      </w:r>
      <w:r w:rsidRPr="00B527EF">
        <w:t>ской области в отдельную программу и проводить обучающие семинары по вопросам формирования муниципальных дорожных фондов для представ</w:t>
      </w:r>
      <w:r w:rsidRPr="00B527EF">
        <w:t>и</w:t>
      </w:r>
      <w:r w:rsidRPr="00B527EF">
        <w:t xml:space="preserve">телей местных администраций. </w:t>
      </w:r>
    </w:p>
    <w:p w:rsidR="004059B9" w:rsidRPr="00B527EF" w:rsidRDefault="004059B9" w:rsidP="00282F25">
      <w:r w:rsidRPr="00B527EF">
        <w:lastRenderedPageBreak/>
        <w:t>О</w:t>
      </w:r>
      <w:r w:rsidRPr="00B527EF">
        <w:rPr>
          <w:lang w:eastAsia="ar-SA"/>
        </w:rPr>
        <w:t>дной из самых ярких форм сотрудничества с</w:t>
      </w:r>
      <w:r w:rsidRPr="00B527EF">
        <w:t xml:space="preserve"> членами фракций в мун</w:t>
      </w:r>
      <w:r w:rsidRPr="00B527EF">
        <w:t>и</w:t>
      </w:r>
      <w:r w:rsidRPr="00B527EF">
        <w:t xml:space="preserve">ципальных </w:t>
      </w:r>
      <w:r w:rsidR="00AE7163">
        <w:t>д</w:t>
      </w:r>
      <w:r w:rsidRPr="00B527EF">
        <w:t>умах</w:t>
      </w:r>
      <w:r w:rsidR="0030056B" w:rsidRPr="00B527EF">
        <w:rPr>
          <w:lang w:eastAsia="ar-SA"/>
        </w:rPr>
        <w:t xml:space="preserve"> </w:t>
      </w:r>
      <w:r w:rsidRPr="00B527EF">
        <w:rPr>
          <w:lang w:eastAsia="ar-SA"/>
        </w:rPr>
        <w:t>по-прежнему оставалась практика проведения выездных семинаров</w:t>
      </w:r>
      <w:r w:rsidRPr="00B527EF">
        <w:t>.</w:t>
      </w:r>
      <w:r w:rsidR="0030056B" w:rsidRPr="00B527EF">
        <w:rPr>
          <w:lang w:eastAsia="ar-SA"/>
        </w:rPr>
        <w:t xml:space="preserve"> </w:t>
      </w:r>
      <w:r w:rsidRPr="00B527EF">
        <w:rPr>
          <w:lang w:eastAsia="ar-SA"/>
        </w:rPr>
        <w:t>За отчетный период с рабочим визитом «единороссы» посетили Киренский муниципальный район</w:t>
      </w:r>
      <w:r w:rsidR="0030056B" w:rsidRPr="00B527EF">
        <w:rPr>
          <w:lang w:eastAsia="ar-SA"/>
        </w:rPr>
        <w:t xml:space="preserve"> </w:t>
      </w:r>
      <w:r w:rsidRPr="00B527EF">
        <w:rPr>
          <w:lang w:eastAsia="ar-SA"/>
        </w:rPr>
        <w:t>и провели на его</w:t>
      </w:r>
      <w:r w:rsidR="0030056B" w:rsidRPr="00B527EF">
        <w:rPr>
          <w:lang w:eastAsia="ar-SA"/>
        </w:rPr>
        <w:t xml:space="preserve"> </w:t>
      </w:r>
      <w:r w:rsidRPr="00B527EF">
        <w:rPr>
          <w:lang w:eastAsia="ar-SA"/>
        </w:rPr>
        <w:t>территории ряд круглых столов на актуальные для данного района темы, а также встречи с населен</w:t>
      </w:r>
      <w:r w:rsidRPr="00B527EF">
        <w:rPr>
          <w:lang w:eastAsia="ar-SA"/>
        </w:rPr>
        <w:t>и</w:t>
      </w:r>
      <w:r w:rsidRPr="00B527EF">
        <w:rPr>
          <w:lang w:eastAsia="ar-SA"/>
        </w:rPr>
        <w:t>ем в г. Киренске и п. Кривая Лука. В них приняли участие Б.Г. Алексеев, И.А. Синцова,</w:t>
      </w:r>
      <w:r w:rsidR="0030056B" w:rsidRPr="00B527EF">
        <w:rPr>
          <w:lang w:eastAsia="ar-SA"/>
        </w:rPr>
        <w:t xml:space="preserve"> </w:t>
      </w:r>
      <w:r w:rsidRPr="00B527EF">
        <w:rPr>
          <w:lang w:eastAsia="ar-SA"/>
        </w:rPr>
        <w:t>А.Ю. Лобанов, Н.С. Труфанов. Кроме того</w:t>
      </w:r>
      <w:r w:rsidR="00AE7163">
        <w:rPr>
          <w:lang w:eastAsia="ar-SA"/>
        </w:rPr>
        <w:t>,</w:t>
      </w:r>
      <w:r w:rsidRPr="00B527EF">
        <w:rPr>
          <w:lang w:eastAsia="ar-SA"/>
        </w:rPr>
        <w:t xml:space="preserve"> депутат</w:t>
      </w:r>
      <w:r w:rsidR="0030056B" w:rsidRPr="00B527EF">
        <w:rPr>
          <w:lang w:eastAsia="ar-SA"/>
        </w:rPr>
        <w:t xml:space="preserve"> </w:t>
      </w:r>
      <w:r w:rsidRPr="00B527EF">
        <w:rPr>
          <w:lang w:eastAsia="ar-SA"/>
        </w:rPr>
        <w:t>Н.С.</w:t>
      </w:r>
      <w:r w:rsidR="00AE7163">
        <w:rPr>
          <w:lang w:eastAsia="ar-SA"/>
        </w:rPr>
        <w:t xml:space="preserve"> </w:t>
      </w:r>
      <w:r w:rsidRPr="00B527EF">
        <w:rPr>
          <w:lang w:eastAsia="ar-SA"/>
        </w:rPr>
        <w:t>Тр</w:t>
      </w:r>
      <w:r w:rsidRPr="00B527EF">
        <w:rPr>
          <w:lang w:eastAsia="ar-SA"/>
        </w:rPr>
        <w:t>у</w:t>
      </w:r>
      <w:r w:rsidRPr="00B527EF">
        <w:rPr>
          <w:lang w:eastAsia="ar-SA"/>
        </w:rPr>
        <w:t>фанов и министр социального развития, опеки и попечительства Иркутской области В.А. Родионов провели личный прием граждан. По итогам поездки проведен анализ проблемных</w:t>
      </w:r>
      <w:r w:rsidR="0030056B" w:rsidRPr="00B527EF">
        <w:rPr>
          <w:lang w:eastAsia="ar-SA"/>
        </w:rPr>
        <w:t xml:space="preserve"> </w:t>
      </w:r>
      <w:r w:rsidRPr="00B527EF">
        <w:rPr>
          <w:lang w:eastAsia="ar-SA"/>
        </w:rPr>
        <w:t xml:space="preserve">вопросов. Наиболее острые темы планируется вынести на обсуждение фракции в </w:t>
      </w:r>
      <w:r w:rsidR="00AE7163" w:rsidRPr="00B527EF">
        <w:t>З</w:t>
      </w:r>
      <w:r w:rsidR="00AE7163">
        <w:t xml:space="preserve">аконодательном </w:t>
      </w:r>
      <w:r w:rsidR="00AE7163" w:rsidRPr="00B527EF">
        <w:t>С</w:t>
      </w:r>
      <w:r w:rsidR="00AE7163">
        <w:t>обрании</w:t>
      </w:r>
      <w:r w:rsidRPr="00B527EF">
        <w:rPr>
          <w:lang w:eastAsia="ar-SA"/>
        </w:rPr>
        <w:t>, по ряду пр</w:t>
      </w:r>
      <w:r w:rsidRPr="00B527EF">
        <w:rPr>
          <w:lang w:eastAsia="ar-SA"/>
        </w:rPr>
        <w:t>о</w:t>
      </w:r>
      <w:r w:rsidRPr="00B527EF">
        <w:rPr>
          <w:lang w:eastAsia="ar-SA"/>
        </w:rPr>
        <w:t>блем направлены обращения к Губернатору и Правительству Иркутской о</w:t>
      </w:r>
      <w:r w:rsidRPr="00B527EF">
        <w:rPr>
          <w:lang w:eastAsia="ar-SA"/>
        </w:rPr>
        <w:t>б</w:t>
      </w:r>
      <w:r w:rsidRPr="00B527EF">
        <w:rPr>
          <w:lang w:eastAsia="ar-SA"/>
        </w:rPr>
        <w:t>ласти.</w:t>
      </w:r>
    </w:p>
    <w:p w:rsidR="004059B9" w:rsidRPr="00B527EF" w:rsidRDefault="004059B9" w:rsidP="00282F25">
      <w:r w:rsidRPr="00B527EF">
        <w:t>Среди направлений деятельности депутатов, положительно повлиявших на социально-экономическое положение региона, была работа над проектами партии «</w:t>
      </w:r>
      <w:r w:rsidRPr="00B527EF">
        <w:rPr>
          <w:b/>
        </w:rPr>
        <w:t>ЕДИНАЯ РОССИЯ</w:t>
      </w:r>
      <w:r w:rsidRPr="00B527EF">
        <w:t>». Депутаты фракции являются кураторам</w:t>
      </w:r>
      <w:r w:rsidR="00AE7163">
        <w:t>и 14 из 38 федеральных проектов</w:t>
      </w:r>
      <w:r w:rsidRPr="00B527EF">
        <w:t xml:space="preserve"> и пяти из восьми – региональных. </w:t>
      </w:r>
      <w:proofErr w:type="gramStart"/>
      <w:r w:rsidRPr="00B527EF">
        <w:t>Среди них т</w:t>
      </w:r>
      <w:r w:rsidRPr="00B527EF">
        <w:t>а</w:t>
      </w:r>
      <w:r w:rsidRPr="00B527EF">
        <w:t>кие как:</w:t>
      </w:r>
      <w:proofErr w:type="gramEnd"/>
      <w:r w:rsidRPr="00B527EF">
        <w:t xml:space="preserve"> </w:t>
      </w:r>
      <w:proofErr w:type="gramStart"/>
      <w:r w:rsidRPr="00B527EF">
        <w:t>«Качество жизни (Здоровье)», «Российское село», «Равные возмо</w:t>
      </w:r>
      <w:r w:rsidRPr="00B527EF">
        <w:t>ж</w:t>
      </w:r>
      <w:r w:rsidRPr="00B527EF">
        <w:t>ности», «Земский доктор», «Детские сады – детям», «Модернизация образ</w:t>
      </w:r>
      <w:r w:rsidRPr="00B527EF">
        <w:t>о</w:t>
      </w:r>
      <w:r w:rsidRPr="00B527EF">
        <w:t>вания», «Учительский дом», «Ипотека для молодых</w:t>
      </w:r>
      <w:r w:rsidR="0030056B" w:rsidRPr="00B527EF">
        <w:t xml:space="preserve"> </w:t>
      </w:r>
      <w:r w:rsidRPr="00B527EF">
        <w:t>преподавателей», «Ч</w:t>
      </w:r>
      <w:r w:rsidRPr="00B527EF">
        <w:t>и</w:t>
      </w:r>
      <w:r w:rsidRPr="00B527EF">
        <w:t>стая вода», «Управдом», «Народные инициативы», «Люди ЕДИНОЙ Р</w:t>
      </w:r>
      <w:r w:rsidRPr="00B527EF">
        <w:t>О</w:t>
      </w:r>
      <w:r w:rsidRPr="00B527EF">
        <w:t>СИИ» и многие другие.</w:t>
      </w:r>
      <w:proofErr w:type="gramEnd"/>
    </w:p>
    <w:p w:rsidR="004059B9" w:rsidRPr="00B527EF" w:rsidRDefault="004059B9" w:rsidP="00282F25">
      <w:r w:rsidRPr="00B527EF">
        <w:t>Большой блок депутатской работы касается решения проблем избир</w:t>
      </w:r>
      <w:r w:rsidRPr="00B527EF">
        <w:t>а</w:t>
      </w:r>
      <w:r w:rsidRPr="00B527EF">
        <w:t>тельных округов и закрепленных территорий. Члены фракции принимали а</w:t>
      </w:r>
      <w:r w:rsidRPr="00B527EF">
        <w:t>к</w:t>
      </w:r>
      <w:r w:rsidRPr="00B527EF">
        <w:t>тивное участие в решении проблемы социальной и транспортной инфр</w:t>
      </w:r>
      <w:r w:rsidRPr="00B527EF">
        <w:t>а</w:t>
      </w:r>
      <w:r w:rsidRPr="00B527EF">
        <w:t>структуры области, жилищно-коммунального хозяйства, добивались стро</w:t>
      </w:r>
      <w:r w:rsidRPr="00B527EF">
        <w:t>и</w:t>
      </w:r>
      <w:r w:rsidRPr="00B527EF">
        <w:t>тельства и ремонта социальных объектов и др.</w:t>
      </w:r>
    </w:p>
    <w:p w:rsidR="004059B9" w:rsidRPr="00B527EF" w:rsidRDefault="004059B9" w:rsidP="00282F25">
      <w:r w:rsidRPr="00B527EF">
        <w:t>На протяжении отчетного периода члены фракции были постоянными участниками мероприятий, посвященных значимым для региона датам. Это конкурс «Ответственное отцовство», дискуссия «О направлениях соверше</w:t>
      </w:r>
      <w:r w:rsidRPr="00B527EF">
        <w:t>н</w:t>
      </w:r>
      <w:r w:rsidRPr="00B527EF">
        <w:t>ствования законодательства</w:t>
      </w:r>
      <w:r w:rsidR="00AE7163">
        <w:t>,</w:t>
      </w:r>
      <w:r w:rsidRPr="00B527EF">
        <w:t xml:space="preserve"> определяющего общие принципы организации местного самоуправления и отдельные его институты», акции </w:t>
      </w:r>
      <w:r w:rsidR="00AE7163">
        <w:t>«</w:t>
      </w:r>
      <w:r w:rsidRPr="00B527EF">
        <w:t>Библиоте</w:t>
      </w:r>
      <w:r w:rsidRPr="00B527EF">
        <w:t>ч</w:t>
      </w:r>
      <w:r w:rsidRPr="00B527EF">
        <w:t>ные истории», «Выбирай профессию», «Проведение в школах открытых ур</w:t>
      </w:r>
      <w:r w:rsidRPr="00B527EF">
        <w:t>о</w:t>
      </w:r>
      <w:r w:rsidRPr="00B527EF">
        <w:t>ков «Мы вместе», а также митинги «В поддержку русскоязычного населения Крым</w:t>
      </w:r>
      <w:r w:rsidR="00AE7163">
        <w:t>а</w:t>
      </w:r>
      <w:r w:rsidRPr="00B527EF">
        <w:t xml:space="preserve">» и «За воссоединение Крыма и г. Севастополя с Россией». </w:t>
      </w:r>
    </w:p>
    <w:p w:rsidR="004059B9" w:rsidRPr="00B527EF" w:rsidRDefault="004059B9" w:rsidP="00282F25">
      <w:r w:rsidRPr="00B527EF">
        <w:t>Депутаты также проводили сбор личных сре</w:t>
      </w:r>
      <w:proofErr w:type="gramStart"/>
      <w:r w:rsidRPr="00B527EF">
        <w:t>дств дл</w:t>
      </w:r>
      <w:proofErr w:type="gramEnd"/>
      <w:r w:rsidRPr="00B527EF">
        <w:t>я оказания помощи населению Крыма. Оказывали адресную помощь гражданам в своих избир</w:t>
      </w:r>
      <w:r w:rsidRPr="00B527EF">
        <w:t>а</w:t>
      </w:r>
      <w:r w:rsidRPr="00B527EF">
        <w:t>тельных округах.</w:t>
      </w:r>
      <w:r w:rsidRPr="00B527EF">
        <w:rPr>
          <w:b/>
        </w:rPr>
        <w:t xml:space="preserve"> </w:t>
      </w:r>
    </w:p>
    <w:p w:rsidR="004059B9" w:rsidRPr="00B527EF" w:rsidRDefault="004059B9" w:rsidP="00282F25">
      <w:r w:rsidRPr="00B527EF">
        <w:t>На протяжении всего периода осуществлялось информационное сопр</w:t>
      </w:r>
      <w:r w:rsidRPr="00B527EF">
        <w:t>о</w:t>
      </w:r>
      <w:r w:rsidRPr="00B527EF">
        <w:t>вождение деятельности фракции в средствах массовой информации Ирку</w:t>
      </w:r>
      <w:r w:rsidRPr="00B527EF">
        <w:t>т</w:t>
      </w:r>
      <w:r w:rsidRPr="00B527EF">
        <w:t>ской области. Информирование населения проводилось через сайт Законод</w:t>
      </w:r>
      <w:r w:rsidRPr="00B527EF">
        <w:t>а</w:t>
      </w:r>
      <w:r w:rsidRPr="00B527EF">
        <w:t>тельного Собрания Иркутской области и регионального отделения Партии, газету и информационную ленту «Депутатский дневник», а также другие СМИ.</w:t>
      </w:r>
    </w:p>
    <w:p w:rsidR="00AE7163" w:rsidRDefault="00AE7163" w:rsidP="00AE7163">
      <w:pPr>
        <w:pStyle w:val="3"/>
        <w:spacing w:before="0" w:after="0"/>
        <w:ind w:firstLine="539"/>
      </w:pPr>
      <w:bookmarkStart w:id="13" w:name="_Toc384986895"/>
    </w:p>
    <w:p w:rsidR="00AE7163" w:rsidRDefault="00F5257B" w:rsidP="00AE7163">
      <w:pPr>
        <w:pStyle w:val="3"/>
        <w:spacing w:before="0" w:after="0"/>
        <w:ind w:firstLine="539"/>
      </w:pPr>
      <w:r w:rsidRPr="00B527EF">
        <w:t>Фракция КП</w:t>
      </w:r>
      <w:r w:rsidR="00CA5561">
        <w:t>РФ</w:t>
      </w:r>
      <w:r w:rsidRPr="00B527EF">
        <w:t xml:space="preserve"> в Законодательном Собрании </w:t>
      </w:r>
    </w:p>
    <w:p w:rsidR="00F5257B" w:rsidRPr="00B527EF" w:rsidRDefault="00F5257B" w:rsidP="00AE7163">
      <w:pPr>
        <w:pStyle w:val="3"/>
        <w:spacing w:before="0" w:after="0"/>
        <w:ind w:firstLine="539"/>
      </w:pPr>
      <w:r w:rsidRPr="00B527EF">
        <w:t>Иркутской области</w:t>
      </w:r>
      <w:bookmarkEnd w:id="13"/>
    </w:p>
    <w:p w:rsidR="00F5257B" w:rsidRPr="00B527EF" w:rsidRDefault="00F5257B" w:rsidP="00282F25">
      <w:r w:rsidRPr="00B527EF">
        <w:t>Депутаты фракци</w:t>
      </w:r>
      <w:r w:rsidR="00AE7163">
        <w:t>и</w:t>
      </w:r>
      <w:r w:rsidRPr="00B527EF">
        <w:t xml:space="preserve"> КПРФ в Законодательном Собрании Иркутской обл</w:t>
      </w:r>
      <w:r w:rsidRPr="00B527EF">
        <w:t>а</w:t>
      </w:r>
      <w:r w:rsidRPr="00B527EF">
        <w:t>сти:</w:t>
      </w:r>
    </w:p>
    <w:p w:rsidR="00F5257B" w:rsidRPr="00B527EF" w:rsidRDefault="00F5257B" w:rsidP="00282F25">
      <w:r w:rsidRPr="00B527EF">
        <w:t xml:space="preserve">- </w:t>
      </w:r>
      <w:r w:rsidR="00AE7163">
        <w:t>И.</w:t>
      </w:r>
      <w:r w:rsidR="00AE7163" w:rsidRPr="00B527EF">
        <w:t>А.</w:t>
      </w:r>
      <w:r w:rsidR="00AE7163">
        <w:t xml:space="preserve"> </w:t>
      </w:r>
      <w:r w:rsidRPr="00B527EF">
        <w:t>Сумароков</w:t>
      </w:r>
      <w:r w:rsidR="00AE7163">
        <w:t xml:space="preserve"> </w:t>
      </w:r>
      <w:r w:rsidR="00AE7163">
        <w:sym w:font="Symbol" w:char="F02D"/>
      </w:r>
      <w:r w:rsidRPr="00B527EF">
        <w:t xml:space="preserve"> генеральный директор СХПК «</w:t>
      </w:r>
      <w:proofErr w:type="spellStart"/>
      <w:r w:rsidRPr="00B527EF">
        <w:t>Усольский</w:t>
      </w:r>
      <w:proofErr w:type="spellEnd"/>
      <w:r w:rsidRPr="00B527EF">
        <w:t xml:space="preserve"> </w:t>
      </w:r>
      <w:proofErr w:type="spellStart"/>
      <w:r w:rsidRPr="00B527EF">
        <w:t>свиноко</w:t>
      </w:r>
      <w:r w:rsidRPr="00B527EF">
        <w:t>м</w:t>
      </w:r>
      <w:r w:rsidRPr="00B527EF">
        <w:t>плекс</w:t>
      </w:r>
      <w:proofErr w:type="spellEnd"/>
      <w:r w:rsidRPr="00B527EF">
        <w:t>», член Бюро Комитета И</w:t>
      </w:r>
      <w:r w:rsidR="00AE7163">
        <w:t>ркутского</w:t>
      </w:r>
      <w:r w:rsidRPr="00B527EF">
        <w:t xml:space="preserve"> </w:t>
      </w:r>
      <w:r w:rsidR="00963C3C">
        <w:t>о</w:t>
      </w:r>
      <w:r w:rsidR="00AE7163">
        <w:t xml:space="preserve">бластного </w:t>
      </w:r>
      <w:r w:rsidR="00963C3C">
        <w:t>о</w:t>
      </w:r>
      <w:r w:rsidR="00AE7163">
        <w:t>тделения</w:t>
      </w:r>
      <w:r w:rsidRPr="00B527EF">
        <w:t xml:space="preserve"> КПРФ, рук</w:t>
      </w:r>
      <w:r w:rsidRPr="00B527EF">
        <w:t>о</w:t>
      </w:r>
      <w:r w:rsidRPr="00B527EF">
        <w:t xml:space="preserve">водитель фракции; </w:t>
      </w:r>
    </w:p>
    <w:p w:rsidR="00F5257B" w:rsidRPr="00B527EF" w:rsidRDefault="00F5257B" w:rsidP="00282F25">
      <w:r w:rsidRPr="00B527EF">
        <w:t xml:space="preserve">- </w:t>
      </w:r>
      <w:r w:rsidR="00AE7163" w:rsidRPr="00B527EF">
        <w:t>О.Н</w:t>
      </w:r>
      <w:r w:rsidR="00AE7163">
        <w:t>.</w:t>
      </w:r>
      <w:r w:rsidR="00AE7163" w:rsidRPr="00B527EF">
        <w:t xml:space="preserve"> </w:t>
      </w:r>
      <w:r w:rsidRPr="00B527EF">
        <w:t>Носенко</w:t>
      </w:r>
      <w:r w:rsidR="00AE7163">
        <w:t xml:space="preserve"> </w:t>
      </w:r>
      <w:r w:rsidR="00AE7163">
        <w:sym w:font="Symbol" w:char="F02D"/>
      </w:r>
      <w:r w:rsidR="0030056B" w:rsidRPr="00B527EF">
        <w:t xml:space="preserve"> </w:t>
      </w:r>
      <w:r w:rsidRPr="00B527EF">
        <w:t>председатель комитета по собственности и экономич</w:t>
      </w:r>
      <w:r w:rsidRPr="00B527EF">
        <w:t>е</w:t>
      </w:r>
      <w:r w:rsidRPr="00B527EF">
        <w:t>ской политик</w:t>
      </w:r>
      <w:r w:rsidR="00DB4EFB">
        <w:t>е</w:t>
      </w:r>
      <w:r w:rsidRPr="00B527EF">
        <w:t xml:space="preserve"> Законодательного Собрания, первый секретарь Комитета И</w:t>
      </w:r>
      <w:r w:rsidRPr="00B527EF">
        <w:t>р</w:t>
      </w:r>
      <w:r w:rsidRPr="00B527EF">
        <w:t xml:space="preserve">кутского отделения КПРФ; </w:t>
      </w:r>
    </w:p>
    <w:p w:rsidR="00F5257B" w:rsidRPr="00B527EF" w:rsidRDefault="00AE7163" w:rsidP="00282F25">
      <w:r>
        <w:t>-</w:t>
      </w:r>
      <w:r w:rsidR="00F5257B" w:rsidRPr="00B527EF">
        <w:t xml:space="preserve"> </w:t>
      </w:r>
      <w:r w:rsidRPr="00B527EF">
        <w:t>С.А.</w:t>
      </w:r>
      <w:r>
        <w:t xml:space="preserve"> </w:t>
      </w:r>
      <w:proofErr w:type="spellStart"/>
      <w:r w:rsidR="00F5257B" w:rsidRPr="00B527EF">
        <w:t>Бренюк</w:t>
      </w:r>
      <w:proofErr w:type="spellEnd"/>
      <w:r w:rsidR="00F5257B" w:rsidRPr="00B527EF">
        <w:t xml:space="preserve"> –</w:t>
      </w:r>
      <w:r>
        <w:t xml:space="preserve"> </w:t>
      </w:r>
      <w:r w:rsidR="00F5257B" w:rsidRPr="00B527EF">
        <w:t>первый секретарь Комитета Ангарского отделения КПРФ; член комитета</w:t>
      </w:r>
      <w:r w:rsidR="0030056B" w:rsidRPr="00B527EF">
        <w:t xml:space="preserve"> </w:t>
      </w:r>
      <w:r w:rsidR="00F5257B" w:rsidRPr="00B527EF">
        <w:t>по здравоохранению</w:t>
      </w:r>
      <w:r w:rsidR="0030056B" w:rsidRPr="00B527EF">
        <w:t xml:space="preserve"> </w:t>
      </w:r>
      <w:r w:rsidR="00F5257B" w:rsidRPr="00B527EF">
        <w:t>и социальной</w:t>
      </w:r>
      <w:r w:rsidR="0030056B" w:rsidRPr="00B527EF">
        <w:t xml:space="preserve"> </w:t>
      </w:r>
      <w:r w:rsidR="00DB4EFB">
        <w:t>защите;</w:t>
      </w:r>
    </w:p>
    <w:p w:rsidR="00F5257B" w:rsidRPr="00B527EF" w:rsidRDefault="00F5257B" w:rsidP="00282F25">
      <w:r w:rsidRPr="00B527EF">
        <w:t xml:space="preserve">- </w:t>
      </w:r>
      <w:r w:rsidR="00AE7163" w:rsidRPr="00B527EF">
        <w:t xml:space="preserve">П.И. </w:t>
      </w:r>
      <w:r w:rsidRPr="00B527EF">
        <w:t>Сумароков</w:t>
      </w:r>
      <w:r w:rsidR="00AE7163">
        <w:t xml:space="preserve"> </w:t>
      </w:r>
      <w:r w:rsidRPr="00B527EF">
        <w:t xml:space="preserve">– </w:t>
      </w:r>
      <w:r w:rsidR="00AE7163">
        <w:t xml:space="preserve"> </w:t>
      </w:r>
      <w:r w:rsidRPr="00B527EF">
        <w:t>заместитель генерального директора СХПК «</w:t>
      </w:r>
      <w:proofErr w:type="spellStart"/>
      <w:r w:rsidRPr="00B527EF">
        <w:t>Усол</w:t>
      </w:r>
      <w:r w:rsidRPr="00B527EF">
        <w:t>ь</w:t>
      </w:r>
      <w:r w:rsidRPr="00B527EF">
        <w:t>ский</w:t>
      </w:r>
      <w:proofErr w:type="spellEnd"/>
      <w:r w:rsidRPr="00B527EF">
        <w:t xml:space="preserve"> </w:t>
      </w:r>
      <w:proofErr w:type="spellStart"/>
      <w:r w:rsidRPr="00B527EF">
        <w:t>свинокомплекс</w:t>
      </w:r>
      <w:proofErr w:type="spellEnd"/>
      <w:r w:rsidRPr="00B527EF">
        <w:t>»; член комитета по</w:t>
      </w:r>
      <w:r w:rsidR="0030056B" w:rsidRPr="00B527EF">
        <w:t xml:space="preserve"> </w:t>
      </w:r>
      <w:r w:rsidRPr="00B527EF">
        <w:t>бюджету</w:t>
      </w:r>
      <w:r w:rsidR="0030056B" w:rsidRPr="00B527EF">
        <w:t xml:space="preserve"> </w:t>
      </w:r>
      <w:r w:rsidRPr="00B527EF">
        <w:t>ценообразованию,</w:t>
      </w:r>
      <w:r w:rsidR="0030056B" w:rsidRPr="00B527EF">
        <w:t xml:space="preserve"> </w:t>
      </w:r>
      <w:r w:rsidRPr="00B527EF">
        <w:t>фина</w:t>
      </w:r>
      <w:r w:rsidRPr="00B527EF">
        <w:t>н</w:t>
      </w:r>
      <w:r w:rsidRPr="00B527EF">
        <w:t>сово-экономическому</w:t>
      </w:r>
      <w:r w:rsidR="0030056B" w:rsidRPr="00B527EF">
        <w:t xml:space="preserve"> </w:t>
      </w:r>
      <w:r w:rsidRPr="00B527EF">
        <w:t>и налоговому</w:t>
      </w:r>
      <w:r w:rsidR="00DB4EFB">
        <w:t xml:space="preserve"> законодательству;</w:t>
      </w:r>
    </w:p>
    <w:p w:rsidR="00F5257B" w:rsidRPr="00B527EF" w:rsidRDefault="00F5257B" w:rsidP="00282F25">
      <w:r w:rsidRPr="00B527EF">
        <w:t xml:space="preserve">- </w:t>
      </w:r>
      <w:proofErr w:type="spellStart"/>
      <w:r w:rsidRPr="00B527EF">
        <w:t>Габов</w:t>
      </w:r>
      <w:proofErr w:type="spellEnd"/>
      <w:r w:rsidRPr="00B527EF">
        <w:t xml:space="preserve"> Р.Ф. – заместитель председателя комитета по законодательству о природопользовании,</w:t>
      </w:r>
      <w:r w:rsidR="00DB4EFB">
        <w:t xml:space="preserve"> </w:t>
      </w:r>
      <w:r w:rsidRPr="00B527EF">
        <w:t>экологии</w:t>
      </w:r>
      <w:r w:rsidR="0030056B" w:rsidRPr="00B527EF">
        <w:t xml:space="preserve"> </w:t>
      </w:r>
      <w:r w:rsidRPr="00B527EF">
        <w:t>и</w:t>
      </w:r>
      <w:r w:rsidR="0030056B" w:rsidRPr="00B527EF">
        <w:t xml:space="preserve"> </w:t>
      </w:r>
      <w:r w:rsidRPr="00B527EF">
        <w:t>сельском</w:t>
      </w:r>
      <w:r w:rsidR="0030056B" w:rsidRPr="00B527EF">
        <w:t xml:space="preserve"> </w:t>
      </w:r>
      <w:r w:rsidR="00DB4EFB">
        <w:t>хозяйстве;</w:t>
      </w:r>
    </w:p>
    <w:p w:rsidR="00F5257B" w:rsidRPr="00B527EF" w:rsidRDefault="00F5257B" w:rsidP="00282F25">
      <w:r w:rsidRPr="00B527EF">
        <w:t>- Щапов М.В. член комитета по законодательству о</w:t>
      </w:r>
      <w:r w:rsidR="0030056B" w:rsidRPr="00B527EF">
        <w:t xml:space="preserve"> </w:t>
      </w:r>
      <w:r w:rsidRPr="00B527EF">
        <w:t>природопользов</w:t>
      </w:r>
      <w:r w:rsidRPr="00B527EF">
        <w:t>а</w:t>
      </w:r>
      <w:r w:rsidRPr="00B527EF">
        <w:t>нии,</w:t>
      </w:r>
      <w:r w:rsidR="0030056B" w:rsidRPr="00B527EF">
        <w:t xml:space="preserve"> </w:t>
      </w:r>
      <w:r w:rsidRPr="00B527EF">
        <w:t>экологии и</w:t>
      </w:r>
      <w:r w:rsidR="0030056B" w:rsidRPr="00B527EF">
        <w:t xml:space="preserve"> </w:t>
      </w:r>
      <w:r w:rsidRPr="00B527EF">
        <w:t>сельском</w:t>
      </w:r>
      <w:r w:rsidR="00DB4EFB">
        <w:t xml:space="preserve"> </w:t>
      </w:r>
      <w:r w:rsidRPr="00B527EF">
        <w:t>хозяйстве.</w:t>
      </w:r>
    </w:p>
    <w:p w:rsidR="00F5257B" w:rsidRPr="00B527EF" w:rsidRDefault="00F5257B" w:rsidP="00DB4EFB">
      <w:r w:rsidRPr="00B527EF">
        <w:t>За каждым</w:t>
      </w:r>
      <w:r w:rsidR="0030056B" w:rsidRPr="00B527EF">
        <w:t xml:space="preserve"> </w:t>
      </w:r>
      <w:r w:rsidRPr="00B527EF">
        <w:t>депутатом</w:t>
      </w:r>
      <w:r w:rsidR="0030056B" w:rsidRPr="00B527EF">
        <w:t xml:space="preserve"> </w:t>
      </w:r>
      <w:r w:rsidRPr="00B527EF">
        <w:t>Законодательного Собрания</w:t>
      </w:r>
      <w:r w:rsidR="0030056B" w:rsidRPr="00B527EF">
        <w:t xml:space="preserve"> </w:t>
      </w:r>
      <w:r w:rsidRPr="00B527EF">
        <w:t>Иркутской области</w:t>
      </w:r>
      <w:r w:rsidR="00DB4EFB">
        <w:t>,</w:t>
      </w:r>
    </w:p>
    <w:p w:rsidR="00F5257B" w:rsidRPr="00B527EF" w:rsidRDefault="00F5257B" w:rsidP="00DB4EFB">
      <w:pPr>
        <w:ind w:firstLine="0"/>
      </w:pPr>
      <w:r w:rsidRPr="00B527EF">
        <w:t>входящи</w:t>
      </w:r>
      <w:r w:rsidR="00DB4EFB">
        <w:t>м</w:t>
      </w:r>
      <w:r w:rsidR="0030056B" w:rsidRPr="00B527EF">
        <w:t xml:space="preserve"> </w:t>
      </w:r>
      <w:r w:rsidRPr="00B527EF">
        <w:t>во фракцию</w:t>
      </w:r>
      <w:r w:rsidR="0030056B" w:rsidRPr="00B527EF">
        <w:t xml:space="preserve"> </w:t>
      </w:r>
      <w:r w:rsidRPr="00B527EF">
        <w:t>КПРФ</w:t>
      </w:r>
      <w:r w:rsidR="00DB4EFB">
        <w:t>,</w:t>
      </w:r>
      <w:r w:rsidR="0030056B" w:rsidRPr="00B527EF">
        <w:t xml:space="preserve"> </w:t>
      </w:r>
      <w:r w:rsidRPr="00B527EF">
        <w:t>закреплены</w:t>
      </w:r>
      <w:r w:rsidR="0030056B" w:rsidRPr="00B527EF">
        <w:t xml:space="preserve"> </w:t>
      </w:r>
      <w:r w:rsidRPr="00B527EF">
        <w:t>муниципальные</w:t>
      </w:r>
      <w:r w:rsidR="0030056B" w:rsidRPr="00B527EF">
        <w:t xml:space="preserve"> </w:t>
      </w:r>
      <w:r w:rsidRPr="00B527EF">
        <w:t>образования</w:t>
      </w:r>
      <w:r w:rsidR="00DB4EFB">
        <w:t xml:space="preserve"> </w:t>
      </w:r>
      <w:r w:rsidRPr="00B527EF">
        <w:t>о</w:t>
      </w:r>
      <w:r w:rsidRPr="00B527EF">
        <w:t>б</w:t>
      </w:r>
      <w:r w:rsidRPr="00B527EF">
        <w:t>ласти</w:t>
      </w:r>
      <w:r w:rsidR="0030056B" w:rsidRPr="00B527EF">
        <w:t xml:space="preserve"> </w:t>
      </w:r>
      <w:r w:rsidRPr="00B527EF">
        <w:t>в следующем</w:t>
      </w:r>
      <w:r w:rsidR="0030056B" w:rsidRPr="00B527EF">
        <w:t xml:space="preserve"> </w:t>
      </w:r>
      <w:r w:rsidRPr="00B527EF">
        <w:t>порядке:</w:t>
      </w:r>
    </w:p>
    <w:p w:rsidR="00F5257B" w:rsidRPr="00961EBB" w:rsidRDefault="00F5257B" w:rsidP="00282F25">
      <w:pPr>
        <w:pStyle w:val="a4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61EBB">
        <w:rPr>
          <w:rFonts w:ascii="Times New Roman" w:hAnsi="Times New Roman" w:cs="Times New Roman"/>
          <w:b/>
          <w:sz w:val="28"/>
          <w:szCs w:val="28"/>
        </w:rPr>
        <w:t>Сумароков</w:t>
      </w:r>
      <w:r w:rsidR="0030056B" w:rsidRPr="00961E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1EBB">
        <w:rPr>
          <w:rFonts w:ascii="Times New Roman" w:hAnsi="Times New Roman" w:cs="Times New Roman"/>
          <w:b/>
          <w:sz w:val="28"/>
          <w:szCs w:val="28"/>
        </w:rPr>
        <w:t>Илья</w:t>
      </w:r>
      <w:r w:rsidR="0030056B" w:rsidRPr="00961E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1EBB">
        <w:rPr>
          <w:rFonts w:ascii="Times New Roman" w:hAnsi="Times New Roman" w:cs="Times New Roman"/>
          <w:b/>
          <w:sz w:val="28"/>
          <w:szCs w:val="28"/>
        </w:rPr>
        <w:t xml:space="preserve">Алексеевич – </w:t>
      </w:r>
      <w:proofErr w:type="spellStart"/>
      <w:r w:rsidRPr="00961EBB">
        <w:rPr>
          <w:rFonts w:ascii="Times New Roman" w:hAnsi="Times New Roman" w:cs="Times New Roman"/>
          <w:sz w:val="28"/>
          <w:szCs w:val="28"/>
        </w:rPr>
        <w:t>Аларский</w:t>
      </w:r>
      <w:proofErr w:type="spellEnd"/>
      <w:r w:rsidRPr="00961EBB">
        <w:rPr>
          <w:rFonts w:ascii="Times New Roman" w:hAnsi="Times New Roman" w:cs="Times New Roman"/>
          <w:sz w:val="28"/>
          <w:szCs w:val="28"/>
        </w:rPr>
        <w:t>,</w:t>
      </w:r>
      <w:r w:rsidR="0030056B" w:rsidRPr="00961E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EBB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Pr="00961E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1EBB">
        <w:rPr>
          <w:rFonts w:ascii="Times New Roman" w:hAnsi="Times New Roman" w:cs="Times New Roman"/>
          <w:sz w:val="28"/>
          <w:szCs w:val="28"/>
        </w:rPr>
        <w:t>Зиминский</w:t>
      </w:r>
      <w:proofErr w:type="spellEnd"/>
      <w:r w:rsidRPr="00961EBB">
        <w:rPr>
          <w:rFonts w:ascii="Times New Roman" w:hAnsi="Times New Roman" w:cs="Times New Roman"/>
          <w:sz w:val="28"/>
          <w:szCs w:val="28"/>
        </w:rPr>
        <w:t xml:space="preserve"> районы,</w:t>
      </w:r>
      <w:r w:rsidR="0030056B" w:rsidRPr="00961EBB">
        <w:rPr>
          <w:rFonts w:ascii="Times New Roman" w:hAnsi="Times New Roman" w:cs="Times New Roman"/>
          <w:sz w:val="28"/>
          <w:szCs w:val="28"/>
        </w:rPr>
        <w:t xml:space="preserve"> </w:t>
      </w:r>
      <w:r w:rsidRPr="00961EBB">
        <w:rPr>
          <w:rFonts w:ascii="Times New Roman" w:hAnsi="Times New Roman" w:cs="Times New Roman"/>
          <w:sz w:val="28"/>
          <w:szCs w:val="28"/>
        </w:rPr>
        <w:t>г. Зима,</w:t>
      </w:r>
      <w:r w:rsidR="0030056B" w:rsidRPr="00961E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EBB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Pr="00961EBB">
        <w:rPr>
          <w:rFonts w:ascii="Times New Roman" w:hAnsi="Times New Roman" w:cs="Times New Roman"/>
          <w:sz w:val="28"/>
          <w:szCs w:val="28"/>
        </w:rPr>
        <w:t>,</w:t>
      </w:r>
      <w:r w:rsidR="0030056B" w:rsidRPr="00961E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EBB"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 w:rsidR="0030056B" w:rsidRPr="00961EBB">
        <w:rPr>
          <w:rFonts w:ascii="Times New Roman" w:hAnsi="Times New Roman" w:cs="Times New Roman"/>
          <w:sz w:val="28"/>
          <w:szCs w:val="28"/>
        </w:rPr>
        <w:t xml:space="preserve"> </w:t>
      </w:r>
      <w:r w:rsidRPr="00961EBB">
        <w:rPr>
          <w:rFonts w:ascii="Times New Roman" w:hAnsi="Times New Roman" w:cs="Times New Roman"/>
          <w:sz w:val="28"/>
          <w:szCs w:val="28"/>
        </w:rPr>
        <w:t>районы,</w:t>
      </w:r>
      <w:r w:rsidR="0030056B" w:rsidRPr="00961EBB">
        <w:rPr>
          <w:rFonts w:ascii="Times New Roman" w:hAnsi="Times New Roman" w:cs="Times New Roman"/>
          <w:sz w:val="28"/>
          <w:szCs w:val="28"/>
        </w:rPr>
        <w:t xml:space="preserve"> </w:t>
      </w:r>
      <w:r w:rsidRPr="00961EBB">
        <w:rPr>
          <w:rFonts w:ascii="Times New Roman" w:hAnsi="Times New Roman" w:cs="Times New Roman"/>
          <w:sz w:val="28"/>
          <w:szCs w:val="28"/>
        </w:rPr>
        <w:t>г. Тулун,</w:t>
      </w:r>
      <w:r w:rsidR="0030056B" w:rsidRPr="00961E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EBB">
        <w:rPr>
          <w:rFonts w:ascii="Times New Roman" w:hAnsi="Times New Roman" w:cs="Times New Roman"/>
          <w:sz w:val="28"/>
          <w:szCs w:val="28"/>
        </w:rPr>
        <w:t>Нижн</w:t>
      </w:r>
      <w:r w:rsidRPr="00961EBB">
        <w:rPr>
          <w:rFonts w:ascii="Times New Roman" w:hAnsi="Times New Roman" w:cs="Times New Roman"/>
          <w:sz w:val="28"/>
          <w:szCs w:val="28"/>
        </w:rPr>
        <w:t>е</w:t>
      </w:r>
      <w:r w:rsidRPr="00961EBB">
        <w:rPr>
          <w:rFonts w:ascii="Times New Roman" w:hAnsi="Times New Roman" w:cs="Times New Roman"/>
          <w:sz w:val="28"/>
          <w:szCs w:val="28"/>
        </w:rPr>
        <w:t>удинский</w:t>
      </w:r>
      <w:proofErr w:type="spellEnd"/>
      <w:r w:rsidRPr="00961EBB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30056B" w:rsidRPr="00961EBB">
        <w:rPr>
          <w:rFonts w:ascii="Times New Roman" w:hAnsi="Times New Roman" w:cs="Times New Roman"/>
          <w:sz w:val="28"/>
          <w:szCs w:val="28"/>
        </w:rPr>
        <w:t xml:space="preserve"> </w:t>
      </w:r>
      <w:r w:rsidRPr="00961EBB">
        <w:rPr>
          <w:rFonts w:ascii="Times New Roman" w:hAnsi="Times New Roman" w:cs="Times New Roman"/>
          <w:sz w:val="28"/>
          <w:szCs w:val="28"/>
        </w:rPr>
        <w:t>г. Саянск.</w:t>
      </w:r>
      <w:proofErr w:type="gramEnd"/>
    </w:p>
    <w:p w:rsidR="00F5257B" w:rsidRPr="00961EBB" w:rsidRDefault="00F5257B" w:rsidP="00282F25">
      <w:pPr>
        <w:pStyle w:val="a4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61EBB">
        <w:rPr>
          <w:rFonts w:ascii="Times New Roman" w:hAnsi="Times New Roman" w:cs="Times New Roman"/>
          <w:b/>
          <w:sz w:val="28"/>
          <w:szCs w:val="28"/>
        </w:rPr>
        <w:t>Сумароков</w:t>
      </w:r>
      <w:r w:rsidR="0030056B" w:rsidRPr="00961E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1EBB">
        <w:rPr>
          <w:rFonts w:ascii="Times New Roman" w:hAnsi="Times New Roman" w:cs="Times New Roman"/>
          <w:b/>
          <w:sz w:val="28"/>
          <w:szCs w:val="28"/>
        </w:rPr>
        <w:t>Павел</w:t>
      </w:r>
      <w:r w:rsidR="0030056B" w:rsidRPr="00961E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1EBB">
        <w:rPr>
          <w:rFonts w:ascii="Times New Roman" w:hAnsi="Times New Roman" w:cs="Times New Roman"/>
          <w:b/>
          <w:sz w:val="28"/>
          <w:szCs w:val="28"/>
        </w:rPr>
        <w:t>Ильич –</w:t>
      </w:r>
      <w:r w:rsidRPr="00961EBB">
        <w:rPr>
          <w:rFonts w:ascii="Times New Roman" w:hAnsi="Times New Roman" w:cs="Times New Roman"/>
          <w:sz w:val="28"/>
          <w:szCs w:val="28"/>
        </w:rPr>
        <w:t xml:space="preserve"> г.</w:t>
      </w:r>
      <w:r w:rsidR="0030056B" w:rsidRPr="00961EBB">
        <w:rPr>
          <w:rFonts w:ascii="Times New Roman" w:hAnsi="Times New Roman" w:cs="Times New Roman"/>
          <w:sz w:val="28"/>
          <w:szCs w:val="28"/>
        </w:rPr>
        <w:t xml:space="preserve"> </w:t>
      </w:r>
      <w:r w:rsidRPr="00961EBB">
        <w:rPr>
          <w:rFonts w:ascii="Times New Roman" w:hAnsi="Times New Roman" w:cs="Times New Roman"/>
          <w:sz w:val="28"/>
          <w:szCs w:val="28"/>
        </w:rPr>
        <w:t>Усолье,</w:t>
      </w:r>
      <w:r w:rsidR="0030056B" w:rsidRPr="00961E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EBB">
        <w:rPr>
          <w:rFonts w:ascii="Times New Roman" w:hAnsi="Times New Roman" w:cs="Times New Roman"/>
          <w:sz w:val="28"/>
          <w:szCs w:val="28"/>
        </w:rPr>
        <w:t>Усольский</w:t>
      </w:r>
      <w:proofErr w:type="spellEnd"/>
      <w:r w:rsidR="0030056B" w:rsidRPr="00961EBB">
        <w:rPr>
          <w:rFonts w:ascii="Times New Roman" w:hAnsi="Times New Roman" w:cs="Times New Roman"/>
          <w:sz w:val="28"/>
          <w:szCs w:val="28"/>
        </w:rPr>
        <w:t xml:space="preserve"> </w:t>
      </w:r>
      <w:r w:rsidRPr="00961EBB">
        <w:rPr>
          <w:rFonts w:ascii="Times New Roman" w:hAnsi="Times New Roman" w:cs="Times New Roman"/>
          <w:sz w:val="28"/>
          <w:szCs w:val="28"/>
        </w:rPr>
        <w:t>район,</w:t>
      </w:r>
      <w:r w:rsidR="0030056B" w:rsidRPr="00961EBB">
        <w:rPr>
          <w:rFonts w:ascii="Times New Roman" w:hAnsi="Times New Roman" w:cs="Times New Roman"/>
          <w:sz w:val="28"/>
          <w:szCs w:val="28"/>
        </w:rPr>
        <w:t xml:space="preserve"> </w:t>
      </w:r>
      <w:r w:rsidRPr="00961EBB">
        <w:rPr>
          <w:rFonts w:ascii="Times New Roman" w:hAnsi="Times New Roman" w:cs="Times New Roman"/>
          <w:sz w:val="28"/>
          <w:szCs w:val="28"/>
        </w:rPr>
        <w:t>г. Черемх</w:t>
      </w:r>
      <w:r w:rsidRPr="00961EBB">
        <w:rPr>
          <w:rFonts w:ascii="Times New Roman" w:hAnsi="Times New Roman" w:cs="Times New Roman"/>
          <w:sz w:val="28"/>
          <w:szCs w:val="28"/>
        </w:rPr>
        <w:t>о</w:t>
      </w:r>
      <w:r w:rsidRPr="00961EBB">
        <w:rPr>
          <w:rFonts w:ascii="Times New Roman" w:hAnsi="Times New Roman" w:cs="Times New Roman"/>
          <w:sz w:val="28"/>
          <w:szCs w:val="28"/>
        </w:rPr>
        <w:t>во,</w:t>
      </w:r>
      <w:r w:rsidR="0030056B" w:rsidRPr="00961EBB">
        <w:rPr>
          <w:rFonts w:ascii="Times New Roman" w:hAnsi="Times New Roman" w:cs="Times New Roman"/>
          <w:sz w:val="28"/>
          <w:szCs w:val="28"/>
        </w:rPr>
        <w:t xml:space="preserve"> </w:t>
      </w:r>
      <w:r w:rsidRPr="00961EBB">
        <w:rPr>
          <w:rFonts w:ascii="Times New Roman" w:hAnsi="Times New Roman" w:cs="Times New Roman"/>
          <w:sz w:val="28"/>
          <w:szCs w:val="28"/>
        </w:rPr>
        <w:t>Черемховский</w:t>
      </w:r>
      <w:r w:rsidR="0030056B" w:rsidRPr="00961EBB">
        <w:rPr>
          <w:rFonts w:ascii="Times New Roman" w:hAnsi="Times New Roman" w:cs="Times New Roman"/>
          <w:sz w:val="28"/>
          <w:szCs w:val="28"/>
        </w:rPr>
        <w:t xml:space="preserve"> </w:t>
      </w:r>
      <w:r w:rsidRPr="00961EBB">
        <w:rPr>
          <w:rFonts w:ascii="Times New Roman" w:hAnsi="Times New Roman" w:cs="Times New Roman"/>
          <w:sz w:val="28"/>
          <w:szCs w:val="28"/>
        </w:rPr>
        <w:t>район.</w:t>
      </w:r>
      <w:proofErr w:type="gramEnd"/>
    </w:p>
    <w:p w:rsidR="00F5257B" w:rsidRPr="00961EBB" w:rsidRDefault="00F5257B" w:rsidP="00282F25">
      <w:pPr>
        <w:pStyle w:val="a4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b/>
          <w:sz w:val="28"/>
          <w:szCs w:val="28"/>
        </w:rPr>
      </w:pPr>
      <w:r w:rsidRPr="00961EBB">
        <w:rPr>
          <w:rFonts w:ascii="Times New Roman" w:hAnsi="Times New Roman" w:cs="Times New Roman"/>
          <w:b/>
          <w:sz w:val="28"/>
          <w:szCs w:val="28"/>
        </w:rPr>
        <w:t>Носенко Ольга</w:t>
      </w:r>
      <w:r w:rsidR="0030056B" w:rsidRPr="00961E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1EBB">
        <w:rPr>
          <w:rFonts w:ascii="Times New Roman" w:hAnsi="Times New Roman" w:cs="Times New Roman"/>
          <w:b/>
          <w:sz w:val="28"/>
          <w:szCs w:val="28"/>
        </w:rPr>
        <w:t>Николаевна –</w:t>
      </w:r>
      <w:r w:rsidRPr="00961EBB">
        <w:rPr>
          <w:rFonts w:ascii="Times New Roman" w:hAnsi="Times New Roman" w:cs="Times New Roman"/>
          <w:sz w:val="28"/>
          <w:szCs w:val="28"/>
        </w:rPr>
        <w:t xml:space="preserve"> г. Иркутск,</w:t>
      </w:r>
      <w:r w:rsidR="0030056B" w:rsidRPr="00961EBB">
        <w:rPr>
          <w:rFonts w:ascii="Times New Roman" w:hAnsi="Times New Roman" w:cs="Times New Roman"/>
          <w:sz w:val="28"/>
          <w:szCs w:val="28"/>
        </w:rPr>
        <w:t xml:space="preserve"> </w:t>
      </w:r>
      <w:r w:rsidRPr="00961EBB">
        <w:rPr>
          <w:rFonts w:ascii="Times New Roman" w:hAnsi="Times New Roman" w:cs="Times New Roman"/>
          <w:sz w:val="28"/>
          <w:szCs w:val="28"/>
        </w:rPr>
        <w:t>Иркутский</w:t>
      </w:r>
      <w:r w:rsidR="0030056B" w:rsidRPr="00961EBB">
        <w:rPr>
          <w:rFonts w:ascii="Times New Roman" w:hAnsi="Times New Roman" w:cs="Times New Roman"/>
          <w:sz w:val="28"/>
          <w:szCs w:val="28"/>
        </w:rPr>
        <w:t xml:space="preserve"> </w:t>
      </w:r>
      <w:r w:rsidRPr="00961EBB">
        <w:rPr>
          <w:rFonts w:ascii="Times New Roman" w:hAnsi="Times New Roman" w:cs="Times New Roman"/>
          <w:sz w:val="28"/>
          <w:szCs w:val="28"/>
        </w:rPr>
        <w:t>район,</w:t>
      </w:r>
      <w:r w:rsidR="0030056B" w:rsidRPr="00961E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57B" w:rsidRPr="00961EBB" w:rsidRDefault="00F5257B" w:rsidP="00DB4EFB">
      <w:pPr>
        <w:ind w:left="993" w:firstLine="0"/>
        <w:rPr>
          <w:b/>
        </w:rPr>
      </w:pPr>
      <w:r w:rsidRPr="00961EBB">
        <w:t xml:space="preserve">г. </w:t>
      </w:r>
      <w:proofErr w:type="spellStart"/>
      <w:r w:rsidRPr="00961EBB">
        <w:t>Шелехов</w:t>
      </w:r>
      <w:proofErr w:type="spellEnd"/>
      <w:r w:rsidRPr="00961EBB">
        <w:t>,</w:t>
      </w:r>
      <w:r w:rsidR="0030056B" w:rsidRPr="00961EBB">
        <w:t xml:space="preserve"> </w:t>
      </w:r>
      <w:proofErr w:type="spellStart"/>
      <w:r w:rsidRPr="00961EBB">
        <w:t>Шелеховский</w:t>
      </w:r>
      <w:proofErr w:type="spellEnd"/>
      <w:r w:rsidR="0030056B" w:rsidRPr="00961EBB">
        <w:t xml:space="preserve"> </w:t>
      </w:r>
      <w:r w:rsidRPr="00961EBB">
        <w:t>район,</w:t>
      </w:r>
      <w:r w:rsidR="0030056B" w:rsidRPr="00961EBB">
        <w:t xml:space="preserve"> </w:t>
      </w:r>
      <w:proofErr w:type="spellStart"/>
      <w:r w:rsidRPr="00961EBB">
        <w:t>Слюдянский</w:t>
      </w:r>
      <w:proofErr w:type="spellEnd"/>
      <w:r w:rsidR="0030056B" w:rsidRPr="00961EBB">
        <w:t xml:space="preserve"> </w:t>
      </w:r>
      <w:r w:rsidRPr="00961EBB">
        <w:t>район,</w:t>
      </w:r>
      <w:r w:rsidR="0030056B" w:rsidRPr="00961EBB">
        <w:t xml:space="preserve"> </w:t>
      </w:r>
      <w:proofErr w:type="spellStart"/>
      <w:r w:rsidRPr="00961EBB">
        <w:t>Ольхонский</w:t>
      </w:r>
      <w:proofErr w:type="spellEnd"/>
      <w:r w:rsidR="0030056B" w:rsidRPr="00961EBB">
        <w:t xml:space="preserve"> </w:t>
      </w:r>
      <w:r w:rsidRPr="00961EBB">
        <w:t>район.</w:t>
      </w:r>
    </w:p>
    <w:p w:rsidR="00F5257B" w:rsidRPr="00961EBB" w:rsidRDefault="00F5257B" w:rsidP="00282F25">
      <w:pPr>
        <w:pStyle w:val="a4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61EBB">
        <w:rPr>
          <w:rFonts w:ascii="Times New Roman" w:hAnsi="Times New Roman" w:cs="Times New Roman"/>
          <w:b/>
          <w:sz w:val="28"/>
          <w:szCs w:val="28"/>
        </w:rPr>
        <w:t>Бренюк</w:t>
      </w:r>
      <w:proofErr w:type="spellEnd"/>
      <w:r w:rsidR="0030056B" w:rsidRPr="00961E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1EBB">
        <w:rPr>
          <w:rFonts w:ascii="Times New Roman" w:hAnsi="Times New Roman" w:cs="Times New Roman"/>
          <w:b/>
          <w:sz w:val="28"/>
          <w:szCs w:val="28"/>
        </w:rPr>
        <w:t>Сергей</w:t>
      </w:r>
      <w:r w:rsidR="0030056B" w:rsidRPr="00961E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1EBB">
        <w:rPr>
          <w:rFonts w:ascii="Times New Roman" w:hAnsi="Times New Roman" w:cs="Times New Roman"/>
          <w:b/>
          <w:sz w:val="28"/>
          <w:szCs w:val="28"/>
        </w:rPr>
        <w:t xml:space="preserve">Алексеевич – </w:t>
      </w:r>
      <w:r w:rsidRPr="00961EBB">
        <w:rPr>
          <w:rFonts w:ascii="Times New Roman" w:hAnsi="Times New Roman" w:cs="Times New Roman"/>
          <w:sz w:val="28"/>
          <w:szCs w:val="28"/>
        </w:rPr>
        <w:t>г. Ангарск,</w:t>
      </w:r>
      <w:r w:rsidR="0030056B" w:rsidRPr="00961EBB">
        <w:rPr>
          <w:rFonts w:ascii="Times New Roman" w:hAnsi="Times New Roman" w:cs="Times New Roman"/>
          <w:sz w:val="28"/>
          <w:szCs w:val="28"/>
        </w:rPr>
        <w:t xml:space="preserve"> </w:t>
      </w:r>
      <w:r w:rsidRPr="00961EBB">
        <w:rPr>
          <w:rFonts w:ascii="Times New Roman" w:hAnsi="Times New Roman" w:cs="Times New Roman"/>
          <w:sz w:val="28"/>
          <w:szCs w:val="28"/>
        </w:rPr>
        <w:t>Ангарский район,</w:t>
      </w:r>
      <w:r w:rsidR="0030056B" w:rsidRPr="00961EBB">
        <w:rPr>
          <w:rFonts w:ascii="Times New Roman" w:hAnsi="Times New Roman" w:cs="Times New Roman"/>
          <w:sz w:val="28"/>
          <w:szCs w:val="28"/>
        </w:rPr>
        <w:t xml:space="preserve"> </w:t>
      </w:r>
      <w:r w:rsidRPr="00961EBB">
        <w:rPr>
          <w:rFonts w:ascii="Times New Roman" w:hAnsi="Times New Roman" w:cs="Times New Roman"/>
          <w:sz w:val="28"/>
          <w:szCs w:val="28"/>
        </w:rPr>
        <w:t>г.</w:t>
      </w:r>
      <w:r w:rsidR="0030056B" w:rsidRPr="00961EBB">
        <w:rPr>
          <w:rFonts w:ascii="Times New Roman" w:hAnsi="Times New Roman" w:cs="Times New Roman"/>
          <w:sz w:val="28"/>
          <w:szCs w:val="28"/>
        </w:rPr>
        <w:t xml:space="preserve"> </w:t>
      </w:r>
      <w:r w:rsidRPr="00961EBB">
        <w:rPr>
          <w:rFonts w:ascii="Times New Roman" w:hAnsi="Times New Roman" w:cs="Times New Roman"/>
          <w:sz w:val="28"/>
          <w:szCs w:val="28"/>
        </w:rPr>
        <w:t>Братск,</w:t>
      </w:r>
      <w:r w:rsidR="0030056B" w:rsidRPr="00961EBB">
        <w:rPr>
          <w:rFonts w:ascii="Times New Roman" w:hAnsi="Times New Roman" w:cs="Times New Roman"/>
          <w:sz w:val="28"/>
          <w:szCs w:val="28"/>
        </w:rPr>
        <w:t xml:space="preserve"> </w:t>
      </w:r>
      <w:r w:rsidRPr="00961EBB">
        <w:rPr>
          <w:rFonts w:ascii="Times New Roman" w:hAnsi="Times New Roman" w:cs="Times New Roman"/>
          <w:sz w:val="28"/>
          <w:szCs w:val="28"/>
        </w:rPr>
        <w:t>Братский</w:t>
      </w:r>
      <w:r w:rsidR="0030056B" w:rsidRPr="00961EBB">
        <w:rPr>
          <w:rFonts w:ascii="Times New Roman" w:hAnsi="Times New Roman" w:cs="Times New Roman"/>
          <w:sz w:val="28"/>
          <w:szCs w:val="28"/>
        </w:rPr>
        <w:t xml:space="preserve"> </w:t>
      </w:r>
      <w:r w:rsidRPr="00961EBB">
        <w:rPr>
          <w:rFonts w:ascii="Times New Roman" w:hAnsi="Times New Roman" w:cs="Times New Roman"/>
          <w:sz w:val="28"/>
          <w:szCs w:val="28"/>
        </w:rPr>
        <w:t>и</w:t>
      </w:r>
      <w:r w:rsidR="0030056B" w:rsidRPr="00961E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EBB">
        <w:rPr>
          <w:rFonts w:ascii="Times New Roman" w:hAnsi="Times New Roman" w:cs="Times New Roman"/>
          <w:sz w:val="28"/>
          <w:szCs w:val="28"/>
        </w:rPr>
        <w:t>Нижнеилимский</w:t>
      </w:r>
      <w:proofErr w:type="spellEnd"/>
      <w:r w:rsidR="0030056B" w:rsidRPr="00961EBB">
        <w:rPr>
          <w:rFonts w:ascii="Times New Roman" w:hAnsi="Times New Roman" w:cs="Times New Roman"/>
          <w:sz w:val="28"/>
          <w:szCs w:val="28"/>
        </w:rPr>
        <w:t xml:space="preserve"> </w:t>
      </w:r>
      <w:r w:rsidRPr="00961EBB">
        <w:rPr>
          <w:rFonts w:ascii="Times New Roman" w:hAnsi="Times New Roman" w:cs="Times New Roman"/>
          <w:sz w:val="28"/>
          <w:szCs w:val="28"/>
        </w:rPr>
        <w:t>рай</w:t>
      </w:r>
      <w:r w:rsidR="00DB4EFB">
        <w:rPr>
          <w:rFonts w:ascii="Times New Roman" w:hAnsi="Times New Roman" w:cs="Times New Roman"/>
          <w:sz w:val="28"/>
          <w:szCs w:val="28"/>
        </w:rPr>
        <w:t>о</w:t>
      </w:r>
      <w:r w:rsidRPr="00961EBB">
        <w:rPr>
          <w:rFonts w:ascii="Times New Roman" w:hAnsi="Times New Roman" w:cs="Times New Roman"/>
          <w:sz w:val="28"/>
          <w:szCs w:val="28"/>
        </w:rPr>
        <w:t>ны.</w:t>
      </w:r>
    </w:p>
    <w:p w:rsidR="00F5257B" w:rsidRPr="00961EBB" w:rsidRDefault="00F5257B" w:rsidP="00282F25">
      <w:pPr>
        <w:pStyle w:val="a4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61EBB">
        <w:rPr>
          <w:rFonts w:ascii="Times New Roman" w:hAnsi="Times New Roman" w:cs="Times New Roman"/>
          <w:b/>
          <w:sz w:val="28"/>
          <w:szCs w:val="28"/>
        </w:rPr>
        <w:t>Габов</w:t>
      </w:r>
      <w:proofErr w:type="spellEnd"/>
      <w:r w:rsidR="0030056B" w:rsidRPr="00961E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1EBB">
        <w:rPr>
          <w:rFonts w:ascii="Times New Roman" w:hAnsi="Times New Roman" w:cs="Times New Roman"/>
          <w:b/>
          <w:sz w:val="28"/>
          <w:szCs w:val="28"/>
        </w:rPr>
        <w:t>Роман Федорович</w:t>
      </w:r>
      <w:r w:rsidR="00DB4E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1EBB">
        <w:rPr>
          <w:rFonts w:ascii="Times New Roman" w:hAnsi="Times New Roman" w:cs="Times New Roman"/>
          <w:b/>
          <w:sz w:val="28"/>
          <w:szCs w:val="28"/>
        </w:rPr>
        <w:t xml:space="preserve">– </w:t>
      </w:r>
      <w:proofErr w:type="spellStart"/>
      <w:r w:rsidRPr="00961EBB">
        <w:rPr>
          <w:rFonts w:ascii="Times New Roman" w:hAnsi="Times New Roman" w:cs="Times New Roman"/>
          <w:sz w:val="28"/>
          <w:szCs w:val="28"/>
        </w:rPr>
        <w:t>Эхири</w:t>
      </w:r>
      <w:proofErr w:type="gramStart"/>
      <w:r w:rsidRPr="00961EBB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961EBB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961E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EBB">
        <w:rPr>
          <w:rFonts w:ascii="Times New Roman" w:hAnsi="Times New Roman" w:cs="Times New Roman"/>
          <w:sz w:val="28"/>
          <w:szCs w:val="28"/>
        </w:rPr>
        <w:t>Булагатский</w:t>
      </w:r>
      <w:proofErr w:type="spellEnd"/>
      <w:r w:rsidRPr="00961E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1EBB">
        <w:rPr>
          <w:rFonts w:ascii="Times New Roman" w:hAnsi="Times New Roman" w:cs="Times New Roman"/>
          <w:sz w:val="28"/>
          <w:szCs w:val="28"/>
        </w:rPr>
        <w:t>Баяндаевский</w:t>
      </w:r>
      <w:proofErr w:type="spellEnd"/>
      <w:r w:rsidRPr="00961EBB">
        <w:rPr>
          <w:rFonts w:ascii="Times New Roman" w:hAnsi="Times New Roman" w:cs="Times New Roman"/>
          <w:sz w:val="28"/>
          <w:szCs w:val="28"/>
        </w:rPr>
        <w:t>,</w:t>
      </w:r>
      <w:r w:rsidR="0030056B" w:rsidRPr="00961E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EBB">
        <w:rPr>
          <w:rFonts w:ascii="Times New Roman" w:hAnsi="Times New Roman" w:cs="Times New Roman"/>
          <w:sz w:val="28"/>
          <w:szCs w:val="28"/>
        </w:rPr>
        <w:t>Б</w:t>
      </w:r>
      <w:r w:rsidRPr="00961EBB">
        <w:rPr>
          <w:rFonts w:ascii="Times New Roman" w:hAnsi="Times New Roman" w:cs="Times New Roman"/>
          <w:sz w:val="28"/>
          <w:szCs w:val="28"/>
        </w:rPr>
        <w:t>о</w:t>
      </w:r>
      <w:r w:rsidRPr="00961EBB">
        <w:rPr>
          <w:rFonts w:ascii="Times New Roman" w:hAnsi="Times New Roman" w:cs="Times New Roman"/>
          <w:sz w:val="28"/>
          <w:szCs w:val="28"/>
        </w:rPr>
        <w:t>ханский</w:t>
      </w:r>
      <w:proofErr w:type="spellEnd"/>
      <w:r w:rsidRPr="00961EBB">
        <w:rPr>
          <w:rFonts w:ascii="Times New Roman" w:hAnsi="Times New Roman" w:cs="Times New Roman"/>
          <w:sz w:val="28"/>
          <w:szCs w:val="28"/>
        </w:rPr>
        <w:t>,</w:t>
      </w:r>
      <w:r w:rsidR="0030056B" w:rsidRPr="00961E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EBB">
        <w:rPr>
          <w:rFonts w:ascii="Times New Roman" w:hAnsi="Times New Roman" w:cs="Times New Roman"/>
          <w:sz w:val="28"/>
          <w:szCs w:val="28"/>
        </w:rPr>
        <w:t>Осинский</w:t>
      </w:r>
      <w:proofErr w:type="spellEnd"/>
      <w:r w:rsidRPr="00961EBB">
        <w:rPr>
          <w:rFonts w:ascii="Times New Roman" w:hAnsi="Times New Roman" w:cs="Times New Roman"/>
          <w:sz w:val="28"/>
          <w:szCs w:val="28"/>
        </w:rPr>
        <w:t>,</w:t>
      </w:r>
      <w:r w:rsidR="0030056B" w:rsidRPr="00961E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EBB">
        <w:rPr>
          <w:rFonts w:ascii="Times New Roman" w:hAnsi="Times New Roman" w:cs="Times New Roman"/>
          <w:sz w:val="28"/>
          <w:szCs w:val="28"/>
        </w:rPr>
        <w:t>Нукутский</w:t>
      </w:r>
      <w:proofErr w:type="spellEnd"/>
      <w:r w:rsidRPr="00961EBB">
        <w:rPr>
          <w:rFonts w:ascii="Times New Roman" w:hAnsi="Times New Roman" w:cs="Times New Roman"/>
          <w:sz w:val="28"/>
          <w:szCs w:val="28"/>
        </w:rPr>
        <w:t>,</w:t>
      </w:r>
      <w:r w:rsidR="0030056B" w:rsidRPr="00961E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EBB"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 w:rsidRPr="00961EBB">
        <w:rPr>
          <w:rFonts w:ascii="Times New Roman" w:hAnsi="Times New Roman" w:cs="Times New Roman"/>
          <w:sz w:val="28"/>
          <w:szCs w:val="28"/>
        </w:rPr>
        <w:t>,</w:t>
      </w:r>
      <w:r w:rsidR="0030056B" w:rsidRPr="00961E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EBB">
        <w:rPr>
          <w:rFonts w:ascii="Times New Roman" w:hAnsi="Times New Roman" w:cs="Times New Roman"/>
          <w:sz w:val="28"/>
          <w:szCs w:val="28"/>
        </w:rPr>
        <w:t>Жигаловский</w:t>
      </w:r>
      <w:proofErr w:type="spellEnd"/>
      <w:r w:rsidRPr="00961EBB">
        <w:rPr>
          <w:rFonts w:ascii="Times New Roman" w:hAnsi="Times New Roman" w:cs="Times New Roman"/>
          <w:sz w:val="28"/>
          <w:szCs w:val="28"/>
        </w:rPr>
        <w:t>,</w:t>
      </w:r>
      <w:r w:rsidR="0030056B" w:rsidRPr="00961E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EBB">
        <w:rPr>
          <w:rFonts w:ascii="Times New Roman" w:hAnsi="Times New Roman" w:cs="Times New Roman"/>
          <w:sz w:val="28"/>
          <w:szCs w:val="28"/>
        </w:rPr>
        <w:t>Усть-Удинский</w:t>
      </w:r>
      <w:proofErr w:type="spellEnd"/>
      <w:r w:rsidRPr="00961EBB">
        <w:rPr>
          <w:rFonts w:ascii="Times New Roman" w:hAnsi="Times New Roman" w:cs="Times New Roman"/>
          <w:sz w:val="28"/>
          <w:szCs w:val="28"/>
        </w:rPr>
        <w:t>,</w:t>
      </w:r>
      <w:r w:rsidR="0030056B" w:rsidRPr="00961E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EBB">
        <w:rPr>
          <w:rFonts w:ascii="Times New Roman" w:hAnsi="Times New Roman" w:cs="Times New Roman"/>
          <w:sz w:val="28"/>
          <w:szCs w:val="28"/>
        </w:rPr>
        <w:t>Балаганский</w:t>
      </w:r>
      <w:proofErr w:type="spellEnd"/>
      <w:r w:rsidR="0030056B" w:rsidRPr="00961EBB">
        <w:rPr>
          <w:rFonts w:ascii="Times New Roman" w:hAnsi="Times New Roman" w:cs="Times New Roman"/>
          <w:sz w:val="28"/>
          <w:szCs w:val="28"/>
        </w:rPr>
        <w:t xml:space="preserve"> </w:t>
      </w:r>
      <w:r w:rsidRPr="00961EBB">
        <w:rPr>
          <w:rFonts w:ascii="Times New Roman" w:hAnsi="Times New Roman" w:cs="Times New Roman"/>
          <w:sz w:val="28"/>
          <w:szCs w:val="28"/>
        </w:rPr>
        <w:t>районы.</w:t>
      </w:r>
    </w:p>
    <w:p w:rsidR="00F5257B" w:rsidRPr="00961EBB" w:rsidRDefault="00F5257B" w:rsidP="00282F25">
      <w:pPr>
        <w:pStyle w:val="a4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b/>
          <w:sz w:val="28"/>
          <w:szCs w:val="28"/>
        </w:rPr>
      </w:pPr>
      <w:r w:rsidRPr="00961EBB">
        <w:rPr>
          <w:rFonts w:ascii="Times New Roman" w:hAnsi="Times New Roman" w:cs="Times New Roman"/>
          <w:b/>
          <w:sz w:val="28"/>
          <w:szCs w:val="28"/>
        </w:rPr>
        <w:t>Щапов</w:t>
      </w:r>
      <w:r w:rsidR="0030056B" w:rsidRPr="00961E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1EBB">
        <w:rPr>
          <w:rFonts w:ascii="Times New Roman" w:hAnsi="Times New Roman" w:cs="Times New Roman"/>
          <w:b/>
          <w:sz w:val="28"/>
          <w:szCs w:val="28"/>
        </w:rPr>
        <w:t xml:space="preserve">Михаил Викторович – </w:t>
      </w:r>
      <w:proofErr w:type="spellStart"/>
      <w:r w:rsidRPr="00961EBB">
        <w:rPr>
          <w:rFonts w:ascii="Times New Roman" w:hAnsi="Times New Roman" w:cs="Times New Roman"/>
          <w:sz w:val="28"/>
          <w:szCs w:val="28"/>
        </w:rPr>
        <w:t>Тайшетский</w:t>
      </w:r>
      <w:proofErr w:type="spellEnd"/>
      <w:r w:rsidRPr="00961EBB">
        <w:rPr>
          <w:rFonts w:ascii="Times New Roman" w:hAnsi="Times New Roman" w:cs="Times New Roman"/>
          <w:sz w:val="28"/>
          <w:szCs w:val="28"/>
        </w:rPr>
        <w:t>,</w:t>
      </w:r>
      <w:r w:rsidR="0030056B" w:rsidRPr="00961EBB">
        <w:rPr>
          <w:rFonts w:ascii="Times New Roman" w:hAnsi="Times New Roman" w:cs="Times New Roman"/>
          <w:sz w:val="28"/>
          <w:szCs w:val="28"/>
        </w:rPr>
        <w:t xml:space="preserve"> </w:t>
      </w:r>
      <w:r w:rsidRPr="00961EBB">
        <w:rPr>
          <w:rFonts w:ascii="Times New Roman" w:hAnsi="Times New Roman" w:cs="Times New Roman"/>
          <w:sz w:val="28"/>
          <w:szCs w:val="28"/>
        </w:rPr>
        <w:t>Чунский,</w:t>
      </w:r>
      <w:r w:rsidR="0030056B" w:rsidRPr="00961E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EBB">
        <w:rPr>
          <w:rFonts w:ascii="Times New Roman" w:hAnsi="Times New Roman" w:cs="Times New Roman"/>
          <w:sz w:val="28"/>
          <w:szCs w:val="28"/>
        </w:rPr>
        <w:t>Усть-Кутский</w:t>
      </w:r>
      <w:proofErr w:type="spellEnd"/>
      <w:r w:rsidR="0030056B" w:rsidRPr="00961EBB">
        <w:rPr>
          <w:rFonts w:ascii="Times New Roman" w:hAnsi="Times New Roman" w:cs="Times New Roman"/>
          <w:sz w:val="28"/>
          <w:szCs w:val="28"/>
        </w:rPr>
        <w:t xml:space="preserve"> </w:t>
      </w:r>
      <w:r w:rsidRPr="00961EBB">
        <w:rPr>
          <w:rFonts w:ascii="Times New Roman" w:hAnsi="Times New Roman" w:cs="Times New Roman"/>
          <w:sz w:val="28"/>
          <w:szCs w:val="28"/>
        </w:rPr>
        <w:t>районы,</w:t>
      </w:r>
      <w:r w:rsidR="0030056B" w:rsidRPr="00961EBB">
        <w:rPr>
          <w:rFonts w:ascii="Times New Roman" w:hAnsi="Times New Roman" w:cs="Times New Roman"/>
          <w:sz w:val="28"/>
          <w:szCs w:val="28"/>
        </w:rPr>
        <w:t xml:space="preserve"> </w:t>
      </w:r>
      <w:r w:rsidRPr="00961EBB">
        <w:rPr>
          <w:rFonts w:ascii="Times New Roman" w:hAnsi="Times New Roman" w:cs="Times New Roman"/>
          <w:sz w:val="28"/>
          <w:szCs w:val="28"/>
        </w:rPr>
        <w:t>г. Усть-Илимск,</w:t>
      </w:r>
      <w:r w:rsidR="0030056B" w:rsidRPr="00961EBB">
        <w:rPr>
          <w:rFonts w:ascii="Times New Roman" w:hAnsi="Times New Roman" w:cs="Times New Roman"/>
          <w:sz w:val="28"/>
          <w:szCs w:val="28"/>
        </w:rPr>
        <w:t xml:space="preserve"> </w:t>
      </w:r>
      <w:r w:rsidRPr="00961EBB">
        <w:rPr>
          <w:rFonts w:ascii="Times New Roman" w:hAnsi="Times New Roman" w:cs="Times New Roman"/>
          <w:sz w:val="28"/>
          <w:szCs w:val="28"/>
        </w:rPr>
        <w:t>Усть-Илимский</w:t>
      </w:r>
      <w:r w:rsidR="0030056B" w:rsidRPr="00961EBB">
        <w:rPr>
          <w:rFonts w:ascii="Times New Roman" w:hAnsi="Times New Roman" w:cs="Times New Roman"/>
          <w:sz w:val="28"/>
          <w:szCs w:val="28"/>
        </w:rPr>
        <w:t xml:space="preserve"> </w:t>
      </w:r>
      <w:r w:rsidRPr="00961EBB">
        <w:rPr>
          <w:rFonts w:ascii="Times New Roman" w:hAnsi="Times New Roman" w:cs="Times New Roman"/>
          <w:sz w:val="28"/>
          <w:szCs w:val="28"/>
        </w:rPr>
        <w:t>район, Мамско-Чуйский,</w:t>
      </w:r>
      <w:r w:rsidR="0030056B" w:rsidRPr="00961E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EBB">
        <w:rPr>
          <w:rFonts w:ascii="Times New Roman" w:hAnsi="Times New Roman" w:cs="Times New Roman"/>
          <w:sz w:val="28"/>
          <w:szCs w:val="28"/>
        </w:rPr>
        <w:t>Бодайбинский</w:t>
      </w:r>
      <w:proofErr w:type="spellEnd"/>
      <w:r w:rsidRPr="00961EBB">
        <w:rPr>
          <w:rFonts w:ascii="Times New Roman" w:hAnsi="Times New Roman" w:cs="Times New Roman"/>
          <w:sz w:val="28"/>
          <w:szCs w:val="28"/>
        </w:rPr>
        <w:t>,</w:t>
      </w:r>
      <w:r w:rsidR="0030056B" w:rsidRPr="00961E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EBB">
        <w:rPr>
          <w:rFonts w:ascii="Times New Roman" w:hAnsi="Times New Roman" w:cs="Times New Roman"/>
          <w:sz w:val="28"/>
          <w:szCs w:val="28"/>
        </w:rPr>
        <w:t>Казачинско</w:t>
      </w:r>
      <w:proofErr w:type="spellEnd"/>
      <w:r w:rsidRPr="00961EBB">
        <w:rPr>
          <w:rFonts w:ascii="Times New Roman" w:hAnsi="Times New Roman" w:cs="Times New Roman"/>
          <w:sz w:val="28"/>
          <w:szCs w:val="28"/>
        </w:rPr>
        <w:t>-Ленский,</w:t>
      </w:r>
      <w:r w:rsidR="0030056B" w:rsidRPr="00961EBB">
        <w:rPr>
          <w:rFonts w:ascii="Times New Roman" w:hAnsi="Times New Roman" w:cs="Times New Roman"/>
          <w:sz w:val="28"/>
          <w:szCs w:val="28"/>
        </w:rPr>
        <w:t xml:space="preserve"> </w:t>
      </w:r>
      <w:r w:rsidRPr="00961EBB">
        <w:rPr>
          <w:rFonts w:ascii="Times New Roman" w:hAnsi="Times New Roman" w:cs="Times New Roman"/>
          <w:sz w:val="28"/>
          <w:szCs w:val="28"/>
        </w:rPr>
        <w:t>Киренский районы.</w:t>
      </w:r>
      <w:r w:rsidR="0030056B" w:rsidRPr="00961E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57B" w:rsidRPr="00B527EF" w:rsidRDefault="00F5257B" w:rsidP="00282F25">
      <w:r w:rsidRPr="00B527EF">
        <w:t>В</w:t>
      </w:r>
      <w:r w:rsidR="0030056B" w:rsidRPr="00B527EF">
        <w:t xml:space="preserve"> </w:t>
      </w:r>
      <w:r w:rsidRPr="00B527EF">
        <w:t>январе</w:t>
      </w:r>
      <w:r w:rsidR="00DB4EFB">
        <w:t xml:space="preserve"> </w:t>
      </w:r>
      <w:r w:rsidR="00DB4EFB">
        <w:sym w:font="Symbol" w:char="F02D"/>
      </w:r>
      <w:r w:rsidR="00DB4EFB">
        <w:t xml:space="preserve"> </w:t>
      </w:r>
      <w:r w:rsidRPr="00B527EF">
        <w:t>марте месяце проходили</w:t>
      </w:r>
      <w:r w:rsidR="0030056B" w:rsidRPr="00B527EF">
        <w:t xml:space="preserve"> </w:t>
      </w:r>
      <w:r w:rsidRPr="00B527EF">
        <w:t>приемы граждан по</w:t>
      </w:r>
      <w:r w:rsidR="0030056B" w:rsidRPr="00B527EF">
        <w:t xml:space="preserve"> </w:t>
      </w:r>
      <w:r w:rsidRPr="00B527EF">
        <w:t>округам</w:t>
      </w:r>
      <w:r w:rsidR="0030056B" w:rsidRPr="00B527EF">
        <w:t xml:space="preserve"> </w:t>
      </w:r>
      <w:r w:rsidRPr="00B527EF">
        <w:t>депут</w:t>
      </w:r>
      <w:r w:rsidRPr="00B527EF">
        <w:t>а</w:t>
      </w:r>
      <w:r w:rsidRPr="00B527EF">
        <w:t>тами Законодательного Собрания Иркутской</w:t>
      </w:r>
      <w:r w:rsidR="0030056B" w:rsidRPr="00B527EF">
        <w:t xml:space="preserve"> </w:t>
      </w:r>
      <w:r w:rsidRPr="00B527EF">
        <w:t>области, согласно утвержде</w:t>
      </w:r>
      <w:r w:rsidRPr="00B527EF">
        <w:t>н</w:t>
      </w:r>
      <w:r w:rsidRPr="00B527EF">
        <w:t>ному</w:t>
      </w:r>
      <w:r w:rsidR="0030056B" w:rsidRPr="00B527EF">
        <w:t xml:space="preserve"> </w:t>
      </w:r>
      <w:r w:rsidRPr="00B527EF">
        <w:t>графику</w:t>
      </w:r>
      <w:r w:rsidR="00DB4EFB">
        <w:t>.</w:t>
      </w:r>
    </w:p>
    <w:p w:rsidR="00F5257B" w:rsidRPr="00B527EF" w:rsidRDefault="00F5257B" w:rsidP="00282F25">
      <w:r w:rsidRPr="00B527EF">
        <w:lastRenderedPageBreak/>
        <w:t>Депутаты регулярно посещали «свои» муниципальные образования, о</w:t>
      </w:r>
      <w:r w:rsidRPr="00B527EF">
        <w:t>т</w:t>
      </w:r>
      <w:r w:rsidRPr="00B527EF">
        <w:t>читывались перед избирателями, вели</w:t>
      </w:r>
      <w:r w:rsidR="0030056B" w:rsidRPr="00B527EF">
        <w:t xml:space="preserve"> </w:t>
      </w:r>
      <w:r w:rsidRPr="00B527EF">
        <w:t>при</w:t>
      </w:r>
      <w:r w:rsidR="00DB4EFB">
        <w:t>е</w:t>
      </w:r>
      <w:r w:rsidRPr="00B527EF">
        <w:t>м граждан.</w:t>
      </w:r>
    </w:p>
    <w:p w:rsidR="00F5257B" w:rsidRPr="00B527EF" w:rsidRDefault="00F5257B" w:rsidP="00282F25">
      <w:r w:rsidRPr="00B527EF">
        <w:t>В</w:t>
      </w:r>
      <w:r w:rsidR="0030056B" w:rsidRPr="00B527EF">
        <w:t xml:space="preserve"> </w:t>
      </w:r>
      <w:r w:rsidRPr="00B527EF">
        <w:t>первом</w:t>
      </w:r>
      <w:r w:rsidR="0030056B" w:rsidRPr="00B527EF">
        <w:t xml:space="preserve"> </w:t>
      </w:r>
      <w:r w:rsidRPr="00B527EF">
        <w:t xml:space="preserve">квартале депутаты посетили </w:t>
      </w:r>
      <w:proofErr w:type="spellStart"/>
      <w:r w:rsidRPr="00B527EF">
        <w:t>Нижнеилимский</w:t>
      </w:r>
      <w:proofErr w:type="spellEnd"/>
      <w:r w:rsidRPr="00B527EF">
        <w:t>,</w:t>
      </w:r>
      <w:r w:rsidR="0030056B" w:rsidRPr="00B527EF">
        <w:t xml:space="preserve"> </w:t>
      </w:r>
      <w:r w:rsidRPr="00B527EF">
        <w:t>Братский,</w:t>
      </w:r>
      <w:r w:rsidR="0030056B" w:rsidRPr="00B527EF">
        <w:t xml:space="preserve"> </w:t>
      </w:r>
      <w:r w:rsidRPr="00B527EF">
        <w:t>Чу</w:t>
      </w:r>
      <w:r w:rsidRPr="00B527EF">
        <w:t>н</w:t>
      </w:r>
      <w:r w:rsidRPr="00B527EF">
        <w:t xml:space="preserve">ский, </w:t>
      </w:r>
      <w:proofErr w:type="spellStart"/>
      <w:r w:rsidRPr="00B527EF">
        <w:t>Заларинский</w:t>
      </w:r>
      <w:proofErr w:type="spellEnd"/>
      <w:r w:rsidRPr="00B527EF">
        <w:t>,</w:t>
      </w:r>
      <w:r w:rsidR="00DB4EFB">
        <w:t xml:space="preserve"> </w:t>
      </w:r>
      <w:proofErr w:type="spellStart"/>
      <w:r w:rsidRPr="00B527EF">
        <w:t>Тулунский</w:t>
      </w:r>
      <w:proofErr w:type="spellEnd"/>
      <w:r w:rsidRPr="00B527EF">
        <w:t>,</w:t>
      </w:r>
      <w:r w:rsidR="0030056B" w:rsidRPr="00B527EF">
        <w:t xml:space="preserve"> </w:t>
      </w:r>
      <w:proofErr w:type="spellStart"/>
      <w:r w:rsidRPr="00B527EF">
        <w:t>Нижнеудинский</w:t>
      </w:r>
      <w:proofErr w:type="spellEnd"/>
      <w:r w:rsidR="0030056B" w:rsidRPr="00B527EF">
        <w:t xml:space="preserve"> </w:t>
      </w:r>
      <w:r w:rsidRPr="00B527EF">
        <w:t>и</w:t>
      </w:r>
      <w:r w:rsidR="0030056B" w:rsidRPr="00B527EF">
        <w:t xml:space="preserve"> </w:t>
      </w:r>
      <w:proofErr w:type="spellStart"/>
      <w:r w:rsidRPr="00B527EF">
        <w:t>Казачинско</w:t>
      </w:r>
      <w:proofErr w:type="spellEnd"/>
      <w:r w:rsidRPr="00B527EF">
        <w:t>-Ленский</w:t>
      </w:r>
      <w:r w:rsidR="0030056B" w:rsidRPr="00B527EF">
        <w:t xml:space="preserve"> </w:t>
      </w:r>
      <w:r w:rsidRPr="00B527EF">
        <w:t>рай</w:t>
      </w:r>
      <w:r w:rsidRPr="00B527EF">
        <w:t>о</w:t>
      </w:r>
      <w:r w:rsidRPr="00B527EF">
        <w:t>ны</w:t>
      </w:r>
      <w:r w:rsidR="00DB4EFB">
        <w:t>.</w:t>
      </w:r>
    </w:p>
    <w:p w:rsidR="00F5257B" w:rsidRPr="00B527EF" w:rsidRDefault="00F5257B" w:rsidP="00282F25">
      <w:r w:rsidRPr="00B527EF">
        <w:t>На</w:t>
      </w:r>
      <w:r w:rsidR="0030056B" w:rsidRPr="00B527EF">
        <w:t xml:space="preserve"> </w:t>
      </w:r>
      <w:r w:rsidRPr="00B527EF">
        <w:t>всех территориях людей</w:t>
      </w:r>
      <w:r w:rsidR="0030056B" w:rsidRPr="00B527EF">
        <w:t xml:space="preserve"> </w:t>
      </w:r>
      <w:r w:rsidRPr="00B527EF">
        <w:t>волновали</w:t>
      </w:r>
      <w:r w:rsidR="0030056B" w:rsidRPr="00B527EF">
        <w:t xml:space="preserve"> </w:t>
      </w:r>
      <w:r w:rsidRPr="00B527EF">
        <w:t>вопросы, с которыми обращаются избиратели</w:t>
      </w:r>
      <w:r w:rsidR="00DB4EFB">
        <w:t>:</w:t>
      </w:r>
      <w:r w:rsidR="0030056B" w:rsidRPr="00B527EF">
        <w:t xml:space="preserve"> </w:t>
      </w:r>
      <w:r w:rsidRPr="00B527EF">
        <w:t>пенси</w:t>
      </w:r>
      <w:r w:rsidR="00DB4EFB">
        <w:t>и</w:t>
      </w:r>
      <w:r w:rsidRPr="00B527EF">
        <w:t>, зарплат</w:t>
      </w:r>
      <w:r w:rsidR="00DB4EFB">
        <w:t>ы</w:t>
      </w:r>
      <w:r w:rsidRPr="00B527EF">
        <w:t>, пособи</w:t>
      </w:r>
      <w:r w:rsidR="00FA216C">
        <w:t>я</w:t>
      </w:r>
      <w:r w:rsidRPr="00B527EF">
        <w:t>, жилищно-коммунальные проблемы, постоянное повышение тарифов на ЖКХ, цен на продукты и товары первой необходимости, незаконн</w:t>
      </w:r>
      <w:r w:rsidR="00FA216C">
        <w:t>ая</w:t>
      </w:r>
      <w:r w:rsidR="0030056B" w:rsidRPr="00B527EF">
        <w:t xml:space="preserve"> </w:t>
      </w:r>
      <w:r w:rsidRPr="00B527EF">
        <w:t>заготовк</w:t>
      </w:r>
      <w:r w:rsidR="00FA216C">
        <w:t>а</w:t>
      </w:r>
      <w:r w:rsidRPr="00B527EF">
        <w:t xml:space="preserve"> леса, удручающее</w:t>
      </w:r>
      <w:r w:rsidR="0030056B" w:rsidRPr="00B527EF">
        <w:t xml:space="preserve"> </w:t>
      </w:r>
      <w:r w:rsidRPr="00B527EF">
        <w:t>положение в</w:t>
      </w:r>
      <w:r w:rsidR="0030056B" w:rsidRPr="00B527EF">
        <w:t xml:space="preserve"> </w:t>
      </w:r>
      <w:r w:rsidRPr="00B527EF">
        <w:t>сел</w:t>
      </w:r>
      <w:r w:rsidRPr="00B527EF">
        <w:t>ь</w:t>
      </w:r>
      <w:r w:rsidRPr="00B527EF">
        <w:t>ском</w:t>
      </w:r>
      <w:r w:rsidR="0030056B" w:rsidRPr="00B527EF">
        <w:t xml:space="preserve"> </w:t>
      </w:r>
      <w:r w:rsidRPr="00B527EF">
        <w:t>хозяйстве, безработиц</w:t>
      </w:r>
      <w:r w:rsidR="00FA216C">
        <w:t>а</w:t>
      </w:r>
      <w:r w:rsidRPr="00B527EF">
        <w:t xml:space="preserve"> на</w:t>
      </w:r>
      <w:r w:rsidR="0030056B" w:rsidRPr="00B527EF">
        <w:t xml:space="preserve"> </w:t>
      </w:r>
      <w:r w:rsidRPr="00B527EF">
        <w:t xml:space="preserve">селе. </w:t>
      </w:r>
    </w:p>
    <w:p w:rsidR="00F5257B" w:rsidRPr="00B527EF" w:rsidRDefault="00F5257B" w:rsidP="00282F25">
      <w:r w:rsidRPr="00B527EF">
        <w:t>В перво</w:t>
      </w:r>
      <w:r w:rsidR="00FA216C">
        <w:t>м</w:t>
      </w:r>
      <w:r w:rsidRPr="00B527EF">
        <w:t xml:space="preserve"> квартал</w:t>
      </w:r>
      <w:r w:rsidR="00FA216C">
        <w:t>е</w:t>
      </w:r>
      <w:r w:rsidR="0030056B" w:rsidRPr="00B527EF">
        <w:t xml:space="preserve"> </w:t>
      </w:r>
      <w:r w:rsidRPr="00B527EF">
        <w:t>депутаты</w:t>
      </w:r>
      <w:r w:rsidR="0030056B" w:rsidRPr="00B527EF">
        <w:t xml:space="preserve"> </w:t>
      </w:r>
      <w:r w:rsidRPr="00B527EF">
        <w:t>совместно с</w:t>
      </w:r>
      <w:r w:rsidR="0030056B" w:rsidRPr="00B527EF">
        <w:t xml:space="preserve"> </w:t>
      </w:r>
      <w:r w:rsidRPr="00B527EF">
        <w:t>Комитетом</w:t>
      </w:r>
      <w:r w:rsidR="0030056B" w:rsidRPr="00B527EF">
        <w:t xml:space="preserve"> </w:t>
      </w:r>
      <w:r w:rsidRPr="00B527EF">
        <w:t xml:space="preserve">Иркутского </w:t>
      </w:r>
      <w:r w:rsidR="00963C3C">
        <w:t>о</w:t>
      </w:r>
      <w:r w:rsidRPr="00B527EF">
        <w:t>блас</w:t>
      </w:r>
      <w:r w:rsidRPr="00B527EF">
        <w:t>т</w:t>
      </w:r>
      <w:r w:rsidRPr="00B527EF">
        <w:t>ного отделения КПРФ,</w:t>
      </w:r>
      <w:r w:rsidR="0030056B" w:rsidRPr="00B527EF">
        <w:t xml:space="preserve"> </w:t>
      </w:r>
      <w:r w:rsidRPr="00B527EF">
        <w:t>работали</w:t>
      </w:r>
      <w:r w:rsidR="0030056B" w:rsidRPr="00B527EF">
        <w:t xml:space="preserve"> </w:t>
      </w:r>
      <w:r w:rsidRPr="00B527EF">
        <w:t>по плану фракции КПРФ</w:t>
      </w:r>
      <w:r w:rsidR="0030056B" w:rsidRPr="00B527EF">
        <w:t xml:space="preserve"> </w:t>
      </w:r>
      <w:r w:rsidRPr="00B527EF">
        <w:t>в Законодательном Собрании Иркутской области на</w:t>
      </w:r>
      <w:r w:rsidR="0030056B" w:rsidRPr="00B527EF">
        <w:t xml:space="preserve"> </w:t>
      </w:r>
      <w:r w:rsidRPr="00B527EF">
        <w:t>2014 год по</w:t>
      </w:r>
      <w:r w:rsidR="0030056B" w:rsidRPr="00B527EF">
        <w:t xml:space="preserve"> </w:t>
      </w:r>
      <w:r w:rsidRPr="00B527EF">
        <w:t>направлениям:</w:t>
      </w:r>
    </w:p>
    <w:p w:rsidR="00F5257B" w:rsidRPr="00B527EF" w:rsidRDefault="00F5257B" w:rsidP="00282F25">
      <w:r w:rsidRPr="00B527EF">
        <w:t xml:space="preserve">- </w:t>
      </w:r>
      <w:r w:rsidR="002A16A4" w:rsidRPr="00B527EF">
        <w:t>о</w:t>
      </w:r>
      <w:r w:rsidRPr="00B527EF">
        <w:t>рганизационная</w:t>
      </w:r>
      <w:r w:rsidR="0030056B" w:rsidRPr="00B527EF">
        <w:t xml:space="preserve"> </w:t>
      </w:r>
      <w:r w:rsidRPr="00B527EF">
        <w:t>работа</w:t>
      </w:r>
      <w:r w:rsidR="002A16A4" w:rsidRPr="00B527EF">
        <w:t>;</w:t>
      </w:r>
    </w:p>
    <w:p w:rsidR="00F5257B" w:rsidRPr="00B527EF" w:rsidRDefault="00F5257B" w:rsidP="00282F25">
      <w:r w:rsidRPr="00B527EF">
        <w:t xml:space="preserve">- </w:t>
      </w:r>
      <w:r w:rsidR="002A16A4" w:rsidRPr="00B527EF">
        <w:t>з</w:t>
      </w:r>
      <w:r w:rsidRPr="00B527EF">
        <w:t>аконотворческая</w:t>
      </w:r>
      <w:r w:rsidR="0030056B" w:rsidRPr="00B527EF">
        <w:t xml:space="preserve"> </w:t>
      </w:r>
      <w:r w:rsidRPr="00B527EF">
        <w:t>работа</w:t>
      </w:r>
      <w:r w:rsidR="002A16A4" w:rsidRPr="00B527EF">
        <w:t>;</w:t>
      </w:r>
    </w:p>
    <w:p w:rsidR="00F5257B" w:rsidRPr="00B527EF" w:rsidRDefault="00F5257B" w:rsidP="00282F25">
      <w:r w:rsidRPr="00B527EF">
        <w:t xml:space="preserve">- </w:t>
      </w:r>
      <w:r w:rsidR="002A16A4" w:rsidRPr="00B527EF">
        <w:t>и</w:t>
      </w:r>
      <w:r w:rsidRPr="00B527EF">
        <w:t>нформационно-аналитическая</w:t>
      </w:r>
      <w:r w:rsidR="0030056B" w:rsidRPr="00B527EF">
        <w:t xml:space="preserve"> </w:t>
      </w:r>
      <w:r w:rsidRPr="00B527EF">
        <w:t>и</w:t>
      </w:r>
      <w:r w:rsidR="0030056B" w:rsidRPr="00B527EF">
        <w:t xml:space="preserve"> </w:t>
      </w:r>
      <w:r w:rsidRPr="00B527EF">
        <w:t>методическая</w:t>
      </w:r>
      <w:r w:rsidR="0030056B" w:rsidRPr="00B527EF">
        <w:t xml:space="preserve"> </w:t>
      </w:r>
      <w:r w:rsidRPr="00B527EF">
        <w:t>работа.</w:t>
      </w:r>
    </w:p>
    <w:p w:rsidR="00F5257B" w:rsidRPr="00B527EF" w:rsidRDefault="0030056B" w:rsidP="00282F25">
      <w:r w:rsidRPr="00B527EF">
        <w:t xml:space="preserve"> </w:t>
      </w:r>
      <w:r w:rsidR="00622232" w:rsidRPr="00B527EF">
        <w:t>П</w:t>
      </w:r>
      <w:r w:rsidR="00F5257B" w:rsidRPr="00B527EF">
        <w:t>роведено 2 заседания фракции, на которых рассматривались</w:t>
      </w:r>
      <w:r w:rsidRPr="00B527EF">
        <w:t xml:space="preserve"> </w:t>
      </w:r>
      <w:r w:rsidR="00F5257B" w:rsidRPr="00B527EF">
        <w:t>вопросы повестки</w:t>
      </w:r>
      <w:r w:rsidRPr="00B527EF">
        <w:t xml:space="preserve"> </w:t>
      </w:r>
      <w:r w:rsidR="00F5257B" w:rsidRPr="00B527EF">
        <w:t>сессий</w:t>
      </w:r>
      <w:r w:rsidRPr="00B527EF">
        <w:t xml:space="preserve"> </w:t>
      </w:r>
      <w:r w:rsidR="00F5257B" w:rsidRPr="00B527EF">
        <w:t xml:space="preserve">Законодательного Собрания, а также </w:t>
      </w:r>
      <w:r w:rsidR="00622232" w:rsidRPr="00B527EF">
        <w:t>утверд</w:t>
      </w:r>
      <w:r w:rsidR="00F5257B" w:rsidRPr="00B527EF">
        <w:t>или два вопроса</w:t>
      </w:r>
      <w:r w:rsidRPr="00B527EF">
        <w:t xml:space="preserve"> </w:t>
      </w:r>
      <w:r w:rsidR="00622232" w:rsidRPr="00B527EF">
        <w:t>к отчету Правительства</w:t>
      </w:r>
      <w:r w:rsidR="00F5257B" w:rsidRPr="00B527EF">
        <w:t xml:space="preserve"> Иркутской области. Рассматривались законопроекты, определяющие социально-экономическое положение Иркутской области. На заседании определялась позиция фракции по актуальным вопросам повестки сессий Законодательного Собрания. </w:t>
      </w:r>
    </w:p>
    <w:p w:rsidR="00F5257B" w:rsidRPr="00B527EF" w:rsidRDefault="00F5257B" w:rsidP="00282F25">
      <w:proofErr w:type="gramStart"/>
      <w:r w:rsidRPr="00B527EF">
        <w:t>За</w:t>
      </w:r>
      <w:r w:rsidR="0030056B" w:rsidRPr="00B527EF">
        <w:t xml:space="preserve"> </w:t>
      </w:r>
      <w:r w:rsidRPr="00B527EF">
        <w:t>этот</w:t>
      </w:r>
      <w:r w:rsidR="0030056B" w:rsidRPr="00B527EF">
        <w:t xml:space="preserve"> </w:t>
      </w:r>
      <w:r w:rsidRPr="00B527EF">
        <w:t>период</w:t>
      </w:r>
      <w:r w:rsidR="0030056B" w:rsidRPr="00B527EF">
        <w:t xml:space="preserve"> </w:t>
      </w:r>
      <w:r w:rsidRPr="00B527EF">
        <w:t>подготовлены поправки</w:t>
      </w:r>
      <w:r w:rsidR="0030056B" w:rsidRPr="00B527EF">
        <w:t xml:space="preserve"> </w:t>
      </w:r>
      <w:r w:rsidRPr="00B527EF">
        <w:t>к закону № 66-ОЗ от 15</w:t>
      </w:r>
      <w:r w:rsidR="00DC70DD">
        <w:t xml:space="preserve"> </w:t>
      </w:r>
      <w:r w:rsidRPr="00B527EF">
        <w:t>июля 2013</w:t>
      </w:r>
      <w:r w:rsidR="00DC70DD">
        <w:t xml:space="preserve"> года </w:t>
      </w:r>
      <w:r w:rsidRPr="00B527EF">
        <w:t>«О статусе детей Великой</w:t>
      </w:r>
      <w:r w:rsidR="0030056B" w:rsidRPr="00B527EF">
        <w:t xml:space="preserve"> </w:t>
      </w:r>
      <w:r w:rsidRPr="00B527EF">
        <w:t>Отечественной войны, проживающих</w:t>
      </w:r>
      <w:r w:rsidR="0030056B" w:rsidRPr="00B527EF">
        <w:t xml:space="preserve"> </w:t>
      </w:r>
      <w:r w:rsidRPr="00B527EF">
        <w:t>в Иркутской</w:t>
      </w:r>
      <w:r w:rsidR="0030056B" w:rsidRPr="00B527EF">
        <w:t xml:space="preserve"> </w:t>
      </w:r>
      <w:r w:rsidRPr="00B527EF">
        <w:t>области</w:t>
      </w:r>
      <w:r w:rsidR="00DC70DD">
        <w:t>,</w:t>
      </w:r>
      <w:r w:rsidRPr="00B527EF">
        <w:t xml:space="preserve"> и</w:t>
      </w:r>
      <w:r w:rsidR="0030056B" w:rsidRPr="00B527EF">
        <w:t xml:space="preserve"> </w:t>
      </w:r>
      <w:r w:rsidRPr="00B527EF">
        <w:t>мерах социальной</w:t>
      </w:r>
      <w:r w:rsidR="008A6D1D" w:rsidRPr="00B527EF">
        <w:t xml:space="preserve"> </w:t>
      </w:r>
      <w:r w:rsidRPr="00B527EF">
        <w:t>поддержки</w:t>
      </w:r>
      <w:r w:rsidR="0030056B" w:rsidRPr="00B527EF">
        <w:t xml:space="preserve"> </w:t>
      </w:r>
      <w:r w:rsidRPr="00B527EF">
        <w:t>граждан, которым пр</w:t>
      </w:r>
      <w:r w:rsidRPr="00B527EF">
        <w:t>и</w:t>
      </w:r>
      <w:r w:rsidRPr="00B527EF">
        <w:t>своен</w:t>
      </w:r>
      <w:r w:rsidR="0030056B" w:rsidRPr="00B527EF">
        <w:t xml:space="preserve"> </w:t>
      </w:r>
      <w:r w:rsidRPr="00B527EF">
        <w:t>статус</w:t>
      </w:r>
      <w:r w:rsidR="0030056B" w:rsidRPr="00B527EF">
        <w:t xml:space="preserve"> </w:t>
      </w:r>
      <w:r w:rsidRPr="00B527EF">
        <w:t>детей Великой</w:t>
      </w:r>
      <w:r w:rsidR="0030056B" w:rsidRPr="00B527EF">
        <w:t xml:space="preserve"> </w:t>
      </w:r>
      <w:r w:rsidRPr="00B527EF">
        <w:t>Отечественной</w:t>
      </w:r>
      <w:r w:rsidR="0030056B" w:rsidRPr="00B527EF">
        <w:t xml:space="preserve"> </w:t>
      </w:r>
      <w:r w:rsidRPr="00B527EF">
        <w:t>войны, проживающих</w:t>
      </w:r>
      <w:r w:rsidR="0030056B" w:rsidRPr="00B527EF">
        <w:t xml:space="preserve"> </w:t>
      </w:r>
      <w:r w:rsidRPr="00B527EF">
        <w:t>в</w:t>
      </w:r>
      <w:r w:rsidR="0030056B" w:rsidRPr="00B527EF">
        <w:t xml:space="preserve"> </w:t>
      </w:r>
      <w:r w:rsidRPr="00B527EF">
        <w:t>Ирку</w:t>
      </w:r>
      <w:r w:rsidRPr="00B527EF">
        <w:t>т</w:t>
      </w:r>
      <w:r w:rsidRPr="00B527EF">
        <w:t>ской</w:t>
      </w:r>
      <w:r w:rsidR="0030056B" w:rsidRPr="00B527EF">
        <w:t xml:space="preserve"> </w:t>
      </w:r>
      <w:r w:rsidRPr="00B527EF">
        <w:t>области»,</w:t>
      </w:r>
      <w:r w:rsidR="0030056B" w:rsidRPr="00B527EF">
        <w:t xml:space="preserve"> </w:t>
      </w:r>
      <w:r w:rsidRPr="00B527EF">
        <w:t>прове</w:t>
      </w:r>
      <w:r w:rsidR="00DC70DD">
        <w:t>дена</w:t>
      </w:r>
      <w:r w:rsidR="0030056B" w:rsidRPr="00B527EF">
        <w:t xml:space="preserve"> </w:t>
      </w:r>
      <w:r w:rsidRPr="00B527EF">
        <w:t>встреч</w:t>
      </w:r>
      <w:r w:rsidR="00DC70DD">
        <w:t>а</w:t>
      </w:r>
      <w:r w:rsidRPr="00B527EF">
        <w:t xml:space="preserve"> в администрации</w:t>
      </w:r>
      <w:r w:rsidR="0030056B" w:rsidRPr="00B527EF">
        <w:t xml:space="preserve"> </w:t>
      </w:r>
      <w:r w:rsidRPr="00B527EF">
        <w:t>Правобережного округа с людьми</w:t>
      </w:r>
      <w:r w:rsidR="00DC70DD">
        <w:t>,</w:t>
      </w:r>
      <w:r w:rsidRPr="00B527EF">
        <w:t xml:space="preserve"> которые</w:t>
      </w:r>
      <w:r w:rsidR="0030056B" w:rsidRPr="00B527EF">
        <w:t xml:space="preserve"> </w:t>
      </w:r>
      <w:r w:rsidRPr="00B527EF">
        <w:t>попадают</w:t>
      </w:r>
      <w:r w:rsidR="0030056B" w:rsidRPr="00B527EF">
        <w:t xml:space="preserve"> </w:t>
      </w:r>
      <w:r w:rsidRPr="00B527EF">
        <w:t>под</w:t>
      </w:r>
      <w:r w:rsidR="0030056B" w:rsidRPr="00B527EF">
        <w:t xml:space="preserve"> </w:t>
      </w:r>
      <w:r w:rsidRPr="00B527EF">
        <w:t>действие</w:t>
      </w:r>
      <w:r w:rsidR="0030056B" w:rsidRPr="00B527EF">
        <w:t xml:space="preserve"> </w:t>
      </w:r>
      <w:r w:rsidRPr="00B527EF">
        <w:t>этого</w:t>
      </w:r>
      <w:r w:rsidR="0030056B" w:rsidRPr="00B527EF">
        <w:t xml:space="preserve"> </w:t>
      </w:r>
      <w:r w:rsidR="00DC70DD">
        <w:t>З</w:t>
      </w:r>
      <w:r w:rsidRPr="00B527EF">
        <w:t>акона.</w:t>
      </w:r>
      <w:proofErr w:type="gramEnd"/>
    </w:p>
    <w:p w:rsidR="00F5257B" w:rsidRPr="00B527EF" w:rsidRDefault="00F5257B" w:rsidP="00282F25">
      <w:r w:rsidRPr="00B527EF">
        <w:t>В</w:t>
      </w:r>
      <w:r w:rsidR="0030056B" w:rsidRPr="00B527EF">
        <w:t xml:space="preserve"> </w:t>
      </w:r>
      <w:r w:rsidRPr="00B527EF">
        <w:t>данный период</w:t>
      </w:r>
      <w:r w:rsidR="0030056B" w:rsidRPr="00B527EF">
        <w:t xml:space="preserve"> </w:t>
      </w:r>
      <w:r w:rsidRPr="00B527EF">
        <w:t>подготовили проект</w:t>
      </w:r>
      <w:r w:rsidR="0030056B" w:rsidRPr="00B527EF">
        <w:t xml:space="preserve"> </w:t>
      </w:r>
      <w:r w:rsidRPr="00B527EF">
        <w:t>закона</w:t>
      </w:r>
      <w:r w:rsidR="0030056B" w:rsidRPr="00B527EF">
        <w:t xml:space="preserve"> </w:t>
      </w:r>
      <w:r w:rsidRPr="00B527EF">
        <w:t>«О копии</w:t>
      </w:r>
      <w:r w:rsidR="0030056B" w:rsidRPr="00B527EF">
        <w:t xml:space="preserve"> </w:t>
      </w:r>
      <w:r w:rsidRPr="00B527EF">
        <w:t>Знамени Поб</w:t>
      </w:r>
      <w:r w:rsidRPr="00B527EF">
        <w:t>е</w:t>
      </w:r>
      <w:r w:rsidRPr="00B527EF">
        <w:t>ды».</w:t>
      </w:r>
    </w:p>
    <w:p w:rsidR="00F5257B" w:rsidRPr="00B527EF" w:rsidRDefault="00F5257B" w:rsidP="00282F25">
      <w:proofErr w:type="gramStart"/>
      <w:r w:rsidRPr="00B527EF">
        <w:t>Председатель</w:t>
      </w:r>
      <w:r w:rsidR="0030056B" w:rsidRPr="00B527EF">
        <w:t xml:space="preserve"> </w:t>
      </w:r>
      <w:r w:rsidRPr="00B527EF">
        <w:t>комитета по</w:t>
      </w:r>
      <w:r w:rsidR="0030056B" w:rsidRPr="00B527EF">
        <w:t xml:space="preserve"> </w:t>
      </w:r>
      <w:r w:rsidRPr="00B527EF">
        <w:t>собственности и экономической</w:t>
      </w:r>
      <w:r w:rsidR="0030056B" w:rsidRPr="00B527EF">
        <w:t xml:space="preserve"> </w:t>
      </w:r>
      <w:r w:rsidRPr="00B527EF">
        <w:t>политике</w:t>
      </w:r>
      <w:r w:rsidR="0030056B" w:rsidRPr="00B527EF">
        <w:t xml:space="preserve"> </w:t>
      </w:r>
      <w:r w:rsidRPr="00B527EF">
        <w:t>Носенко</w:t>
      </w:r>
      <w:r w:rsidR="0030056B" w:rsidRPr="00B527EF">
        <w:t xml:space="preserve"> </w:t>
      </w:r>
      <w:r w:rsidRPr="00B527EF">
        <w:t>О.Н.</w:t>
      </w:r>
      <w:r w:rsidR="008A6D1D" w:rsidRPr="00B527EF">
        <w:t xml:space="preserve"> </w:t>
      </w:r>
      <w:r w:rsidRPr="00B527EF">
        <w:t>приняла участие в совещании в</w:t>
      </w:r>
      <w:r w:rsidR="0030056B" w:rsidRPr="00B527EF">
        <w:t xml:space="preserve"> </w:t>
      </w:r>
      <w:r w:rsidRPr="00B527EF">
        <w:t>министерстве жилищной</w:t>
      </w:r>
      <w:r w:rsidR="0030056B" w:rsidRPr="00B527EF">
        <w:t xml:space="preserve"> </w:t>
      </w:r>
      <w:r w:rsidRPr="00B527EF">
        <w:t>пол</w:t>
      </w:r>
      <w:r w:rsidRPr="00B527EF">
        <w:t>и</w:t>
      </w:r>
      <w:r w:rsidRPr="00B527EF">
        <w:t>тике</w:t>
      </w:r>
      <w:r w:rsidR="0030056B" w:rsidRPr="00B527EF">
        <w:t xml:space="preserve"> </w:t>
      </w:r>
      <w:r w:rsidRPr="00B527EF">
        <w:t>и энергетики</w:t>
      </w:r>
      <w:r w:rsidR="0030056B" w:rsidRPr="00B527EF">
        <w:t xml:space="preserve"> </w:t>
      </w:r>
      <w:r w:rsidRPr="00B527EF">
        <w:t>Иркутской</w:t>
      </w:r>
      <w:r w:rsidR="008A6D1D" w:rsidRPr="00B527EF">
        <w:t xml:space="preserve"> </w:t>
      </w:r>
      <w:r w:rsidRPr="00B527EF">
        <w:t>области по</w:t>
      </w:r>
      <w:r w:rsidR="0030056B" w:rsidRPr="00B527EF">
        <w:t xml:space="preserve"> </w:t>
      </w:r>
      <w:r w:rsidRPr="00B527EF">
        <w:t>вопросу эксплуатации</w:t>
      </w:r>
      <w:r w:rsidR="0030056B" w:rsidRPr="00B527EF">
        <w:t xml:space="preserve"> </w:t>
      </w:r>
      <w:r w:rsidRPr="00B527EF">
        <w:t>объектов коммунальной</w:t>
      </w:r>
      <w:r w:rsidR="0030056B" w:rsidRPr="00B527EF">
        <w:t xml:space="preserve"> </w:t>
      </w:r>
      <w:r w:rsidRPr="00B527EF">
        <w:t>инфраструктуры</w:t>
      </w:r>
      <w:r w:rsidR="0030056B" w:rsidRPr="00B527EF">
        <w:t xml:space="preserve"> </w:t>
      </w:r>
      <w:r w:rsidRPr="00B527EF">
        <w:t>и</w:t>
      </w:r>
      <w:r w:rsidR="0030056B" w:rsidRPr="00B527EF">
        <w:t xml:space="preserve"> </w:t>
      </w:r>
      <w:r w:rsidRPr="00B527EF">
        <w:t>очистных</w:t>
      </w:r>
      <w:r w:rsidR="0030056B" w:rsidRPr="00B527EF">
        <w:t xml:space="preserve"> </w:t>
      </w:r>
      <w:r w:rsidRPr="00B527EF">
        <w:t>сооружений</w:t>
      </w:r>
      <w:r w:rsidR="0030056B" w:rsidRPr="00B527EF">
        <w:t xml:space="preserve"> </w:t>
      </w:r>
      <w:r w:rsidRPr="00B527EF">
        <w:t>поселка</w:t>
      </w:r>
      <w:r w:rsidR="0030056B" w:rsidRPr="00B527EF">
        <w:t xml:space="preserve"> </w:t>
      </w:r>
      <w:r w:rsidRPr="00B527EF">
        <w:t>Листвянка,</w:t>
      </w:r>
      <w:r w:rsidR="0030056B" w:rsidRPr="00B527EF">
        <w:t xml:space="preserve"> </w:t>
      </w:r>
      <w:r w:rsidRPr="00B527EF">
        <w:t>присутствовала</w:t>
      </w:r>
      <w:r w:rsidR="0030056B" w:rsidRPr="00B527EF">
        <w:t xml:space="preserve"> </w:t>
      </w:r>
      <w:r w:rsidRPr="00B527EF">
        <w:t>на</w:t>
      </w:r>
      <w:r w:rsidR="0030056B" w:rsidRPr="00B527EF">
        <w:t xml:space="preserve"> </w:t>
      </w:r>
      <w:r w:rsidRPr="00B527EF">
        <w:t>заседаниях Общественной</w:t>
      </w:r>
      <w:r w:rsidR="0030056B" w:rsidRPr="00B527EF">
        <w:t xml:space="preserve"> </w:t>
      </w:r>
      <w:r w:rsidRPr="00B527EF">
        <w:t>палаты</w:t>
      </w:r>
      <w:r w:rsidR="00FD06D3">
        <w:t xml:space="preserve"> </w:t>
      </w:r>
      <w:r w:rsidRPr="00B527EF">
        <w:t>по</w:t>
      </w:r>
      <w:r w:rsidR="0030056B" w:rsidRPr="00B527EF">
        <w:t xml:space="preserve"> </w:t>
      </w:r>
      <w:r w:rsidRPr="00B527EF">
        <w:t>различным вопр</w:t>
      </w:r>
      <w:r w:rsidRPr="00B527EF">
        <w:t>о</w:t>
      </w:r>
      <w:r w:rsidRPr="00B527EF">
        <w:t>сам, на</w:t>
      </w:r>
      <w:r w:rsidR="0030056B" w:rsidRPr="00B527EF">
        <w:t xml:space="preserve"> </w:t>
      </w:r>
      <w:r w:rsidRPr="00B527EF">
        <w:t>парламентских слушаниях в</w:t>
      </w:r>
      <w:r w:rsidR="0030056B" w:rsidRPr="00B527EF">
        <w:t xml:space="preserve"> </w:t>
      </w:r>
      <w:r w:rsidRPr="00B527EF">
        <w:t>Государственной</w:t>
      </w:r>
      <w:r w:rsidR="0030056B" w:rsidRPr="00B527EF">
        <w:t xml:space="preserve"> </w:t>
      </w:r>
      <w:r w:rsidRPr="00B527EF">
        <w:t>Думе</w:t>
      </w:r>
      <w:r w:rsidR="008A6D1D" w:rsidRPr="00B527EF">
        <w:t xml:space="preserve"> </w:t>
      </w:r>
      <w:r w:rsidRPr="00B527EF">
        <w:t>по вопросу л</w:t>
      </w:r>
      <w:r w:rsidRPr="00B527EF">
        <w:t>и</w:t>
      </w:r>
      <w:r w:rsidRPr="00B527EF">
        <w:t>цензирования</w:t>
      </w:r>
      <w:r w:rsidR="0030056B" w:rsidRPr="00B527EF">
        <w:t xml:space="preserve"> </w:t>
      </w:r>
      <w:r w:rsidRPr="00B527EF">
        <w:t>управляющих</w:t>
      </w:r>
      <w:r w:rsidR="0030056B" w:rsidRPr="00B527EF">
        <w:t xml:space="preserve"> </w:t>
      </w:r>
      <w:r w:rsidRPr="00B527EF">
        <w:t>компаний</w:t>
      </w:r>
      <w:r w:rsidR="0030056B" w:rsidRPr="00B527EF">
        <w:t xml:space="preserve"> </w:t>
      </w:r>
      <w:r w:rsidRPr="00B527EF">
        <w:t>в</w:t>
      </w:r>
      <w:r w:rsidR="0030056B" w:rsidRPr="00B527EF">
        <w:t xml:space="preserve"> </w:t>
      </w:r>
      <w:r w:rsidRPr="00B527EF">
        <w:t>сфере ЖКХ.</w:t>
      </w:r>
      <w:proofErr w:type="gramEnd"/>
    </w:p>
    <w:p w:rsidR="00F5257B" w:rsidRPr="00B527EF" w:rsidRDefault="00F5257B" w:rsidP="00282F25">
      <w:proofErr w:type="gramStart"/>
      <w:r w:rsidRPr="00B527EF">
        <w:t>Заместитель председателя</w:t>
      </w:r>
      <w:r w:rsidR="0030056B" w:rsidRPr="00B527EF">
        <w:t xml:space="preserve"> </w:t>
      </w:r>
      <w:r w:rsidRPr="00B527EF">
        <w:t>комитета по законодательству о природопол</w:t>
      </w:r>
      <w:r w:rsidRPr="00B527EF">
        <w:t>ь</w:t>
      </w:r>
      <w:r w:rsidRPr="00B527EF">
        <w:t>зовании экологии и</w:t>
      </w:r>
      <w:r w:rsidR="008A6D1D" w:rsidRPr="00B527EF">
        <w:t xml:space="preserve"> </w:t>
      </w:r>
      <w:r w:rsidRPr="00B527EF">
        <w:t xml:space="preserve">сельском хозяйстве </w:t>
      </w:r>
      <w:proofErr w:type="spellStart"/>
      <w:r w:rsidRPr="00B527EF">
        <w:t>Габов</w:t>
      </w:r>
      <w:proofErr w:type="spellEnd"/>
      <w:r w:rsidR="0030056B" w:rsidRPr="00B527EF">
        <w:t xml:space="preserve"> </w:t>
      </w:r>
      <w:r w:rsidRPr="00B527EF">
        <w:t>Р.Ф. принимал</w:t>
      </w:r>
      <w:r w:rsidR="0030056B" w:rsidRPr="00B527EF">
        <w:t xml:space="preserve"> </w:t>
      </w:r>
      <w:r w:rsidRPr="00B527EF">
        <w:t>участие</w:t>
      </w:r>
      <w:r w:rsidR="0030056B" w:rsidRPr="00B527EF">
        <w:t xml:space="preserve"> </w:t>
      </w:r>
      <w:r w:rsidRPr="00B527EF">
        <w:t>в кру</w:t>
      </w:r>
      <w:r w:rsidRPr="00B527EF">
        <w:t>г</w:t>
      </w:r>
      <w:r w:rsidRPr="00B527EF">
        <w:t>лом столе газеты «Областная»</w:t>
      </w:r>
      <w:r w:rsidR="0030056B" w:rsidRPr="00B527EF">
        <w:t xml:space="preserve"> </w:t>
      </w:r>
      <w:r w:rsidRPr="00B527EF">
        <w:t>на</w:t>
      </w:r>
      <w:r w:rsidR="0030056B" w:rsidRPr="00B527EF">
        <w:t xml:space="preserve"> </w:t>
      </w:r>
      <w:r w:rsidRPr="00B527EF">
        <w:t>тему</w:t>
      </w:r>
      <w:r w:rsidR="0030056B" w:rsidRPr="00B527EF">
        <w:t xml:space="preserve"> </w:t>
      </w:r>
      <w:r w:rsidRPr="00B527EF">
        <w:t>«Развитие ЛПК»,</w:t>
      </w:r>
      <w:r w:rsidR="0030056B" w:rsidRPr="00B527EF">
        <w:t xml:space="preserve"> </w:t>
      </w:r>
      <w:r w:rsidRPr="00B527EF">
        <w:t>присутствовал</w:t>
      </w:r>
      <w:r w:rsidR="0030056B" w:rsidRPr="00B527EF">
        <w:t xml:space="preserve"> </w:t>
      </w:r>
      <w:r w:rsidRPr="00B527EF">
        <w:t>на докладе</w:t>
      </w:r>
      <w:r w:rsidR="0030056B" w:rsidRPr="00B527EF">
        <w:t xml:space="preserve"> </w:t>
      </w:r>
      <w:r w:rsidRPr="00B527EF">
        <w:t>«Перспектива</w:t>
      </w:r>
      <w:r w:rsidR="0030056B" w:rsidRPr="00B527EF">
        <w:t xml:space="preserve"> </w:t>
      </w:r>
      <w:r w:rsidRPr="00B527EF">
        <w:t>развития</w:t>
      </w:r>
      <w:r w:rsidR="0030056B" w:rsidRPr="00B527EF">
        <w:t xml:space="preserve"> </w:t>
      </w:r>
      <w:r w:rsidRPr="00B527EF">
        <w:t>экологии и социальной сферы» компании</w:t>
      </w:r>
      <w:r w:rsidR="0030056B" w:rsidRPr="00B527EF">
        <w:t xml:space="preserve"> </w:t>
      </w:r>
      <w:r w:rsidRPr="00B527EF">
        <w:t xml:space="preserve">Роснефть, </w:t>
      </w:r>
      <w:r w:rsidR="000E6264">
        <w:t xml:space="preserve">а </w:t>
      </w:r>
      <w:r w:rsidRPr="00B527EF">
        <w:t>также</w:t>
      </w:r>
      <w:r w:rsidR="0030056B" w:rsidRPr="00B527EF">
        <w:t xml:space="preserve"> </w:t>
      </w:r>
      <w:r w:rsidRPr="00B527EF">
        <w:t>на</w:t>
      </w:r>
      <w:r w:rsidR="0030056B" w:rsidRPr="00B527EF">
        <w:t xml:space="preserve"> </w:t>
      </w:r>
      <w:r w:rsidRPr="00B527EF">
        <w:t>конференции компании</w:t>
      </w:r>
      <w:r w:rsidR="0030056B" w:rsidRPr="00B527EF">
        <w:t xml:space="preserve"> </w:t>
      </w:r>
      <w:r w:rsidR="000E6264">
        <w:t>«</w:t>
      </w:r>
      <w:proofErr w:type="spellStart"/>
      <w:r w:rsidRPr="00B527EF">
        <w:t>Русгидро</w:t>
      </w:r>
      <w:proofErr w:type="spellEnd"/>
      <w:r w:rsidR="000E6264">
        <w:t>»</w:t>
      </w:r>
      <w:r w:rsidR="0030056B" w:rsidRPr="00B527EF">
        <w:t xml:space="preserve"> </w:t>
      </w:r>
      <w:r w:rsidRPr="00B527EF">
        <w:t xml:space="preserve">«Ангарский </w:t>
      </w:r>
      <w:proofErr w:type="spellStart"/>
      <w:r w:rsidRPr="00B527EF">
        <w:t>гидр</w:t>
      </w:r>
      <w:r w:rsidRPr="00B527EF">
        <w:t>о</w:t>
      </w:r>
      <w:r w:rsidRPr="00B527EF">
        <w:t>каскад</w:t>
      </w:r>
      <w:proofErr w:type="spellEnd"/>
      <w:r w:rsidRPr="00B527EF">
        <w:t>», принимал</w:t>
      </w:r>
      <w:r w:rsidR="0030056B" w:rsidRPr="00B527EF">
        <w:t xml:space="preserve"> </w:t>
      </w:r>
      <w:r w:rsidRPr="00B527EF">
        <w:t>участие</w:t>
      </w:r>
      <w:r w:rsidR="0030056B" w:rsidRPr="00B527EF">
        <w:t xml:space="preserve"> </w:t>
      </w:r>
      <w:r w:rsidRPr="00B527EF">
        <w:t>в совещании</w:t>
      </w:r>
      <w:r w:rsidR="0030056B" w:rsidRPr="00B527EF">
        <w:t xml:space="preserve"> </w:t>
      </w:r>
      <w:r w:rsidR="000E6264">
        <w:t>П</w:t>
      </w:r>
      <w:r w:rsidRPr="00B527EF">
        <w:t>равительства по</w:t>
      </w:r>
      <w:r w:rsidR="0030056B" w:rsidRPr="00B527EF">
        <w:t xml:space="preserve"> </w:t>
      </w:r>
      <w:r w:rsidRPr="00B527EF">
        <w:t>вопросу</w:t>
      </w:r>
      <w:r w:rsidR="0030056B" w:rsidRPr="00B527EF">
        <w:t xml:space="preserve"> </w:t>
      </w:r>
      <w:r w:rsidRPr="00B527EF">
        <w:t>«Развитие</w:t>
      </w:r>
      <w:r w:rsidR="0030056B" w:rsidRPr="00B527EF">
        <w:t xml:space="preserve"> </w:t>
      </w:r>
      <w:r w:rsidRPr="00B527EF">
        <w:t>производств с</w:t>
      </w:r>
      <w:r w:rsidR="0030056B" w:rsidRPr="00B527EF">
        <w:t xml:space="preserve"> </w:t>
      </w:r>
      <w:r w:rsidRPr="00B527EF">
        <w:t>использованием возобновляемых</w:t>
      </w:r>
      <w:r w:rsidR="0030056B" w:rsidRPr="00B527EF">
        <w:t xml:space="preserve"> </w:t>
      </w:r>
      <w:r w:rsidRPr="00B527EF">
        <w:t>природных</w:t>
      </w:r>
      <w:r w:rsidR="0030056B" w:rsidRPr="00B527EF">
        <w:t xml:space="preserve"> </w:t>
      </w:r>
      <w:r w:rsidRPr="00B527EF">
        <w:t>ресурсов».</w:t>
      </w:r>
      <w:proofErr w:type="gramEnd"/>
    </w:p>
    <w:p w:rsidR="008A6D1D" w:rsidRPr="00B527EF" w:rsidRDefault="00F5257B" w:rsidP="00282F25">
      <w:r w:rsidRPr="00B527EF">
        <w:lastRenderedPageBreak/>
        <w:t>Депутаты</w:t>
      </w:r>
      <w:r w:rsidR="0030056B" w:rsidRPr="00B527EF">
        <w:t xml:space="preserve"> </w:t>
      </w:r>
      <w:r w:rsidRPr="00B527EF">
        <w:t>фракции</w:t>
      </w:r>
      <w:r w:rsidR="0030056B" w:rsidRPr="00B527EF">
        <w:t xml:space="preserve"> </w:t>
      </w:r>
      <w:r w:rsidRPr="00B527EF">
        <w:t>К</w:t>
      </w:r>
      <w:proofErr w:type="gramStart"/>
      <w:r w:rsidRPr="00B527EF">
        <w:t>ПРФ</w:t>
      </w:r>
      <w:r w:rsidR="0030056B" w:rsidRPr="00B527EF">
        <w:t xml:space="preserve"> </w:t>
      </w:r>
      <w:r w:rsidRPr="00B527EF">
        <w:t>пр</w:t>
      </w:r>
      <w:proofErr w:type="gramEnd"/>
      <w:r w:rsidRPr="00B527EF">
        <w:t>исутствовали</w:t>
      </w:r>
      <w:r w:rsidR="0030056B" w:rsidRPr="00B527EF">
        <w:t xml:space="preserve"> </w:t>
      </w:r>
      <w:r w:rsidRPr="00B527EF">
        <w:t>на</w:t>
      </w:r>
      <w:r w:rsidR="0030056B" w:rsidRPr="00B527EF">
        <w:t xml:space="preserve"> </w:t>
      </w:r>
      <w:r w:rsidRPr="00B527EF">
        <w:t>отчетах</w:t>
      </w:r>
      <w:r w:rsidR="0030056B" w:rsidRPr="00B527EF">
        <w:t xml:space="preserve"> </w:t>
      </w:r>
      <w:r w:rsidRPr="00B527EF">
        <w:t>мэра г. Ирку</w:t>
      </w:r>
      <w:r w:rsidR="008A6D1D" w:rsidRPr="00B527EF">
        <w:t>т</w:t>
      </w:r>
      <w:r w:rsidRPr="00B527EF">
        <w:t>ска,</w:t>
      </w:r>
      <w:r w:rsidR="0030056B" w:rsidRPr="00B527EF">
        <w:t xml:space="preserve"> </w:t>
      </w:r>
      <w:r w:rsidRPr="00B527EF">
        <w:t xml:space="preserve">мэра </w:t>
      </w:r>
      <w:proofErr w:type="spellStart"/>
      <w:r w:rsidRPr="00B527EF">
        <w:t>Усольского</w:t>
      </w:r>
      <w:proofErr w:type="spellEnd"/>
      <w:r w:rsidRPr="00B527EF">
        <w:t xml:space="preserve"> района и председателя Думы</w:t>
      </w:r>
      <w:r w:rsidR="0030056B" w:rsidRPr="00B527EF">
        <w:t xml:space="preserve"> </w:t>
      </w:r>
      <w:proofErr w:type="spellStart"/>
      <w:r w:rsidRPr="00B527EF">
        <w:t>Усольского</w:t>
      </w:r>
      <w:proofErr w:type="spellEnd"/>
      <w:r w:rsidR="0030056B" w:rsidRPr="00B527EF">
        <w:t xml:space="preserve"> </w:t>
      </w:r>
      <w:r w:rsidRPr="00B527EF">
        <w:t>района</w:t>
      </w:r>
      <w:r w:rsidR="008A6D1D" w:rsidRPr="00B527EF">
        <w:t xml:space="preserve">. </w:t>
      </w:r>
    </w:p>
    <w:p w:rsidR="00F5257B" w:rsidRPr="00B527EF" w:rsidRDefault="00F5257B" w:rsidP="00282F25">
      <w:r w:rsidRPr="00B527EF">
        <w:t xml:space="preserve">Депутат </w:t>
      </w:r>
      <w:proofErr w:type="spellStart"/>
      <w:r w:rsidRPr="00B527EF">
        <w:t>Бренюк</w:t>
      </w:r>
      <w:proofErr w:type="spellEnd"/>
      <w:r w:rsidRPr="00B527EF">
        <w:t xml:space="preserve"> С.А. провел встречу в</w:t>
      </w:r>
      <w:r w:rsidR="0030056B" w:rsidRPr="00B527EF">
        <w:t xml:space="preserve"> </w:t>
      </w:r>
      <w:r w:rsidRPr="00B527EF">
        <w:t>Братском</w:t>
      </w:r>
      <w:r w:rsidR="0030056B" w:rsidRPr="00B527EF">
        <w:t xml:space="preserve"> </w:t>
      </w:r>
      <w:r w:rsidRPr="00B527EF">
        <w:t>районе с</w:t>
      </w:r>
      <w:r w:rsidR="0030056B" w:rsidRPr="00B527EF">
        <w:t xml:space="preserve"> </w:t>
      </w:r>
      <w:r w:rsidRPr="00B527EF">
        <w:t>депутатами муниципальных</w:t>
      </w:r>
      <w:r w:rsidR="0030056B" w:rsidRPr="00B527EF">
        <w:t xml:space="preserve"> </w:t>
      </w:r>
      <w:r w:rsidRPr="00B527EF">
        <w:t>образований</w:t>
      </w:r>
      <w:r w:rsidR="008A6D1D" w:rsidRPr="00B527EF">
        <w:t>,</w:t>
      </w:r>
      <w:r w:rsidRPr="00B527EF">
        <w:t xml:space="preserve"> избранных</w:t>
      </w:r>
      <w:r w:rsidR="0030056B" w:rsidRPr="00B527EF">
        <w:t xml:space="preserve"> </w:t>
      </w:r>
      <w:r w:rsidRPr="00B527EF">
        <w:t>от</w:t>
      </w:r>
      <w:r w:rsidR="0030056B" w:rsidRPr="00B527EF">
        <w:t xml:space="preserve"> </w:t>
      </w:r>
      <w:r w:rsidRPr="00B527EF">
        <w:t>КПРФ,</w:t>
      </w:r>
      <w:r w:rsidR="0030056B" w:rsidRPr="00B527EF">
        <w:t xml:space="preserve"> </w:t>
      </w:r>
      <w:r w:rsidRPr="00B527EF">
        <w:t>организовал</w:t>
      </w:r>
      <w:r w:rsidR="0030056B" w:rsidRPr="00B527EF">
        <w:t xml:space="preserve"> </w:t>
      </w:r>
      <w:r w:rsidRPr="00B527EF">
        <w:t>две встречи с избирателями в библиотеке</w:t>
      </w:r>
      <w:r w:rsidR="0030056B" w:rsidRPr="00B527EF">
        <w:t xml:space="preserve"> </w:t>
      </w:r>
      <w:r w:rsidRPr="00B527EF">
        <w:t xml:space="preserve">г. Ангарска. </w:t>
      </w:r>
    </w:p>
    <w:p w:rsidR="00C70BF1" w:rsidRPr="00B527EF" w:rsidRDefault="00C70BF1" w:rsidP="00282F25">
      <w:pPr>
        <w:pStyle w:val="3"/>
      </w:pPr>
      <w:bookmarkStart w:id="14" w:name="_Toc384986896"/>
      <w:r w:rsidRPr="00B527EF">
        <w:t>Фракция ПП ЛДПР в Законодательном Собрании Иркутской области</w:t>
      </w:r>
      <w:bookmarkEnd w:id="14"/>
    </w:p>
    <w:p w:rsidR="00C70BF1" w:rsidRPr="00B527EF" w:rsidRDefault="00C70BF1" w:rsidP="00282F25">
      <w:r w:rsidRPr="00B527EF">
        <w:t xml:space="preserve">Фракция ПП ЛДПР в Законодательном Собрании Иркутской области </w:t>
      </w:r>
      <w:r w:rsidR="000E6264">
        <w:t xml:space="preserve">    </w:t>
      </w:r>
      <w:r w:rsidRPr="00B527EF">
        <w:t>2</w:t>
      </w:r>
      <w:r w:rsidR="000E6264">
        <w:t>-го</w:t>
      </w:r>
      <w:r w:rsidRPr="00B527EF">
        <w:t xml:space="preserve"> созыва действует с сентября 2013 года. Руководителем фракции</w:t>
      </w:r>
      <w:r w:rsidR="0030056B" w:rsidRPr="00B527EF">
        <w:t xml:space="preserve"> </w:t>
      </w:r>
      <w:r w:rsidRPr="00B527EF">
        <w:t>избран Кузнецов Олег Николаевич.</w:t>
      </w:r>
    </w:p>
    <w:p w:rsidR="00C70BF1" w:rsidRPr="00B527EF" w:rsidRDefault="00C70BF1" w:rsidP="00282F25">
      <w:r w:rsidRPr="00B527EF">
        <w:t>Депутаты фракции принимали участие в работе сессий Законодательн</w:t>
      </w:r>
      <w:r w:rsidRPr="00B527EF">
        <w:t>о</w:t>
      </w:r>
      <w:r w:rsidRPr="00B527EF">
        <w:t>го Собрания. Много внимания депутаты фракции и их помощники уделяли работе с гражданами, в том числе информируя их о работе фракции и учас</w:t>
      </w:r>
      <w:r w:rsidRPr="00B527EF">
        <w:t>т</w:t>
      </w:r>
      <w:r w:rsidRPr="00B527EF">
        <w:t>вуя в рассмотрении обращений граждан по различным вопросам. Активно депутаты фракции ПП ЛДПР участвовали в круглых столах, семинарах и д</w:t>
      </w:r>
      <w:r w:rsidRPr="00B527EF">
        <w:t>е</w:t>
      </w:r>
      <w:r w:rsidRPr="00B527EF">
        <w:t>путатских слушаниях, взаимодействовали с органами исполнительной власти Иркутской области и муниципальными органами управления на местах.</w:t>
      </w:r>
    </w:p>
    <w:p w:rsidR="00C70BF1" w:rsidRPr="00B527EF" w:rsidRDefault="0030056B" w:rsidP="00282F25">
      <w:r w:rsidRPr="00B527EF">
        <w:t xml:space="preserve"> </w:t>
      </w:r>
      <w:r w:rsidR="00C70BF1" w:rsidRPr="00B527EF">
        <w:t>За 1-й квартал 2014 года депутатами фракции ЛДПР проведена след</w:t>
      </w:r>
      <w:r w:rsidR="00C70BF1" w:rsidRPr="00B527EF">
        <w:t>у</w:t>
      </w:r>
      <w:r w:rsidR="00C70BF1" w:rsidRPr="00B527EF">
        <w:t>ющая работа:</w:t>
      </w:r>
    </w:p>
    <w:p w:rsidR="00C70BF1" w:rsidRPr="00395A94" w:rsidRDefault="00C70BF1" w:rsidP="00282F25">
      <w:pPr>
        <w:rPr>
          <w:b/>
        </w:rPr>
      </w:pPr>
      <w:r w:rsidRPr="00395A94">
        <w:rPr>
          <w:b/>
        </w:rPr>
        <w:t>Кузнецов Олег Николаевич</w:t>
      </w:r>
    </w:p>
    <w:p w:rsidR="00C70BF1" w:rsidRPr="00B527EF" w:rsidRDefault="00C70BF1" w:rsidP="00282F25">
      <w:r w:rsidRPr="00B527EF">
        <w:t>Принято обращений граждан – 13.</w:t>
      </w:r>
    </w:p>
    <w:p w:rsidR="00C70BF1" w:rsidRPr="00B527EF" w:rsidRDefault="00C70BF1" w:rsidP="00282F25">
      <w:r w:rsidRPr="00B527EF">
        <w:t>Участие в общественных мероприятиях:</w:t>
      </w:r>
    </w:p>
    <w:p w:rsidR="00C70BF1" w:rsidRPr="00395A94" w:rsidRDefault="00C70BF1" w:rsidP="00282F25">
      <w:pPr>
        <w:pStyle w:val="a4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395A94">
        <w:rPr>
          <w:rFonts w:ascii="Times New Roman" w:hAnsi="Times New Roman" w:cs="Times New Roman"/>
          <w:sz w:val="28"/>
          <w:szCs w:val="28"/>
          <w:shd w:val="clear" w:color="auto" w:fill="FFFFFF"/>
        </w:rPr>
        <w:t>Встреча со студенческим активом Иркутского государственного униве</w:t>
      </w:r>
      <w:r w:rsidRPr="00395A94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395A94">
        <w:rPr>
          <w:rFonts w:ascii="Times New Roman" w:hAnsi="Times New Roman" w:cs="Times New Roman"/>
          <w:sz w:val="28"/>
          <w:szCs w:val="28"/>
          <w:shd w:val="clear" w:color="auto" w:fill="FFFFFF"/>
        </w:rPr>
        <w:t>ситета.</w:t>
      </w:r>
    </w:p>
    <w:p w:rsidR="00C70BF1" w:rsidRPr="00395A94" w:rsidRDefault="00C70BF1" w:rsidP="00282F25">
      <w:pPr>
        <w:pStyle w:val="a4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395A94">
        <w:rPr>
          <w:rFonts w:ascii="Times New Roman" w:hAnsi="Times New Roman" w:cs="Times New Roman"/>
          <w:sz w:val="28"/>
          <w:szCs w:val="28"/>
          <w:shd w:val="clear" w:color="auto" w:fill="FFFFFF"/>
        </w:rPr>
        <w:t> Сдача донорской</w:t>
      </w:r>
      <w:r w:rsidR="0030056B" w:rsidRPr="00395A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95A94">
        <w:rPr>
          <w:rFonts w:ascii="Times New Roman" w:hAnsi="Times New Roman" w:cs="Times New Roman"/>
          <w:sz w:val="28"/>
          <w:szCs w:val="28"/>
          <w:shd w:val="clear" w:color="auto" w:fill="FFFFFF"/>
        </w:rPr>
        <w:t>крови в Иркутской областной станции переливания крови.</w:t>
      </w:r>
      <w:r w:rsidR="0030056B" w:rsidRPr="00395A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95A94">
        <w:rPr>
          <w:rFonts w:ascii="Times New Roman" w:hAnsi="Times New Roman" w:cs="Times New Roman"/>
          <w:sz w:val="28"/>
          <w:szCs w:val="28"/>
          <w:shd w:val="clear" w:color="auto" w:fill="FFFFFF"/>
        </w:rPr>
        <w:t>Акция приурочена к</w:t>
      </w:r>
      <w:r w:rsidR="0030056B" w:rsidRPr="00395A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95A94">
        <w:rPr>
          <w:rFonts w:ascii="Times New Roman" w:hAnsi="Times New Roman" w:cs="Times New Roman"/>
          <w:sz w:val="28"/>
          <w:szCs w:val="28"/>
          <w:shd w:val="clear" w:color="auto" w:fill="FFFFFF"/>
        </w:rPr>
        <w:t>25-летию со дня вывода советских войск из Афганистана.</w:t>
      </w:r>
    </w:p>
    <w:p w:rsidR="00C70BF1" w:rsidRPr="00395A94" w:rsidRDefault="00C70BF1" w:rsidP="00282F25">
      <w:pPr>
        <w:pStyle w:val="a4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395A94">
        <w:rPr>
          <w:rFonts w:ascii="Times New Roman" w:hAnsi="Times New Roman" w:cs="Times New Roman"/>
          <w:sz w:val="28"/>
          <w:szCs w:val="28"/>
          <w:shd w:val="clear" w:color="auto" w:fill="FFFFFF"/>
        </w:rPr>
        <w:t>Праздничный митинг, посвященный Дню защитника Отечества.</w:t>
      </w:r>
    </w:p>
    <w:p w:rsidR="00C70BF1" w:rsidRPr="00395A94" w:rsidRDefault="006A1610" w:rsidP="00282F25">
      <w:pPr>
        <w:pStyle w:val="a4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2-</w:t>
      </w:r>
      <w:r w:rsidR="00C70BF1" w:rsidRPr="00395A94">
        <w:rPr>
          <w:rFonts w:ascii="Times New Roman" w:hAnsi="Times New Roman" w:cs="Times New Roman"/>
          <w:sz w:val="28"/>
          <w:szCs w:val="28"/>
          <w:shd w:val="clear" w:color="auto" w:fill="FFFFFF"/>
        </w:rPr>
        <w:t>й этап соревнований Иркутской области по кольцевым автогонкам.</w:t>
      </w:r>
    </w:p>
    <w:p w:rsidR="00C70BF1" w:rsidRPr="00395A94" w:rsidRDefault="00C70BF1" w:rsidP="00282F25">
      <w:pPr>
        <w:pStyle w:val="a4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395A94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Участие в составе сборной Иркутской области по спортивному туризму во Всероссийских соревнованиях – оказана материальная помощь.</w:t>
      </w:r>
    </w:p>
    <w:p w:rsidR="00C70BF1" w:rsidRPr="00395A94" w:rsidRDefault="00C70BF1" w:rsidP="00282F25">
      <w:pPr>
        <w:pStyle w:val="a4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395A94">
        <w:rPr>
          <w:rFonts w:ascii="Times New Roman" w:hAnsi="Times New Roman" w:cs="Times New Roman"/>
          <w:sz w:val="28"/>
          <w:szCs w:val="28"/>
          <w:shd w:val="clear" w:color="auto" w:fill="FFFFFF"/>
        </w:rPr>
        <w:t>Конференция «Шаг в будущее, Сибирь!»</w:t>
      </w:r>
      <w:r w:rsidR="0030056B" w:rsidRPr="00395A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95A94">
        <w:rPr>
          <w:rFonts w:ascii="Times New Roman" w:hAnsi="Times New Roman" w:cs="Times New Roman"/>
          <w:sz w:val="28"/>
          <w:szCs w:val="28"/>
          <w:shd w:val="clear" w:color="auto" w:fill="FFFFFF"/>
        </w:rPr>
        <w:t>– оказана материальная помощь.</w:t>
      </w:r>
    </w:p>
    <w:p w:rsidR="00C70BF1" w:rsidRPr="00395A94" w:rsidRDefault="00C70BF1" w:rsidP="00282F25">
      <w:pPr>
        <w:pStyle w:val="a4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395A94">
        <w:rPr>
          <w:rFonts w:ascii="Times New Roman" w:hAnsi="Times New Roman" w:cs="Times New Roman"/>
          <w:sz w:val="28"/>
          <w:szCs w:val="28"/>
          <w:shd w:val="clear" w:color="auto" w:fill="FFFFFF"/>
        </w:rPr>
        <w:t>Митинг в поддержку русскоязычного населения полуострова Крым.</w:t>
      </w:r>
    </w:p>
    <w:p w:rsidR="00C70BF1" w:rsidRPr="00395A94" w:rsidRDefault="00C70BF1" w:rsidP="00282F25">
      <w:pPr>
        <w:rPr>
          <w:b/>
          <w:shd w:val="clear" w:color="auto" w:fill="FFFFFF"/>
        </w:rPr>
      </w:pPr>
      <w:r w:rsidRPr="00395A94">
        <w:rPr>
          <w:b/>
          <w:shd w:val="clear" w:color="auto" w:fill="FFFFFF"/>
        </w:rPr>
        <w:t>Выступления в</w:t>
      </w:r>
      <w:r w:rsidR="0030056B" w:rsidRPr="00395A94">
        <w:rPr>
          <w:b/>
          <w:shd w:val="clear" w:color="auto" w:fill="FFFFFF"/>
        </w:rPr>
        <w:t xml:space="preserve"> </w:t>
      </w:r>
      <w:r w:rsidRPr="00395A94">
        <w:rPr>
          <w:b/>
          <w:shd w:val="clear" w:color="auto" w:fill="FFFFFF"/>
        </w:rPr>
        <w:t>СМИ:</w:t>
      </w:r>
    </w:p>
    <w:p w:rsidR="00C70BF1" w:rsidRPr="00395A94" w:rsidRDefault="00C70BF1" w:rsidP="00282F25">
      <w:pPr>
        <w:pStyle w:val="a4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5A94">
        <w:rPr>
          <w:rFonts w:ascii="Times New Roman" w:hAnsi="Times New Roman" w:cs="Times New Roman"/>
          <w:sz w:val="28"/>
          <w:szCs w:val="28"/>
          <w:shd w:val="clear" w:color="auto" w:fill="FFFFFF"/>
        </w:rPr>
        <w:t>«Новости-24» - ТВ Усолье-Сибирское.</w:t>
      </w:r>
    </w:p>
    <w:p w:rsidR="00C70BF1" w:rsidRPr="00395A94" w:rsidRDefault="00C70BF1" w:rsidP="00282F25">
      <w:pPr>
        <w:pStyle w:val="a4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395A9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95A94">
        <w:rPr>
          <w:rFonts w:ascii="Times New Roman" w:hAnsi="Times New Roman" w:cs="Times New Roman"/>
          <w:sz w:val="28"/>
          <w:szCs w:val="28"/>
        </w:rPr>
        <w:t>УсольеИнфо</w:t>
      </w:r>
      <w:proofErr w:type="spellEnd"/>
      <w:r w:rsidRPr="00395A94">
        <w:rPr>
          <w:rFonts w:ascii="Times New Roman" w:hAnsi="Times New Roman" w:cs="Times New Roman"/>
          <w:sz w:val="28"/>
          <w:szCs w:val="28"/>
        </w:rPr>
        <w:t xml:space="preserve">» - </w:t>
      </w:r>
      <w:r w:rsidRPr="00395A94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395A94">
        <w:rPr>
          <w:rFonts w:ascii="Times New Roman" w:hAnsi="Times New Roman" w:cs="Times New Roman"/>
          <w:sz w:val="28"/>
          <w:szCs w:val="28"/>
        </w:rPr>
        <w:t xml:space="preserve"> сайт.</w:t>
      </w:r>
    </w:p>
    <w:p w:rsidR="00C70BF1" w:rsidRPr="00395A94" w:rsidRDefault="00C70BF1" w:rsidP="00282F25">
      <w:pPr>
        <w:pStyle w:val="a4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395A9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95A94">
        <w:rPr>
          <w:rFonts w:ascii="Times New Roman" w:hAnsi="Times New Roman" w:cs="Times New Roman"/>
          <w:sz w:val="28"/>
          <w:szCs w:val="28"/>
        </w:rPr>
        <w:t>ТелеВестник</w:t>
      </w:r>
      <w:proofErr w:type="spellEnd"/>
      <w:r w:rsidRPr="00395A94">
        <w:rPr>
          <w:rFonts w:ascii="Times New Roman" w:hAnsi="Times New Roman" w:cs="Times New Roman"/>
          <w:sz w:val="28"/>
          <w:szCs w:val="28"/>
        </w:rPr>
        <w:t>» - еженедельная газета г. Усолье-Сибирское.</w:t>
      </w:r>
    </w:p>
    <w:p w:rsidR="00C70BF1" w:rsidRPr="00395A94" w:rsidRDefault="00C70BF1" w:rsidP="00282F25">
      <w:pPr>
        <w:pStyle w:val="a4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395A94">
        <w:rPr>
          <w:rFonts w:ascii="Times New Roman" w:hAnsi="Times New Roman" w:cs="Times New Roman"/>
          <w:sz w:val="28"/>
          <w:szCs w:val="28"/>
        </w:rPr>
        <w:t xml:space="preserve">«Байкал-инфо» - </w:t>
      </w:r>
      <w:r w:rsidRPr="00395A94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395A94">
        <w:rPr>
          <w:rFonts w:ascii="Times New Roman" w:hAnsi="Times New Roman" w:cs="Times New Roman"/>
          <w:sz w:val="28"/>
          <w:szCs w:val="28"/>
        </w:rPr>
        <w:t xml:space="preserve"> сайт г. Иркутска</w:t>
      </w:r>
      <w:r w:rsidR="006A1610">
        <w:rPr>
          <w:rFonts w:ascii="Times New Roman" w:hAnsi="Times New Roman" w:cs="Times New Roman"/>
          <w:sz w:val="28"/>
          <w:szCs w:val="28"/>
        </w:rPr>
        <w:t>.</w:t>
      </w:r>
    </w:p>
    <w:p w:rsidR="00C70BF1" w:rsidRPr="00395A94" w:rsidRDefault="00C70BF1" w:rsidP="00282F25">
      <w:pPr>
        <w:pStyle w:val="a4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395A94">
        <w:rPr>
          <w:rFonts w:ascii="Times New Roman" w:hAnsi="Times New Roman" w:cs="Times New Roman"/>
          <w:sz w:val="28"/>
          <w:szCs w:val="28"/>
        </w:rPr>
        <w:t>«Вести Иркутск» - ТВ Иркутск</w:t>
      </w:r>
      <w:r w:rsidR="006A1610">
        <w:rPr>
          <w:rFonts w:ascii="Times New Roman" w:hAnsi="Times New Roman" w:cs="Times New Roman"/>
          <w:sz w:val="28"/>
          <w:szCs w:val="28"/>
        </w:rPr>
        <w:t>.</w:t>
      </w:r>
    </w:p>
    <w:p w:rsidR="00C70BF1" w:rsidRPr="00395A94" w:rsidRDefault="006A1610" w:rsidP="00282F25">
      <w:pPr>
        <w:pStyle w:val="a4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70BF1" w:rsidRPr="00395A94">
        <w:rPr>
          <w:rFonts w:ascii="Times New Roman" w:hAnsi="Times New Roman" w:cs="Times New Roman"/>
          <w:sz w:val="28"/>
          <w:szCs w:val="28"/>
        </w:rPr>
        <w:t>елекомпания А</w:t>
      </w:r>
      <w:r>
        <w:rPr>
          <w:rFonts w:ascii="Times New Roman" w:hAnsi="Times New Roman" w:cs="Times New Roman"/>
          <w:sz w:val="28"/>
          <w:szCs w:val="28"/>
        </w:rPr>
        <w:t>ИСТ</w:t>
      </w:r>
      <w:r w:rsidR="00C70BF1" w:rsidRPr="00395A94">
        <w:rPr>
          <w:rFonts w:ascii="Times New Roman" w:hAnsi="Times New Roman" w:cs="Times New Roman"/>
          <w:sz w:val="28"/>
          <w:szCs w:val="28"/>
        </w:rPr>
        <w:t xml:space="preserve"> – ТВ Иркутск.</w:t>
      </w:r>
    </w:p>
    <w:p w:rsidR="00C70BF1" w:rsidRPr="00395A94" w:rsidRDefault="00C70BF1" w:rsidP="00282F25">
      <w:pPr>
        <w:rPr>
          <w:b/>
        </w:rPr>
      </w:pPr>
      <w:r w:rsidRPr="00395A94">
        <w:rPr>
          <w:b/>
        </w:rPr>
        <w:t>Ершов Дмитрий Михайлович</w:t>
      </w:r>
    </w:p>
    <w:p w:rsidR="00C70BF1" w:rsidRPr="00B527EF" w:rsidRDefault="00C70BF1" w:rsidP="00282F25">
      <w:r w:rsidRPr="00B527EF">
        <w:t>Принято обращений граждан</w:t>
      </w:r>
      <w:r w:rsidR="0030056B" w:rsidRPr="00B527EF">
        <w:t xml:space="preserve"> </w:t>
      </w:r>
      <w:r w:rsidRPr="00B527EF">
        <w:t xml:space="preserve">– 17. </w:t>
      </w:r>
    </w:p>
    <w:p w:rsidR="00C70BF1" w:rsidRPr="00B527EF" w:rsidRDefault="00C70BF1" w:rsidP="00282F25">
      <w:r w:rsidRPr="00B527EF">
        <w:lastRenderedPageBreak/>
        <w:t>Все обращения находятся в работе. Составлены соответствующие пис</w:t>
      </w:r>
      <w:r w:rsidRPr="00B527EF">
        <w:t>ь</w:t>
      </w:r>
      <w:r w:rsidRPr="00B527EF">
        <w:t xml:space="preserve">ма в прокуратуру, суды, муниципальные образования, министерства. </w:t>
      </w:r>
    </w:p>
    <w:p w:rsidR="00C70BF1" w:rsidRPr="00395A94" w:rsidRDefault="00C70BF1" w:rsidP="00282F25">
      <w:pPr>
        <w:pStyle w:val="a4"/>
        <w:numPr>
          <w:ilvl w:val="0"/>
          <w:numId w:val="6"/>
        </w:num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95A94">
        <w:rPr>
          <w:rFonts w:ascii="Times New Roman" w:hAnsi="Times New Roman" w:cs="Times New Roman"/>
          <w:sz w:val="28"/>
          <w:szCs w:val="28"/>
        </w:rPr>
        <w:t xml:space="preserve">По обращению гражданина </w:t>
      </w:r>
      <w:proofErr w:type="spellStart"/>
      <w:r w:rsidRPr="00395A94">
        <w:rPr>
          <w:rFonts w:ascii="Times New Roman" w:hAnsi="Times New Roman" w:cs="Times New Roman"/>
          <w:sz w:val="28"/>
          <w:szCs w:val="28"/>
        </w:rPr>
        <w:t>Бубенщикова</w:t>
      </w:r>
      <w:proofErr w:type="spellEnd"/>
      <w:r w:rsidRPr="00395A94">
        <w:rPr>
          <w:rFonts w:ascii="Times New Roman" w:hAnsi="Times New Roman" w:cs="Times New Roman"/>
          <w:sz w:val="28"/>
          <w:szCs w:val="28"/>
        </w:rPr>
        <w:t xml:space="preserve"> В.И. снят видеоролик операт</w:t>
      </w:r>
      <w:r w:rsidRPr="00395A94">
        <w:rPr>
          <w:rFonts w:ascii="Times New Roman" w:hAnsi="Times New Roman" w:cs="Times New Roman"/>
          <w:sz w:val="28"/>
          <w:szCs w:val="28"/>
        </w:rPr>
        <w:t>о</w:t>
      </w:r>
      <w:r w:rsidRPr="00395A94">
        <w:rPr>
          <w:rFonts w:ascii="Times New Roman" w:hAnsi="Times New Roman" w:cs="Times New Roman"/>
          <w:sz w:val="28"/>
          <w:szCs w:val="28"/>
        </w:rPr>
        <w:t>рами КС «</w:t>
      </w:r>
      <w:proofErr w:type="spellStart"/>
      <w:r w:rsidRPr="00395A94">
        <w:rPr>
          <w:rFonts w:ascii="Times New Roman" w:hAnsi="Times New Roman" w:cs="Times New Roman"/>
          <w:sz w:val="28"/>
          <w:szCs w:val="28"/>
        </w:rPr>
        <w:t>Медиаквартал</w:t>
      </w:r>
      <w:proofErr w:type="spellEnd"/>
      <w:r w:rsidRPr="00395A9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70BF1" w:rsidRPr="00395A94" w:rsidRDefault="00C70BF1" w:rsidP="00282F25">
      <w:pPr>
        <w:pStyle w:val="a4"/>
        <w:numPr>
          <w:ilvl w:val="0"/>
          <w:numId w:val="6"/>
        </w:num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95A94">
        <w:rPr>
          <w:rFonts w:ascii="Times New Roman" w:hAnsi="Times New Roman" w:cs="Times New Roman"/>
          <w:sz w:val="28"/>
          <w:szCs w:val="28"/>
        </w:rPr>
        <w:t xml:space="preserve">Двум детям выделены места в детских учреждениях. </w:t>
      </w:r>
    </w:p>
    <w:p w:rsidR="00C70BF1" w:rsidRPr="00B527EF" w:rsidRDefault="00C70BF1" w:rsidP="00282F25">
      <w:pPr>
        <w:pStyle w:val="a4"/>
        <w:numPr>
          <w:ilvl w:val="0"/>
          <w:numId w:val="6"/>
        </w:numPr>
        <w:spacing w:after="0" w:line="240" w:lineRule="auto"/>
        <w:ind w:left="567"/>
        <w:rPr>
          <w:rFonts w:ascii="Times New Roman" w:hAnsi="Times New Roman" w:cs="Times New Roman"/>
        </w:rPr>
      </w:pPr>
      <w:r w:rsidRPr="00395A94">
        <w:rPr>
          <w:rFonts w:ascii="Times New Roman" w:hAnsi="Times New Roman" w:cs="Times New Roman"/>
          <w:sz w:val="28"/>
          <w:szCs w:val="28"/>
        </w:rPr>
        <w:t xml:space="preserve">По обращению жителей микрорайонов </w:t>
      </w:r>
      <w:proofErr w:type="spellStart"/>
      <w:r w:rsidRPr="00395A94">
        <w:rPr>
          <w:rFonts w:ascii="Times New Roman" w:hAnsi="Times New Roman" w:cs="Times New Roman"/>
          <w:sz w:val="28"/>
          <w:szCs w:val="28"/>
        </w:rPr>
        <w:t>Шеститысячник</w:t>
      </w:r>
      <w:proofErr w:type="spellEnd"/>
      <w:r w:rsidRPr="00395A94">
        <w:rPr>
          <w:rFonts w:ascii="Times New Roman" w:hAnsi="Times New Roman" w:cs="Times New Roman"/>
          <w:sz w:val="28"/>
          <w:szCs w:val="28"/>
        </w:rPr>
        <w:t xml:space="preserve">, Строителей, </w:t>
      </w:r>
      <w:proofErr w:type="spellStart"/>
      <w:r w:rsidRPr="00395A94">
        <w:rPr>
          <w:rFonts w:ascii="Times New Roman" w:hAnsi="Times New Roman" w:cs="Times New Roman"/>
          <w:sz w:val="28"/>
          <w:szCs w:val="28"/>
        </w:rPr>
        <w:t>Китой</w:t>
      </w:r>
      <w:proofErr w:type="spellEnd"/>
      <w:r w:rsidRPr="00395A94">
        <w:rPr>
          <w:rFonts w:ascii="Times New Roman" w:hAnsi="Times New Roman" w:cs="Times New Roman"/>
          <w:sz w:val="28"/>
          <w:szCs w:val="28"/>
        </w:rPr>
        <w:t>, касающ</w:t>
      </w:r>
      <w:r w:rsidR="006A1610">
        <w:rPr>
          <w:rFonts w:ascii="Times New Roman" w:hAnsi="Times New Roman" w:cs="Times New Roman"/>
          <w:sz w:val="28"/>
          <w:szCs w:val="28"/>
        </w:rPr>
        <w:t>емуся</w:t>
      </w:r>
      <w:r w:rsidRPr="00395A94">
        <w:rPr>
          <w:rFonts w:ascii="Times New Roman" w:hAnsi="Times New Roman" w:cs="Times New Roman"/>
          <w:sz w:val="28"/>
          <w:szCs w:val="28"/>
        </w:rPr>
        <w:t xml:space="preserve"> перевозок граждан, было инициировано собрание представителей администрации, перевозчиков, жителей и представит</w:t>
      </w:r>
      <w:r w:rsidRPr="00395A94">
        <w:rPr>
          <w:rFonts w:ascii="Times New Roman" w:hAnsi="Times New Roman" w:cs="Times New Roman"/>
          <w:sz w:val="28"/>
          <w:szCs w:val="28"/>
        </w:rPr>
        <w:t>е</w:t>
      </w:r>
      <w:r w:rsidRPr="00395A94">
        <w:rPr>
          <w:rFonts w:ascii="Times New Roman" w:hAnsi="Times New Roman" w:cs="Times New Roman"/>
          <w:sz w:val="28"/>
          <w:szCs w:val="28"/>
        </w:rPr>
        <w:t>лей Ангарского отделения ПП ЛДПР, направлены соответствующие о</w:t>
      </w:r>
      <w:r w:rsidRPr="00395A94">
        <w:rPr>
          <w:rFonts w:ascii="Times New Roman" w:hAnsi="Times New Roman" w:cs="Times New Roman"/>
          <w:sz w:val="28"/>
          <w:szCs w:val="28"/>
        </w:rPr>
        <w:t>б</w:t>
      </w:r>
      <w:r w:rsidRPr="00395A94">
        <w:rPr>
          <w:rFonts w:ascii="Times New Roman" w:hAnsi="Times New Roman" w:cs="Times New Roman"/>
          <w:sz w:val="28"/>
          <w:szCs w:val="28"/>
        </w:rPr>
        <w:t>ращения, в результате чего организованы перевозки местного населения.</w:t>
      </w:r>
    </w:p>
    <w:p w:rsidR="00C70BF1" w:rsidRPr="00B527EF" w:rsidRDefault="00C70BF1" w:rsidP="00282F25">
      <w:r w:rsidRPr="00B527EF">
        <w:t xml:space="preserve">Посещение населенных пунктов: </w:t>
      </w:r>
      <w:proofErr w:type="spellStart"/>
      <w:proofErr w:type="gramStart"/>
      <w:r w:rsidRPr="00B527EF">
        <w:t>Качуг</w:t>
      </w:r>
      <w:proofErr w:type="spellEnd"/>
      <w:r w:rsidRPr="00B527EF">
        <w:t>, Жигалово, Магистральный, Ж</w:t>
      </w:r>
      <w:r w:rsidRPr="00B527EF">
        <w:t>е</w:t>
      </w:r>
      <w:r w:rsidRPr="00B527EF">
        <w:t>лезногорск–Илимский, Бодайбо, Мама, Усть-Кут, Братск, Тайшет, Нижн</w:t>
      </w:r>
      <w:r w:rsidRPr="00B527EF">
        <w:t>е</w:t>
      </w:r>
      <w:r w:rsidRPr="00B527EF">
        <w:t xml:space="preserve">удинск, </w:t>
      </w:r>
      <w:proofErr w:type="spellStart"/>
      <w:r w:rsidRPr="00B527EF">
        <w:t>Чуна</w:t>
      </w:r>
      <w:proofErr w:type="spellEnd"/>
      <w:r w:rsidRPr="00B527EF">
        <w:t>.</w:t>
      </w:r>
      <w:proofErr w:type="gramEnd"/>
      <w:r w:rsidRPr="00B527EF">
        <w:t xml:space="preserve"> Посещения сопровождались встречами с главами муниципал</w:t>
      </w:r>
      <w:r w:rsidRPr="00B527EF">
        <w:t>ь</w:t>
      </w:r>
      <w:r w:rsidRPr="00B527EF">
        <w:t>ных образований, местным населением.</w:t>
      </w:r>
    </w:p>
    <w:p w:rsidR="00C70BF1" w:rsidRPr="00395A94" w:rsidRDefault="00C70BF1" w:rsidP="00282F25">
      <w:pPr>
        <w:rPr>
          <w:b/>
        </w:rPr>
      </w:pPr>
      <w:proofErr w:type="spellStart"/>
      <w:r w:rsidRPr="00395A94">
        <w:rPr>
          <w:b/>
        </w:rPr>
        <w:t>Любенков</w:t>
      </w:r>
      <w:proofErr w:type="spellEnd"/>
      <w:r w:rsidRPr="00395A94">
        <w:rPr>
          <w:b/>
        </w:rPr>
        <w:t xml:space="preserve"> Георгий Александрович</w:t>
      </w:r>
    </w:p>
    <w:p w:rsidR="00C70BF1" w:rsidRPr="00B527EF" w:rsidRDefault="00C70BF1" w:rsidP="00282F25">
      <w:r w:rsidRPr="00B527EF">
        <w:t>Принято обращений граждан</w:t>
      </w:r>
      <w:r w:rsidR="0030056B" w:rsidRPr="00B527EF">
        <w:t xml:space="preserve"> </w:t>
      </w:r>
      <w:r w:rsidRPr="00B527EF">
        <w:t>– 18.</w:t>
      </w:r>
    </w:p>
    <w:p w:rsidR="00C70BF1" w:rsidRPr="00B527EF" w:rsidRDefault="00C70BF1" w:rsidP="00282F25">
      <w:r w:rsidRPr="00B527EF">
        <w:t>Поддержка спортивных мероприятий и проектов:</w:t>
      </w:r>
    </w:p>
    <w:p w:rsidR="00C70BF1" w:rsidRPr="00395A94" w:rsidRDefault="00C70BF1" w:rsidP="00282F25">
      <w:pPr>
        <w:pStyle w:val="a4"/>
        <w:numPr>
          <w:ilvl w:val="0"/>
          <w:numId w:val="40"/>
        </w:num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95A94">
        <w:rPr>
          <w:rFonts w:ascii="Times New Roman" w:hAnsi="Times New Roman" w:cs="Times New Roman"/>
          <w:sz w:val="28"/>
          <w:szCs w:val="28"/>
        </w:rPr>
        <w:t>Соревнования «Мужские игры» в рамках месячника военно-патриотического воспитания для учащихся 4</w:t>
      </w:r>
      <w:r w:rsidR="00C23551">
        <w:rPr>
          <w:rFonts w:ascii="Times New Roman" w:hAnsi="Times New Roman" w:cs="Times New Roman"/>
          <w:sz w:val="28"/>
          <w:szCs w:val="28"/>
        </w:rPr>
        <w:t xml:space="preserve"> </w:t>
      </w:r>
      <w:r w:rsidR="00C23551">
        <w:sym w:font="Symbol" w:char="F02D"/>
      </w:r>
      <w:r w:rsidR="00C23551">
        <w:t xml:space="preserve"> </w:t>
      </w:r>
      <w:r w:rsidRPr="00395A94">
        <w:rPr>
          <w:rFonts w:ascii="Times New Roman" w:hAnsi="Times New Roman" w:cs="Times New Roman"/>
          <w:sz w:val="28"/>
          <w:szCs w:val="28"/>
        </w:rPr>
        <w:t>8 классов (в феврале, на базе СОШ № 3).</w:t>
      </w:r>
    </w:p>
    <w:p w:rsidR="00C70BF1" w:rsidRPr="00395A94" w:rsidRDefault="00C70BF1" w:rsidP="00282F25">
      <w:pPr>
        <w:pStyle w:val="a4"/>
        <w:numPr>
          <w:ilvl w:val="0"/>
          <w:numId w:val="40"/>
        </w:num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95A94">
        <w:rPr>
          <w:rFonts w:ascii="Times New Roman" w:hAnsi="Times New Roman" w:cs="Times New Roman"/>
          <w:sz w:val="28"/>
          <w:szCs w:val="28"/>
        </w:rPr>
        <w:t>«Малые олимпийские игры» в поддержку олимпиады в г. Сочи по зи</w:t>
      </w:r>
      <w:r w:rsidRPr="00395A94">
        <w:rPr>
          <w:rFonts w:ascii="Times New Roman" w:hAnsi="Times New Roman" w:cs="Times New Roman"/>
          <w:sz w:val="28"/>
          <w:szCs w:val="28"/>
        </w:rPr>
        <w:t>м</w:t>
      </w:r>
      <w:r w:rsidRPr="00395A94">
        <w:rPr>
          <w:rFonts w:ascii="Times New Roman" w:hAnsi="Times New Roman" w:cs="Times New Roman"/>
          <w:sz w:val="28"/>
          <w:szCs w:val="28"/>
        </w:rPr>
        <w:t>ним видам спорта для учащихся 4</w:t>
      </w:r>
      <w:r w:rsidR="00C23551">
        <w:rPr>
          <w:rFonts w:ascii="Times New Roman" w:hAnsi="Times New Roman" w:cs="Times New Roman"/>
          <w:sz w:val="28"/>
          <w:szCs w:val="28"/>
        </w:rPr>
        <w:t xml:space="preserve"> </w:t>
      </w:r>
      <w:r w:rsidR="00C23551">
        <w:sym w:font="Symbol" w:char="F02D"/>
      </w:r>
      <w:r w:rsidR="00C23551">
        <w:t xml:space="preserve"> </w:t>
      </w:r>
      <w:r w:rsidRPr="00395A94">
        <w:rPr>
          <w:rFonts w:ascii="Times New Roman" w:hAnsi="Times New Roman" w:cs="Times New Roman"/>
          <w:sz w:val="28"/>
          <w:szCs w:val="28"/>
        </w:rPr>
        <w:t>9 классов (февраль</w:t>
      </w:r>
      <w:r w:rsidR="00C23551">
        <w:rPr>
          <w:rFonts w:ascii="Times New Roman" w:hAnsi="Times New Roman" w:cs="Times New Roman"/>
          <w:sz w:val="28"/>
          <w:szCs w:val="28"/>
        </w:rPr>
        <w:t xml:space="preserve"> </w:t>
      </w:r>
      <w:r w:rsidR="00C23551">
        <w:sym w:font="Symbol" w:char="F02D"/>
      </w:r>
      <w:r w:rsidR="00C23551">
        <w:t xml:space="preserve"> </w:t>
      </w:r>
      <w:r w:rsidRPr="00395A94">
        <w:rPr>
          <w:rFonts w:ascii="Times New Roman" w:hAnsi="Times New Roman" w:cs="Times New Roman"/>
          <w:sz w:val="28"/>
          <w:szCs w:val="28"/>
        </w:rPr>
        <w:t>март 2014</w:t>
      </w:r>
      <w:r w:rsidR="00C23551">
        <w:rPr>
          <w:rFonts w:ascii="Times New Roman" w:hAnsi="Times New Roman" w:cs="Times New Roman"/>
          <w:sz w:val="28"/>
          <w:szCs w:val="28"/>
        </w:rPr>
        <w:t xml:space="preserve"> </w:t>
      </w:r>
      <w:r w:rsidRPr="00395A94">
        <w:rPr>
          <w:rFonts w:ascii="Times New Roman" w:hAnsi="Times New Roman" w:cs="Times New Roman"/>
          <w:sz w:val="28"/>
          <w:szCs w:val="28"/>
        </w:rPr>
        <w:t>г</w:t>
      </w:r>
      <w:r w:rsidR="00C23551">
        <w:rPr>
          <w:rFonts w:ascii="Times New Roman" w:hAnsi="Times New Roman" w:cs="Times New Roman"/>
          <w:sz w:val="28"/>
          <w:szCs w:val="28"/>
        </w:rPr>
        <w:t>ода</w:t>
      </w:r>
      <w:r w:rsidRPr="00395A94">
        <w:rPr>
          <w:rFonts w:ascii="Times New Roman" w:hAnsi="Times New Roman" w:cs="Times New Roman"/>
          <w:sz w:val="28"/>
          <w:szCs w:val="28"/>
        </w:rPr>
        <w:t>).</w:t>
      </w:r>
    </w:p>
    <w:p w:rsidR="00C70BF1" w:rsidRPr="00395A94" w:rsidRDefault="00C70BF1" w:rsidP="00282F25">
      <w:pPr>
        <w:pStyle w:val="a4"/>
        <w:numPr>
          <w:ilvl w:val="0"/>
          <w:numId w:val="40"/>
        </w:num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95A94">
        <w:rPr>
          <w:rFonts w:ascii="Times New Roman" w:hAnsi="Times New Roman" w:cs="Times New Roman"/>
          <w:sz w:val="28"/>
          <w:szCs w:val="28"/>
        </w:rPr>
        <w:t>В феврале</w:t>
      </w:r>
      <w:r w:rsidR="0030056B" w:rsidRPr="00395A94">
        <w:rPr>
          <w:rFonts w:ascii="Times New Roman" w:hAnsi="Times New Roman" w:cs="Times New Roman"/>
          <w:sz w:val="28"/>
          <w:szCs w:val="28"/>
        </w:rPr>
        <w:t xml:space="preserve"> </w:t>
      </w:r>
      <w:r w:rsidRPr="00395A94">
        <w:rPr>
          <w:rFonts w:ascii="Times New Roman" w:hAnsi="Times New Roman" w:cs="Times New Roman"/>
          <w:sz w:val="28"/>
          <w:szCs w:val="28"/>
        </w:rPr>
        <w:t>организован выезд детской команды в г. Иркутск на турнир по мини-футболу.</w:t>
      </w:r>
    </w:p>
    <w:p w:rsidR="00C70BF1" w:rsidRPr="00395A94" w:rsidRDefault="00C70BF1" w:rsidP="00282F25">
      <w:pPr>
        <w:ind w:left="567"/>
      </w:pPr>
      <w:r w:rsidRPr="00395A94">
        <w:t>Содействие военно-патриотическому воспитанию детей и молод</w:t>
      </w:r>
      <w:r w:rsidRPr="00395A94">
        <w:t>е</w:t>
      </w:r>
      <w:r w:rsidRPr="00395A94">
        <w:t>жи:</w:t>
      </w:r>
    </w:p>
    <w:p w:rsidR="00C70BF1" w:rsidRPr="00395A94" w:rsidRDefault="00C70BF1" w:rsidP="00282F25">
      <w:pPr>
        <w:pStyle w:val="a4"/>
        <w:numPr>
          <w:ilvl w:val="0"/>
          <w:numId w:val="8"/>
        </w:num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95A94">
        <w:rPr>
          <w:rFonts w:ascii="Times New Roman" w:hAnsi="Times New Roman" w:cs="Times New Roman"/>
          <w:sz w:val="28"/>
          <w:szCs w:val="28"/>
        </w:rPr>
        <w:t xml:space="preserve"> «Связь поколений» – соревнования по стрельбе из пневматической ви</w:t>
      </w:r>
      <w:r w:rsidRPr="00395A94">
        <w:rPr>
          <w:rFonts w:ascii="Times New Roman" w:hAnsi="Times New Roman" w:cs="Times New Roman"/>
          <w:sz w:val="28"/>
          <w:szCs w:val="28"/>
        </w:rPr>
        <w:t>н</w:t>
      </w:r>
      <w:r w:rsidRPr="00395A94">
        <w:rPr>
          <w:rFonts w:ascii="Times New Roman" w:hAnsi="Times New Roman" w:cs="Times New Roman"/>
          <w:sz w:val="28"/>
          <w:szCs w:val="28"/>
        </w:rPr>
        <w:t>товки для «трудных подростков»</w:t>
      </w:r>
      <w:r w:rsidR="0030056B" w:rsidRPr="00395A94">
        <w:rPr>
          <w:rFonts w:ascii="Times New Roman" w:hAnsi="Times New Roman" w:cs="Times New Roman"/>
          <w:sz w:val="28"/>
          <w:szCs w:val="28"/>
        </w:rPr>
        <w:t xml:space="preserve"> </w:t>
      </w:r>
      <w:r w:rsidRPr="00395A94">
        <w:rPr>
          <w:rFonts w:ascii="Times New Roman" w:hAnsi="Times New Roman" w:cs="Times New Roman"/>
          <w:sz w:val="28"/>
          <w:szCs w:val="28"/>
        </w:rPr>
        <w:t>из школ № 3, 36, 46.</w:t>
      </w:r>
      <w:r w:rsidR="0030056B" w:rsidRPr="00395A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BF1" w:rsidRPr="00395A94" w:rsidRDefault="00C70BF1" w:rsidP="00282F25">
      <w:pPr>
        <w:pStyle w:val="a4"/>
        <w:numPr>
          <w:ilvl w:val="0"/>
          <w:numId w:val="8"/>
        </w:num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95A94">
        <w:rPr>
          <w:rFonts w:ascii="Times New Roman" w:hAnsi="Times New Roman" w:cs="Times New Roman"/>
          <w:sz w:val="28"/>
          <w:szCs w:val="28"/>
        </w:rPr>
        <w:t>«Гордимся Армией по праву» – праздничное мероприятие с концертом и</w:t>
      </w:r>
      <w:r w:rsidR="0030056B" w:rsidRPr="00395A94">
        <w:rPr>
          <w:rFonts w:ascii="Times New Roman" w:hAnsi="Times New Roman" w:cs="Times New Roman"/>
          <w:sz w:val="28"/>
          <w:szCs w:val="28"/>
        </w:rPr>
        <w:t xml:space="preserve"> </w:t>
      </w:r>
      <w:r w:rsidRPr="00395A94">
        <w:rPr>
          <w:rFonts w:ascii="Times New Roman" w:hAnsi="Times New Roman" w:cs="Times New Roman"/>
          <w:sz w:val="28"/>
          <w:szCs w:val="28"/>
        </w:rPr>
        <w:t>чаепитием для ветеранов войны и ветеранов боевых действий в школе</w:t>
      </w:r>
      <w:r w:rsidR="00C23551">
        <w:rPr>
          <w:rFonts w:ascii="Times New Roman" w:hAnsi="Times New Roman" w:cs="Times New Roman"/>
          <w:sz w:val="28"/>
          <w:szCs w:val="28"/>
        </w:rPr>
        <w:t xml:space="preserve">  </w:t>
      </w:r>
      <w:r w:rsidRPr="00395A94">
        <w:rPr>
          <w:rFonts w:ascii="Times New Roman" w:hAnsi="Times New Roman" w:cs="Times New Roman"/>
          <w:sz w:val="28"/>
          <w:szCs w:val="28"/>
        </w:rPr>
        <w:t xml:space="preserve"> № 3.</w:t>
      </w:r>
    </w:p>
    <w:p w:rsidR="00C70BF1" w:rsidRPr="00395A94" w:rsidRDefault="00C70BF1" w:rsidP="00282F25">
      <w:pPr>
        <w:pStyle w:val="a4"/>
        <w:numPr>
          <w:ilvl w:val="0"/>
          <w:numId w:val="8"/>
        </w:num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95A94">
        <w:rPr>
          <w:rFonts w:ascii="Times New Roman" w:hAnsi="Times New Roman" w:cs="Times New Roman"/>
          <w:sz w:val="28"/>
          <w:szCs w:val="28"/>
        </w:rPr>
        <w:t>Торжественное собрание и праздничный концерт в ДОСААФ</w:t>
      </w:r>
      <w:r w:rsidR="0030056B" w:rsidRPr="00395A94">
        <w:rPr>
          <w:rFonts w:ascii="Times New Roman" w:hAnsi="Times New Roman" w:cs="Times New Roman"/>
          <w:sz w:val="28"/>
          <w:szCs w:val="28"/>
        </w:rPr>
        <w:t xml:space="preserve"> </w:t>
      </w:r>
      <w:r w:rsidRPr="00395A94">
        <w:rPr>
          <w:rFonts w:ascii="Times New Roman" w:hAnsi="Times New Roman" w:cs="Times New Roman"/>
          <w:sz w:val="28"/>
          <w:szCs w:val="28"/>
        </w:rPr>
        <w:t>в честь</w:t>
      </w:r>
      <w:r w:rsidR="0030056B" w:rsidRPr="00395A94">
        <w:rPr>
          <w:rFonts w:ascii="Times New Roman" w:hAnsi="Times New Roman" w:cs="Times New Roman"/>
          <w:sz w:val="28"/>
          <w:szCs w:val="28"/>
        </w:rPr>
        <w:t xml:space="preserve"> </w:t>
      </w:r>
      <w:r w:rsidRPr="00395A94">
        <w:rPr>
          <w:rFonts w:ascii="Times New Roman" w:hAnsi="Times New Roman" w:cs="Times New Roman"/>
          <w:sz w:val="28"/>
          <w:szCs w:val="28"/>
        </w:rPr>
        <w:t>25-летия вывода войск из Афганистана для ветеранов боевых действий в «горячих точках»</w:t>
      </w:r>
      <w:r w:rsidR="0030056B" w:rsidRPr="00395A94">
        <w:rPr>
          <w:rFonts w:ascii="Times New Roman" w:hAnsi="Times New Roman" w:cs="Times New Roman"/>
          <w:sz w:val="28"/>
          <w:szCs w:val="28"/>
        </w:rPr>
        <w:t xml:space="preserve"> </w:t>
      </w:r>
      <w:r w:rsidRPr="00395A94">
        <w:rPr>
          <w:rFonts w:ascii="Times New Roman" w:hAnsi="Times New Roman" w:cs="Times New Roman"/>
          <w:sz w:val="28"/>
          <w:szCs w:val="28"/>
        </w:rPr>
        <w:t>и членов их семей.</w:t>
      </w:r>
    </w:p>
    <w:p w:rsidR="00C70BF1" w:rsidRPr="00395A94" w:rsidRDefault="00C70BF1" w:rsidP="00282F25">
      <w:pPr>
        <w:ind w:left="567"/>
        <w:rPr>
          <w:b/>
        </w:rPr>
      </w:pPr>
      <w:r w:rsidRPr="00395A94">
        <w:rPr>
          <w:b/>
        </w:rPr>
        <w:t>Культурно-массовые</w:t>
      </w:r>
      <w:r w:rsidR="0030056B" w:rsidRPr="00395A94">
        <w:rPr>
          <w:b/>
        </w:rPr>
        <w:t xml:space="preserve"> </w:t>
      </w:r>
      <w:r w:rsidRPr="00395A94">
        <w:rPr>
          <w:b/>
        </w:rPr>
        <w:t>мероприятия</w:t>
      </w:r>
      <w:r w:rsidR="0030056B" w:rsidRPr="00395A94">
        <w:rPr>
          <w:b/>
        </w:rPr>
        <w:t xml:space="preserve"> </w:t>
      </w:r>
      <w:r w:rsidRPr="00395A94">
        <w:rPr>
          <w:b/>
        </w:rPr>
        <w:t>в округе</w:t>
      </w:r>
    </w:p>
    <w:p w:rsidR="00C70BF1" w:rsidRPr="00395A94" w:rsidRDefault="00C70BF1" w:rsidP="00282F25">
      <w:pPr>
        <w:pStyle w:val="a4"/>
        <w:numPr>
          <w:ilvl w:val="0"/>
          <w:numId w:val="9"/>
        </w:num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95A94">
        <w:rPr>
          <w:rFonts w:ascii="Times New Roman" w:hAnsi="Times New Roman" w:cs="Times New Roman"/>
          <w:sz w:val="28"/>
          <w:szCs w:val="28"/>
        </w:rPr>
        <w:t>Проведено собрание актива 17 и 18 микрорайонов г. Братска с отчетом о работе, проделанной депутатом</w:t>
      </w:r>
      <w:r w:rsidR="00C23551">
        <w:rPr>
          <w:rFonts w:ascii="Times New Roman" w:hAnsi="Times New Roman" w:cs="Times New Roman"/>
          <w:sz w:val="28"/>
          <w:szCs w:val="28"/>
        </w:rPr>
        <w:t>,</w:t>
      </w:r>
      <w:r w:rsidR="0030056B" w:rsidRPr="00395A94">
        <w:rPr>
          <w:rFonts w:ascii="Times New Roman" w:hAnsi="Times New Roman" w:cs="Times New Roman"/>
          <w:sz w:val="28"/>
          <w:szCs w:val="28"/>
        </w:rPr>
        <w:t xml:space="preserve"> </w:t>
      </w:r>
      <w:r w:rsidRPr="00395A94">
        <w:rPr>
          <w:rFonts w:ascii="Times New Roman" w:hAnsi="Times New Roman" w:cs="Times New Roman"/>
          <w:sz w:val="28"/>
          <w:szCs w:val="28"/>
        </w:rPr>
        <w:t>с вручением подарочных сертификатов победителям конкурсов среди жителей 17-го микрорайона «Лучший балкон» и «Лучший газон».</w:t>
      </w:r>
      <w:r w:rsidRPr="00395A94">
        <w:rPr>
          <w:rFonts w:ascii="Times New Roman" w:hAnsi="Times New Roman" w:cs="Times New Roman"/>
          <w:sz w:val="28"/>
          <w:szCs w:val="28"/>
        </w:rPr>
        <w:tab/>
      </w:r>
    </w:p>
    <w:p w:rsidR="00C70BF1" w:rsidRPr="00395A94" w:rsidRDefault="00C70BF1" w:rsidP="00282F25">
      <w:pPr>
        <w:pStyle w:val="a4"/>
        <w:numPr>
          <w:ilvl w:val="0"/>
          <w:numId w:val="9"/>
        </w:num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95A94">
        <w:rPr>
          <w:rFonts w:ascii="Times New Roman" w:hAnsi="Times New Roman" w:cs="Times New Roman"/>
          <w:sz w:val="28"/>
          <w:szCs w:val="28"/>
        </w:rPr>
        <w:t>Оказание шефской помощи учреждениям образования, культуры, здр</w:t>
      </w:r>
      <w:r w:rsidRPr="00395A94">
        <w:rPr>
          <w:rFonts w:ascii="Times New Roman" w:hAnsi="Times New Roman" w:cs="Times New Roman"/>
          <w:sz w:val="28"/>
          <w:szCs w:val="28"/>
        </w:rPr>
        <w:t>а</w:t>
      </w:r>
      <w:r w:rsidRPr="00395A94">
        <w:rPr>
          <w:rFonts w:ascii="Times New Roman" w:hAnsi="Times New Roman" w:cs="Times New Roman"/>
          <w:sz w:val="28"/>
          <w:szCs w:val="28"/>
        </w:rPr>
        <w:t>воохранения</w:t>
      </w:r>
      <w:r w:rsidR="00C23551">
        <w:rPr>
          <w:rFonts w:ascii="Times New Roman" w:hAnsi="Times New Roman" w:cs="Times New Roman"/>
          <w:sz w:val="28"/>
          <w:szCs w:val="28"/>
        </w:rPr>
        <w:t>.</w:t>
      </w:r>
    </w:p>
    <w:p w:rsidR="00C70BF1" w:rsidRPr="00B527EF" w:rsidRDefault="00C70BF1" w:rsidP="00282F25">
      <w:r w:rsidRPr="00B527EF">
        <w:t>По приглашениям учреждений</w:t>
      </w:r>
      <w:r w:rsidR="0030056B" w:rsidRPr="00B527EF">
        <w:t xml:space="preserve"> </w:t>
      </w:r>
      <w:r w:rsidRPr="00B527EF">
        <w:t>образования, культуры и здравоохран</w:t>
      </w:r>
      <w:r w:rsidRPr="00B527EF">
        <w:t>е</w:t>
      </w:r>
      <w:r w:rsidRPr="00B527EF">
        <w:t>ния депутат принял участие в юбилейных мероприятиях с вручением пода</w:t>
      </w:r>
      <w:r w:rsidRPr="00B527EF">
        <w:t>р</w:t>
      </w:r>
      <w:r w:rsidRPr="00B527EF">
        <w:t>ков:</w:t>
      </w:r>
    </w:p>
    <w:p w:rsidR="00C70BF1" w:rsidRPr="00B527EF" w:rsidRDefault="00C70BF1" w:rsidP="00282F25">
      <w:r w:rsidRPr="00B527EF">
        <w:lastRenderedPageBreak/>
        <w:t>-</w:t>
      </w:r>
      <w:r w:rsidR="0030056B" w:rsidRPr="00B527EF">
        <w:t xml:space="preserve"> </w:t>
      </w:r>
      <w:r w:rsidRPr="00B527EF">
        <w:t>25-летие МБОУ «ДСОВ» № 120 – подарен телевизор;</w:t>
      </w:r>
    </w:p>
    <w:p w:rsidR="00C70BF1" w:rsidRPr="00B527EF" w:rsidRDefault="00C70BF1" w:rsidP="00282F25">
      <w:r w:rsidRPr="00B527EF">
        <w:t>-</w:t>
      </w:r>
      <w:r w:rsidR="0030056B" w:rsidRPr="00B527EF">
        <w:t xml:space="preserve"> </w:t>
      </w:r>
      <w:r w:rsidRPr="00B527EF">
        <w:t>25-летие МБОУ «ДСКВ № 120»</w:t>
      </w:r>
      <w:r w:rsidR="00C23551">
        <w:t xml:space="preserve"> </w:t>
      </w:r>
      <w:r w:rsidRPr="00B527EF">
        <w:t>вручен подарочный сертификат на предметы интерьера;</w:t>
      </w:r>
    </w:p>
    <w:p w:rsidR="00C70BF1" w:rsidRPr="00B527EF" w:rsidRDefault="00C70BF1" w:rsidP="00282F25">
      <w:r w:rsidRPr="00B527EF">
        <w:t>-</w:t>
      </w:r>
      <w:r w:rsidR="0030056B" w:rsidRPr="00B527EF">
        <w:t xml:space="preserve"> </w:t>
      </w:r>
      <w:r w:rsidRPr="00B527EF">
        <w:t>35-летие Центральной Библиотечной системы</w:t>
      </w:r>
      <w:r w:rsidR="00C23551">
        <w:t xml:space="preserve"> </w:t>
      </w:r>
      <w:r w:rsidRPr="00B527EF">
        <w:t>подарен сертификат на предметы интерьера;</w:t>
      </w:r>
    </w:p>
    <w:p w:rsidR="00C70BF1" w:rsidRPr="00B527EF" w:rsidRDefault="00C70BF1" w:rsidP="00282F25">
      <w:r w:rsidRPr="00B527EF">
        <w:t>-</w:t>
      </w:r>
      <w:r w:rsidR="0030056B" w:rsidRPr="00B527EF">
        <w:t xml:space="preserve"> </w:t>
      </w:r>
      <w:r w:rsidRPr="00B527EF">
        <w:t>55-летие Городской больницы № 5</w:t>
      </w:r>
      <w:r w:rsidR="00C23551">
        <w:t xml:space="preserve"> </w:t>
      </w:r>
      <w:r w:rsidRPr="00B527EF">
        <w:t>подарен с</w:t>
      </w:r>
      <w:r w:rsidR="00C23551">
        <w:t>ертификат на предметы интерьера.</w:t>
      </w:r>
    </w:p>
    <w:p w:rsidR="00C70BF1" w:rsidRPr="00B527EF" w:rsidRDefault="00C70BF1" w:rsidP="00282F25">
      <w:r w:rsidRPr="00B527EF">
        <w:t>3. Приобретены и вручены призы победителям историко-краеведческой олимпиады школьников г. Братска на тему «Неизвестные страницы города Братска», организованной БГОО Молодежный туристическо-краеведческий клуб «</w:t>
      </w:r>
      <w:proofErr w:type="spellStart"/>
      <w:r w:rsidRPr="00B527EF">
        <w:t>Сталкер</w:t>
      </w:r>
      <w:proofErr w:type="spellEnd"/>
      <w:r w:rsidRPr="00B527EF">
        <w:t>» и МАОУ ДОД «Дворец творчества детей и молодежи».</w:t>
      </w:r>
      <w:r w:rsidR="0030056B" w:rsidRPr="00B527EF">
        <w:t xml:space="preserve"> </w:t>
      </w:r>
    </w:p>
    <w:p w:rsidR="00C70BF1" w:rsidRPr="00395A94" w:rsidRDefault="00C70BF1" w:rsidP="00282F25">
      <w:pPr>
        <w:rPr>
          <w:b/>
        </w:rPr>
      </w:pPr>
      <w:r w:rsidRPr="00395A94">
        <w:rPr>
          <w:b/>
        </w:rPr>
        <w:t>Освещение деятельности депутата организовано на сайтах:</w:t>
      </w:r>
    </w:p>
    <w:p w:rsidR="00C70BF1" w:rsidRPr="00B527EF" w:rsidRDefault="00C70BF1" w:rsidP="00282F25">
      <w:r w:rsidRPr="00B527EF">
        <w:t xml:space="preserve">по Братску </w:t>
      </w:r>
      <w:r w:rsidR="00C23551">
        <w:sym w:font="Symbol" w:char="F02D"/>
      </w:r>
      <w:r w:rsidR="0030056B" w:rsidRPr="00B527EF">
        <w:t xml:space="preserve"> </w:t>
      </w:r>
      <w:r w:rsidRPr="00B527EF">
        <w:t>«okrug13.ru» и</w:t>
      </w:r>
      <w:r w:rsidR="0030056B" w:rsidRPr="00B527EF">
        <w:t xml:space="preserve"> </w:t>
      </w:r>
      <w:proofErr w:type="spellStart"/>
      <w:r w:rsidRPr="00B527EF">
        <w:rPr>
          <w:lang w:val="en-US"/>
        </w:rPr>
        <w:t>lubenkov</w:t>
      </w:r>
      <w:proofErr w:type="spellEnd"/>
      <w:r w:rsidRPr="00B527EF">
        <w:t>.</w:t>
      </w:r>
      <w:proofErr w:type="spellStart"/>
      <w:r w:rsidRPr="00B527EF">
        <w:rPr>
          <w:lang w:val="en-US"/>
        </w:rPr>
        <w:t>livejournal</w:t>
      </w:r>
      <w:proofErr w:type="spellEnd"/>
      <w:r w:rsidRPr="00B527EF">
        <w:t>.</w:t>
      </w:r>
      <w:r w:rsidRPr="00B527EF">
        <w:rPr>
          <w:lang w:val="en-US"/>
        </w:rPr>
        <w:t>com</w:t>
      </w:r>
      <w:r w:rsidRPr="00B527EF">
        <w:t xml:space="preserve">, </w:t>
      </w:r>
    </w:p>
    <w:p w:rsidR="00C70BF1" w:rsidRPr="00B527EF" w:rsidRDefault="00C70BF1" w:rsidP="00282F25">
      <w:r w:rsidRPr="00B527EF">
        <w:t>по Иркутску</w:t>
      </w:r>
      <w:r w:rsidR="00C23551">
        <w:t xml:space="preserve"> </w:t>
      </w:r>
      <w:r w:rsidR="00C23551">
        <w:sym w:font="Symbol" w:char="F02D"/>
      </w:r>
      <w:r w:rsidR="0030056B" w:rsidRPr="00B527EF">
        <w:t xml:space="preserve"> </w:t>
      </w:r>
      <w:r w:rsidRPr="00B527EF">
        <w:t>на сайте ИРО ЛДПР Иркутск.</w:t>
      </w:r>
    </w:p>
    <w:p w:rsidR="00C70BF1" w:rsidRPr="00395A94" w:rsidRDefault="00C70BF1" w:rsidP="00282F25">
      <w:pPr>
        <w:rPr>
          <w:b/>
        </w:rPr>
      </w:pPr>
      <w:r w:rsidRPr="00395A94">
        <w:rPr>
          <w:b/>
        </w:rPr>
        <w:t>Выступления в СМИ:</w:t>
      </w:r>
    </w:p>
    <w:p w:rsidR="00C70BF1" w:rsidRPr="00395A94" w:rsidRDefault="00C70BF1" w:rsidP="00282F25">
      <w:pPr>
        <w:pStyle w:val="a4"/>
        <w:numPr>
          <w:ilvl w:val="0"/>
          <w:numId w:val="10"/>
        </w:num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95A94">
        <w:rPr>
          <w:rFonts w:ascii="Times New Roman" w:hAnsi="Times New Roman" w:cs="Times New Roman"/>
          <w:sz w:val="28"/>
          <w:szCs w:val="28"/>
        </w:rPr>
        <w:t xml:space="preserve"> «Знамя»</w:t>
      </w:r>
      <w:r w:rsidR="0030056B" w:rsidRPr="00395A94">
        <w:rPr>
          <w:rFonts w:ascii="Times New Roman" w:hAnsi="Times New Roman" w:cs="Times New Roman"/>
          <w:sz w:val="28"/>
          <w:szCs w:val="28"/>
        </w:rPr>
        <w:t xml:space="preserve"> </w:t>
      </w:r>
      <w:r w:rsidRPr="00395A94">
        <w:rPr>
          <w:rFonts w:ascii="Times New Roman" w:hAnsi="Times New Roman" w:cs="Times New Roman"/>
          <w:sz w:val="28"/>
          <w:szCs w:val="28"/>
        </w:rPr>
        <w:t>– еженедельная газета г. Братск</w:t>
      </w:r>
      <w:r w:rsidR="00C23551">
        <w:rPr>
          <w:rFonts w:ascii="Times New Roman" w:hAnsi="Times New Roman" w:cs="Times New Roman"/>
          <w:sz w:val="28"/>
          <w:szCs w:val="28"/>
        </w:rPr>
        <w:t>а</w:t>
      </w:r>
      <w:r w:rsidRPr="00395A94">
        <w:rPr>
          <w:rFonts w:ascii="Times New Roman" w:hAnsi="Times New Roman" w:cs="Times New Roman"/>
          <w:sz w:val="28"/>
          <w:szCs w:val="28"/>
        </w:rPr>
        <w:t>. Опубликована статья о пр</w:t>
      </w:r>
      <w:r w:rsidRPr="00395A94">
        <w:rPr>
          <w:rFonts w:ascii="Times New Roman" w:hAnsi="Times New Roman" w:cs="Times New Roman"/>
          <w:sz w:val="28"/>
          <w:szCs w:val="28"/>
        </w:rPr>
        <w:t>о</w:t>
      </w:r>
      <w:r w:rsidRPr="00395A94">
        <w:rPr>
          <w:rFonts w:ascii="Times New Roman" w:hAnsi="Times New Roman" w:cs="Times New Roman"/>
          <w:sz w:val="28"/>
          <w:szCs w:val="28"/>
        </w:rPr>
        <w:t>веденном собрании</w:t>
      </w:r>
      <w:r w:rsidR="0030056B" w:rsidRPr="00395A94">
        <w:rPr>
          <w:rFonts w:ascii="Times New Roman" w:hAnsi="Times New Roman" w:cs="Times New Roman"/>
          <w:sz w:val="28"/>
          <w:szCs w:val="28"/>
        </w:rPr>
        <w:t xml:space="preserve"> </w:t>
      </w:r>
      <w:r w:rsidRPr="00395A94">
        <w:rPr>
          <w:rFonts w:ascii="Times New Roman" w:hAnsi="Times New Roman" w:cs="Times New Roman"/>
          <w:sz w:val="28"/>
          <w:szCs w:val="28"/>
        </w:rPr>
        <w:t>для активистов 17,</w:t>
      </w:r>
      <w:r w:rsidR="00C23551">
        <w:rPr>
          <w:rFonts w:ascii="Times New Roman" w:hAnsi="Times New Roman" w:cs="Times New Roman"/>
          <w:sz w:val="28"/>
          <w:szCs w:val="28"/>
        </w:rPr>
        <w:t xml:space="preserve"> </w:t>
      </w:r>
      <w:r w:rsidRPr="00395A94">
        <w:rPr>
          <w:rFonts w:ascii="Times New Roman" w:hAnsi="Times New Roman" w:cs="Times New Roman"/>
          <w:sz w:val="28"/>
          <w:szCs w:val="28"/>
        </w:rPr>
        <w:t>18 микрорайонов г. Братска «И</w:t>
      </w:r>
      <w:r w:rsidRPr="00395A94">
        <w:rPr>
          <w:rFonts w:ascii="Times New Roman" w:hAnsi="Times New Roman" w:cs="Times New Roman"/>
          <w:sz w:val="28"/>
          <w:szCs w:val="28"/>
        </w:rPr>
        <w:t>н</w:t>
      </w:r>
      <w:r w:rsidRPr="00395A94">
        <w:rPr>
          <w:rFonts w:ascii="Times New Roman" w:hAnsi="Times New Roman" w:cs="Times New Roman"/>
          <w:sz w:val="28"/>
          <w:szCs w:val="28"/>
        </w:rPr>
        <w:t>тересно участвовать в жизни своего микрорайона» с отчетом депутата о проделанной работе.</w:t>
      </w:r>
    </w:p>
    <w:p w:rsidR="00C70BF1" w:rsidRPr="00395A94" w:rsidRDefault="00C70BF1" w:rsidP="00282F25">
      <w:pPr>
        <w:pStyle w:val="a4"/>
        <w:numPr>
          <w:ilvl w:val="0"/>
          <w:numId w:val="10"/>
        </w:num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95A94">
        <w:rPr>
          <w:rFonts w:ascii="Times New Roman" w:hAnsi="Times New Roman" w:cs="Times New Roman"/>
          <w:sz w:val="28"/>
          <w:szCs w:val="28"/>
        </w:rPr>
        <w:t xml:space="preserve">«ЛДПР в </w:t>
      </w:r>
      <w:proofErr w:type="spellStart"/>
      <w:r w:rsidRPr="00395A94">
        <w:rPr>
          <w:rFonts w:ascii="Times New Roman" w:hAnsi="Times New Roman" w:cs="Times New Roman"/>
          <w:sz w:val="28"/>
          <w:szCs w:val="28"/>
        </w:rPr>
        <w:t>Приангарье</w:t>
      </w:r>
      <w:proofErr w:type="spellEnd"/>
      <w:r w:rsidRPr="00395A94">
        <w:rPr>
          <w:rFonts w:ascii="Times New Roman" w:hAnsi="Times New Roman" w:cs="Times New Roman"/>
          <w:sz w:val="28"/>
          <w:szCs w:val="28"/>
        </w:rPr>
        <w:t>» – ежемесячная газета.</w:t>
      </w:r>
    </w:p>
    <w:p w:rsidR="00C70BF1" w:rsidRPr="00395A94" w:rsidRDefault="00C70BF1" w:rsidP="00282F25">
      <w:pPr>
        <w:pStyle w:val="a4"/>
        <w:numPr>
          <w:ilvl w:val="0"/>
          <w:numId w:val="10"/>
        </w:num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95A94">
        <w:rPr>
          <w:rFonts w:ascii="Times New Roman" w:hAnsi="Times New Roman" w:cs="Times New Roman"/>
          <w:sz w:val="28"/>
          <w:szCs w:val="28"/>
        </w:rPr>
        <w:t xml:space="preserve"> «ФАКТ» – телеканал «ТРК-Братск».</w:t>
      </w:r>
    </w:p>
    <w:p w:rsidR="00C70BF1" w:rsidRPr="00395A94" w:rsidRDefault="00C70BF1" w:rsidP="00282F25">
      <w:pPr>
        <w:ind w:left="567"/>
        <w:rPr>
          <w:b/>
        </w:rPr>
      </w:pPr>
      <w:proofErr w:type="spellStart"/>
      <w:r w:rsidRPr="00395A94">
        <w:rPr>
          <w:b/>
        </w:rPr>
        <w:t>Магдалинов</w:t>
      </w:r>
      <w:proofErr w:type="spellEnd"/>
      <w:r w:rsidRPr="00395A94">
        <w:rPr>
          <w:b/>
        </w:rPr>
        <w:t xml:space="preserve"> Сергей Юрьевич</w:t>
      </w:r>
    </w:p>
    <w:p w:rsidR="00C70BF1" w:rsidRPr="00395A94" w:rsidRDefault="00C70BF1" w:rsidP="00282F25">
      <w:pPr>
        <w:ind w:left="567"/>
      </w:pPr>
      <w:r w:rsidRPr="00395A94">
        <w:t>Принято обращений граждан – 30.</w:t>
      </w:r>
    </w:p>
    <w:p w:rsidR="00C70BF1" w:rsidRPr="00395A94" w:rsidRDefault="00C70BF1" w:rsidP="00282F25">
      <w:pPr>
        <w:ind w:left="567"/>
      </w:pPr>
      <w:r w:rsidRPr="00395A94">
        <w:t>Большая часть вопросов наход</w:t>
      </w:r>
      <w:r w:rsidR="00C23551">
        <w:t>и</w:t>
      </w:r>
      <w:r w:rsidRPr="00395A94">
        <w:t xml:space="preserve">тся в работе: </w:t>
      </w:r>
    </w:p>
    <w:p w:rsidR="00C70BF1" w:rsidRPr="00395A94" w:rsidRDefault="00C70BF1" w:rsidP="00282F25">
      <w:pPr>
        <w:pStyle w:val="a4"/>
        <w:numPr>
          <w:ilvl w:val="0"/>
          <w:numId w:val="11"/>
        </w:num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95A94">
        <w:rPr>
          <w:rFonts w:ascii="Times New Roman" w:hAnsi="Times New Roman" w:cs="Times New Roman"/>
          <w:sz w:val="28"/>
          <w:szCs w:val="28"/>
        </w:rPr>
        <w:t>Попытки сокращения персонала Братской скорой помощи ниже уст</w:t>
      </w:r>
      <w:r w:rsidRPr="00395A94">
        <w:rPr>
          <w:rFonts w:ascii="Times New Roman" w:hAnsi="Times New Roman" w:cs="Times New Roman"/>
          <w:sz w:val="28"/>
          <w:szCs w:val="28"/>
        </w:rPr>
        <w:t>а</w:t>
      </w:r>
      <w:r w:rsidRPr="00395A94">
        <w:rPr>
          <w:rFonts w:ascii="Times New Roman" w:hAnsi="Times New Roman" w:cs="Times New Roman"/>
          <w:sz w:val="28"/>
          <w:szCs w:val="28"/>
        </w:rPr>
        <w:t>новленных норм, невыплата</w:t>
      </w:r>
      <w:r w:rsidR="0030056B" w:rsidRPr="00395A94">
        <w:rPr>
          <w:rFonts w:ascii="Times New Roman" w:hAnsi="Times New Roman" w:cs="Times New Roman"/>
          <w:sz w:val="28"/>
          <w:szCs w:val="28"/>
        </w:rPr>
        <w:t xml:space="preserve"> </w:t>
      </w:r>
      <w:r w:rsidRPr="00395A94">
        <w:rPr>
          <w:rFonts w:ascii="Times New Roman" w:hAnsi="Times New Roman" w:cs="Times New Roman"/>
          <w:sz w:val="28"/>
          <w:szCs w:val="28"/>
        </w:rPr>
        <w:t>части надбавок, предоставлени</w:t>
      </w:r>
      <w:r w:rsidR="00C23551">
        <w:rPr>
          <w:rFonts w:ascii="Times New Roman" w:hAnsi="Times New Roman" w:cs="Times New Roman"/>
          <w:sz w:val="28"/>
          <w:szCs w:val="28"/>
        </w:rPr>
        <w:t xml:space="preserve">е </w:t>
      </w:r>
      <w:r w:rsidRPr="00395A94">
        <w:rPr>
          <w:rFonts w:ascii="Times New Roman" w:hAnsi="Times New Roman" w:cs="Times New Roman"/>
          <w:sz w:val="28"/>
          <w:szCs w:val="28"/>
        </w:rPr>
        <w:t xml:space="preserve">помещения </w:t>
      </w:r>
      <w:proofErr w:type="spellStart"/>
      <w:r w:rsidRPr="00395A94">
        <w:rPr>
          <w:rFonts w:ascii="Times New Roman" w:hAnsi="Times New Roman" w:cs="Times New Roman"/>
          <w:sz w:val="28"/>
          <w:szCs w:val="28"/>
        </w:rPr>
        <w:t>социальнозначимым</w:t>
      </w:r>
      <w:proofErr w:type="spellEnd"/>
      <w:r w:rsidRPr="00395A94">
        <w:rPr>
          <w:rFonts w:ascii="Times New Roman" w:hAnsi="Times New Roman" w:cs="Times New Roman"/>
          <w:sz w:val="28"/>
          <w:szCs w:val="28"/>
        </w:rPr>
        <w:t xml:space="preserve"> образовательным учреждениям, внедрение перед</w:t>
      </w:r>
      <w:r w:rsidRPr="00395A94">
        <w:rPr>
          <w:rFonts w:ascii="Times New Roman" w:hAnsi="Times New Roman" w:cs="Times New Roman"/>
          <w:sz w:val="28"/>
          <w:szCs w:val="28"/>
        </w:rPr>
        <w:t>о</w:t>
      </w:r>
      <w:r w:rsidRPr="00395A94">
        <w:rPr>
          <w:rFonts w:ascii="Times New Roman" w:hAnsi="Times New Roman" w:cs="Times New Roman"/>
          <w:sz w:val="28"/>
          <w:szCs w:val="28"/>
        </w:rPr>
        <w:t>вого опыта борьбы с наркоманией.</w:t>
      </w:r>
    </w:p>
    <w:p w:rsidR="00C70BF1" w:rsidRPr="00395A94" w:rsidRDefault="00C70BF1" w:rsidP="00282F25">
      <w:pPr>
        <w:pStyle w:val="a4"/>
        <w:numPr>
          <w:ilvl w:val="0"/>
          <w:numId w:val="11"/>
        </w:num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95A94">
        <w:rPr>
          <w:rFonts w:ascii="Times New Roman" w:hAnsi="Times New Roman" w:cs="Times New Roman"/>
          <w:sz w:val="28"/>
          <w:szCs w:val="28"/>
        </w:rPr>
        <w:t>Наиболее сложным оста</w:t>
      </w:r>
      <w:r w:rsidR="00C23551">
        <w:rPr>
          <w:rFonts w:ascii="Times New Roman" w:hAnsi="Times New Roman" w:cs="Times New Roman"/>
          <w:sz w:val="28"/>
          <w:szCs w:val="28"/>
        </w:rPr>
        <w:t>е</w:t>
      </w:r>
      <w:r w:rsidRPr="00395A94">
        <w:rPr>
          <w:rFonts w:ascii="Times New Roman" w:hAnsi="Times New Roman" w:cs="Times New Roman"/>
          <w:sz w:val="28"/>
          <w:szCs w:val="28"/>
        </w:rPr>
        <w:t>тся вопрос о подтверждении стажа работы гражданином Братского района, чьи документы были утеряны.</w:t>
      </w:r>
    </w:p>
    <w:p w:rsidR="00C70BF1" w:rsidRPr="00395A94" w:rsidRDefault="00C70BF1" w:rsidP="00282F25">
      <w:pPr>
        <w:ind w:left="567"/>
      </w:pPr>
      <w:r w:rsidRPr="00395A94">
        <w:t>Партийная деятельность (личное участие в работе регионального отделения, акции, митинги или иные мероприятия)</w:t>
      </w:r>
      <w:r w:rsidR="00C23551">
        <w:t>:</w:t>
      </w:r>
    </w:p>
    <w:p w:rsidR="00C70BF1" w:rsidRPr="00395A94" w:rsidRDefault="00C70BF1" w:rsidP="00282F25">
      <w:pPr>
        <w:pStyle w:val="a4"/>
        <w:numPr>
          <w:ilvl w:val="0"/>
          <w:numId w:val="12"/>
        </w:num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95A94">
        <w:rPr>
          <w:rFonts w:ascii="Times New Roman" w:hAnsi="Times New Roman" w:cs="Times New Roman"/>
          <w:sz w:val="28"/>
          <w:szCs w:val="28"/>
        </w:rPr>
        <w:t>Работа во фракции ЛДПР в Законодательном Собрании Иркутской обл</w:t>
      </w:r>
      <w:r w:rsidRPr="00395A94">
        <w:rPr>
          <w:rFonts w:ascii="Times New Roman" w:hAnsi="Times New Roman" w:cs="Times New Roman"/>
          <w:sz w:val="28"/>
          <w:szCs w:val="28"/>
        </w:rPr>
        <w:t>а</w:t>
      </w:r>
      <w:r w:rsidRPr="00395A94">
        <w:rPr>
          <w:rFonts w:ascii="Times New Roman" w:hAnsi="Times New Roman" w:cs="Times New Roman"/>
          <w:sz w:val="28"/>
          <w:szCs w:val="28"/>
        </w:rPr>
        <w:t>сти.</w:t>
      </w:r>
    </w:p>
    <w:p w:rsidR="00C70BF1" w:rsidRPr="00395A94" w:rsidRDefault="00C70BF1" w:rsidP="00282F25">
      <w:pPr>
        <w:pStyle w:val="a4"/>
        <w:numPr>
          <w:ilvl w:val="0"/>
          <w:numId w:val="12"/>
        </w:num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95A94">
        <w:rPr>
          <w:rFonts w:ascii="Times New Roman" w:hAnsi="Times New Roman" w:cs="Times New Roman"/>
          <w:sz w:val="28"/>
          <w:szCs w:val="28"/>
        </w:rPr>
        <w:t>Работа в координационном совете ИРО ЛДПР.</w:t>
      </w:r>
    </w:p>
    <w:p w:rsidR="00C70BF1" w:rsidRPr="00395A94" w:rsidRDefault="00C70BF1" w:rsidP="00282F25">
      <w:pPr>
        <w:pStyle w:val="a4"/>
        <w:numPr>
          <w:ilvl w:val="0"/>
          <w:numId w:val="12"/>
        </w:num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95A94">
        <w:rPr>
          <w:rFonts w:ascii="Times New Roman" w:hAnsi="Times New Roman" w:cs="Times New Roman"/>
          <w:sz w:val="28"/>
          <w:szCs w:val="28"/>
        </w:rPr>
        <w:t>Участие в финансировании и административном обеспечении курсов пловцов в г. Братске (приглашение тренера мирового уровня).</w:t>
      </w:r>
    </w:p>
    <w:p w:rsidR="00C70BF1" w:rsidRPr="00395A94" w:rsidRDefault="00C70BF1" w:rsidP="00282F25">
      <w:pPr>
        <w:pStyle w:val="a4"/>
        <w:numPr>
          <w:ilvl w:val="0"/>
          <w:numId w:val="12"/>
        </w:num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95A94">
        <w:rPr>
          <w:rFonts w:ascii="Times New Roman" w:hAnsi="Times New Roman" w:cs="Times New Roman"/>
          <w:sz w:val="28"/>
          <w:szCs w:val="28"/>
        </w:rPr>
        <w:t>Рабочие визиты по городам севера Иркутской области с проведением встреч с избирателями, рассказом о работе партии в регионе.</w:t>
      </w:r>
    </w:p>
    <w:p w:rsidR="00C70BF1" w:rsidRPr="00395A94" w:rsidRDefault="00C70BF1" w:rsidP="00282F25">
      <w:pPr>
        <w:pStyle w:val="a4"/>
        <w:numPr>
          <w:ilvl w:val="0"/>
          <w:numId w:val="12"/>
        </w:num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95A94">
        <w:rPr>
          <w:rFonts w:ascii="Times New Roman" w:hAnsi="Times New Roman" w:cs="Times New Roman"/>
          <w:sz w:val="28"/>
          <w:szCs w:val="28"/>
        </w:rPr>
        <w:t>Собеседование и согласование нового координатора Усть-Илимского местного отделения.</w:t>
      </w:r>
    </w:p>
    <w:p w:rsidR="00C70BF1" w:rsidRPr="00395A94" w:rsidRDefault="00C70BF1" w:rsidP="00282F25">
      <w:pPr>
        <w:pStyle w:val="a4"/>
        <w:numPr>
          <w:ilvl w:val="0"/>
          <w:numId w:val="12"/>
        </w:num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95A94">
        <w:rPr>
          <w:rFonts w:ascii="Times New Roman" w:hAnsi="Times New Roman" w:cs="Times New Roman"/>
          <w:sz w:val="28"/>
          <w:szCs w:val="28"/>
        </w:rPr>
        <w:t>Участие в митинге в поддержку Крыма.</w:t>
      </w:r>
    </w:p>
    <w:p w:rsidR="00C70BF1" w:rsidRPr="00395A94" w:rsidRDefault="00C70BF1" w:rsidP="00282F25">
      <w:pPr>
        <w:ind w:left="567"/>
      </w:pPr>
      <w:r w:rsidRPr="00395A94">
        <w:rPr>
          <w:b/>
        </w:rPr>
        <w:t>Работа в районах</w:t>
      </w:r>
      <w:r w:rsidR="00C23551">
        <w:t>:</w:t>
      </w:r>
    </w:p>
    <w:p w:rsidR="00C70BF1" w:rsidRPr="00395A94" w:rsidRDefault="00C70BF1" w:rsidP="00282F25">
      <w:pPr>
        <w:pStyle w:val="a4"/>
        <w:numPr>
          <w:ilvl w:val="0"/>
          <w:numId w:val="13"/>
        </w:num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95A94">
        <w:rPr>
          <w:rFonts w:ascii="Times New Roman" w:hAnsi="Times New Roman" w:cs="Times New Roman"/>
          <w:sz w:val="28"/>
          <w:szCs w:val="28"/>
        </w:rPr>
        <w:lastRenderedPageBreak/>
        <w:t>Участие в работе Братской городской Думы, участие в стабилизации п</w:t>
      </w:r>
      <w:r w:rsidRPr="00395A94">
        <w:rPr>
          <w:rFonts w:ascii="Times New Roman" w:hAnsi="Times New Roman" w:cs="Times New Roman"/>
          <w:sz w:val="28"/>
          <w:szCs w:val="28"/>
        </w:rPr>
        <w:t>о</w:t>
      </w:r>
      <w:r w:rsidRPr="00395A94">
        <w:rPr>
          <w:rFonts w:ascii="Times New Roman" w:hAnsi="Times New Roman" w:cs="Times New Roman"/>
          <w:sz w:val="28"/>
          <w:szCs w:val="28"/>
        </w:rPr>
        <w:t>литической обстановки в Братске.</w:t>
      </w:r>
    </w:p>
    <w:p w:rsidR="00C70BF1" w:rsidRPr="00395A94" w:rsidRDefault="00C70BF1" w:rsidP="00282F25">
      <w:pPr>
        <w:pStyle w:val="a4"/>
        <w:numPr>
          <w:ilvl w:val="0"/>
          <w:numId w:val="13"/>
        </w:num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95A94">
        <w:rPr>
          <w:rFonts w:ascii="Times New Roman" w:hAnsi="Times New Roman" w:cs="Times New Roman"/>
          <w:sz w:val="28"/>
          <w:szCs w:val="28"/>
        </w:rPr>
        <w:t>Встречи с главами городов и районов Иркутской области.</w:t>
      </w:r>
    </w:p>
    <w:p w:rsidR="00C70BF1" w:rsidRPr="00395A94" w:rsidRDefault="00C70BF1" w:rsidP="00282F25">
      <w:pPr>
        <w:pStyle w:val="a4"/>
        <w:numPr>
          <w:ilvl w:val="0"/>
          <w:numId w:val="13"/>
        </w:num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95A94">
        <w:rPr>
          <w:rFonts w:ascii="Times New Roman" w:hAnsi="Times New Roman" w:cs="Times New Roman"/>
          <w:sz w:val="28"/>
          <w:szCs w:val="28"/>
        </w:rPr>
        <w:t>Приём населения в</w:t>
      </w:r>
      <w:r w:rsidR="0030056B" w:rsidRPr="00395A94">
        <w:rPr>
          <w:rFonts w:ascii="Times New Roman" w:hAnsi="Times New Roman" w:cs="Times New Roman"/>
          <w:sz w:val="28"/>
          <w:szCs w:val="28"/>
        </w:rPr>
        <w:t xml:space="preserve"> </w:t>
      </w:r>
      <w:r w:rsidRPr="00395A94">
        <w:rPr>
          <w:rFonts w:ascii="Times New Roman" w:hAnsi="Times New Roman" w:cs="Times New Roman"/>
          <w:sz w:val="28"/>
          <w:szCs w:val="28"/>
        </w:rPr>
        <w:t>Братске и Иркутске.</w:t>
      </w:r>
    </w:p>
    <w:p w:rsidR="00C70BF1" w:rsidRPr="00395A94" w:rsidRDefault="00C70BF1" w:rsidP="00282F25">
      <w:pPr>
        <w:ind w:left="567"/>
      </w:pPr>
      <w:r w:rsidRPr="00395A94">
        <w:rPr>
          <w:b/>
        </w:rPr>
        <w:t>Работа со СМИ</w:t>
      </w:r>
      <w:r w:rsidR="00C23551">
        <w:t>:</w:t>
      </w:r>
    </w:p>
    <w:p w:rsidR="00C70BF1" w:rsidRPr="00395A94" w:rsidRDefault="00C70BF1" w:rsidP="00282F25">
      <w:pPr>
        <w:pStyle w:val="a4"/>
        <w:numPr>
          <w:ilvl w:val="0"/>
          <w:numId w:val="14"/>
        </w:num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95A94">
        <w:rPr>
          <w:rFonts w:ascii="Times New Roman" w:hAnsi="Times New Roman" w:cs="Times New Roman"/>
          <w:sz w:val="28"/>
          <w:szCs w:val="28"/>
        </w:rPr>
        <w:t>«Т</w:t>
      </w:r>
      <w:r w:rsidR="00C23551">
        <w:rPr>
          <w:rFonts w:ascii="Times New Roman" w:hAnsi="Times New Roman" w:cs="Times New Roman"/>
          <w:sz w:val="28"/>
          <w:szCs w:val="28"/>
        </w:rPr>
        <w:t>РК</w:t>
      </w:r>
      <w:r w:rsidRPr="00395A94">
        <w:rPr>
          <w:rFonts w:ascii="Times New Roman" w:hAnsi="Times New Roman" w:cs="Times New Roman"/>
          <w:sz w:val="28"/>
          <w:szCs w:val="28"/>
        </w:rPr>
        <w:t>-Братск» – ТВ Братск.</w:t>
      </w:r>
    </w:p>
    <w:p w:rsidR="00C70BF1" w:rsidRPr="00395A94" w:rsidRDefault="00C70BF1" w:rsidP="00282F25">
      <w:pPr>
        <w:pStyle w:val="a4"/>
        <w:numPr>
          <w:ilvl w:val="0"/>
          <w:numId w:val="14"/>
        </w:num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95A94">
        <w:rPr>
          <w:rFonts w:ascii="Times New Roman" w:hAnsi="Times New Roman" w:cs="Times New Roman"/>
          <w:sz w:val="28"/>
          <w:szCs w:val="28"/>
        </w:rPr>
        <w:t>Публикации для региональной прессы.</w:t>
      </w:r>
    </w:p>
    <w:p w:rsidR="00C70BF1" w:rsidRDefault="00C70BF1" w:rsidP="00282F25">
      <w:pPr>
        <w:pStyle w:val="a4"/>
        <w:numPr>
          <w:ilvl w:val="0"/>
          <w:numId w:val="14"/>
        </w:num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95A94">
        <w:rPr>
          <w:rFonts w:ascii="Times New Roman" w:hAnsi="Times New Roman" w:cs="Times New Roman"/>
          <w:sz w:val="28"/>
          <w:szCs w:val="28"/>
        </w:rPr>
        <w:t xml:space="preserve">Материалы для </w:t>
      </w:r>
      <w:proofErr w:type="gramStart"/>
      <w:r w:rsidRPr="00395A94">
        <w:rPr>
          <w:rFonts w:ascii="Times New Roman" w:hAnsi="Times New Roman" w:cs="Times New Roman"/>
          <w:sz w:val="28"/>
          <w:szCs w:val="28"/>
        </w:rPr>
        <w:t>интернет-СМИ</w:t>
      </w:r>
      <w:proofErr w:type="gramEnd"/>
      <w:r w:rsidRPr="00395A94">
        <w:rPr>
          <w:rFonts w:ascii="Times New Roman" w:hAnsi="Times New Roman" w:cs="Times New Roman"/>
          <w:sz w:val="28"/>
          <w:szCs w:val="28"/>
        </w:rPr>
        <w:t>.</w:t>
      </w:r>
    </w:p>
    <w:p w:rsidR="00CE7C75" w:rsidRDefault="00CE7C75" w:rsidP="00CE7C75"/>
    <w:p w:rsidR="00CE7C75" w:rsidRDefault="00E67783" w:rsidP="00E67783">
      <w:pPr>
        <w:pStyle w:val="3"/>
      </w:pPr>
      <w:bookmarkStart w:id="15" w:name="_Toc384986897"/>
      <w:r>
        <w:t>Ф</w:t>
      </w:r>
      <w:r w:rsidR="00CE7C75">
        <w:t>ракци</w:t>
      </w:r>
      <w:r>
        <w:t xml:space="preserve">я </w:t>
      </w:r>
      <w:r w:rsidR="00CE7C75">
        <w:t xml:space="preserve">партии «Гражданская </w:t>
      </w:r>
      <w:r w:rsidR="00C23551">
        <w:t>П</w:t>
      </w:r>
      <w:r w:rsidR="00CE7C75">
        <w:t>латформа»</w:t>
      </w:r>
      <w:r>
        <w:t xml:space="preserve"> </w:t>
      </w:r>
      <w:r w:rsidR="00CE7C75">
        <w:t>в Законодател</w:t>
      </w:r>
      <w:r w:rsidR="00CE7C75">
        <w:t>ь</w:t>
      </w:r>
      <w:r w:rsidR="00CE7C75">
        <w:t>ном Собрании Иркутской области</w:t>
      </w:r>
      <w:bookmarkEnd w:id="15"/>
    </w:p>
    <w:p w:rsidR="007A4CD0" w:rsidRPr="00CE7C75" w:rsidRDefault="007A4CD0" w:rsidP="00CE7C75">
      <w:pPr>
        <w:jc w:val="center"/>
        <w:rPr>
          <w:b/>
        </w:rPr>
      </w:pPr>
    </w:p>
    <w:p w:rsidR="00CE7C75" w:rsidRDefault="00CE7C75" w:rsidP="00E67783">
      <w:pPr>
        <w:ind w:firstLine="567"/>
      </w:pPr>
      <w:r>
        <w:t>В период с января 2014 года фракцией Партии «Гражданская Платфо</w:t>
      </w:r>
      <w:r>
        <w:t>р</w:t>
      </w:r>
      <w:r>
        <w:t xml:space="preserve">ма» Законодательного Собрания Иркутской области проведено 2 заседания. </w:t>
      </w:r>
    </w:p>
    <w:p w:rsidR="00CE7C75" w:rsidRDefault="00CE7C75" w:rsidP="00E67783">
      <w:pPr>
        <w:ind w:firstLine="567"/>
      </w:pPr>
      <w:r>
        <w:t xml:space="preserve">На заседаниях фракции депутатами рассмотрены вопросы повестки 7-й сессии Законодательного </w:t>
      </w:r>
      <w:r w:rsidR="002C7CCF">
        <w:t>С</w:t>
      </w:r>
      <w:r>
        <w:t>обрания Иркутской области (19 февраля 2014 г</w:t>
      </w:r>
      <w:r>
        <w:t>о</w:t>
      </w:r>
      <w:r>
        <w:t>да) и 8-й сессии Законодательного собрания Иркутской области (19 марта 2014 года), более подробно остановились на следующих законопроектах:</w:t>
      </w:r>
    </w:p>
    <w:p w:rsidR="00CE7C75" w:rsidRDefault="007A4CD0" w:rsidP="00E67783">
      <w:pPr>
        <w:ind w:firstLine="567"/>
      </w:pPr>
      <w:r>
        <w:t>- п</w:t>
      </w:r>
      <w:r w:rsidR="00CE7C75">
        <w:t>роект закона Иркутской области «О государственной поддержке с</w:t>
      </w:r>
      <w:r w:rsidR="00CE7C75">
        <w:t>а</w:t>
      </w:r>
      <w:r w:rsidR="00CE7C75">
        <w:t>доводческих, огороднических и дачных некоммерческих объединений гра</w:t>
      </w:r>
      <w:r w:rsidR="00CE7C75">
        <w:t>ж</w:t>
      </w:r>
      <w:r w:rsidR="00CE7C75">
        <w:t>дан в Иркутской области» (законодательная инициатива Регионального отд</w:t>
      </w:r>
      <w:r w:rsidR="00CE7C75">
        <w:t>е</w:t>
      </w:r>
      <w:r w:rsidR="00CE7C75">
        <w:t>ления Политической партии С</w:t>
      </w:r>
      <w:r w:rsidR="002C7CCF">
        <w:t>праведливая</w:t>
      </w:r>
      <w:r w:rsidR="00CE7C75">
        <w:t xml:space="preserve"> Р</w:t>
      </w:r>
      <w:r w:rsidR="002C7CCF">
        <w:t>оссия</w:t>
      </w:r>
      <w:r w:rsidR="00CE7C75">
        <w:t xml:space="preserve"> в Иркутской области)</w:t>
      </w:r>
      <w:r>
        <w:t>;</w:t>
      </w:r>
    </w:p>
    <w:p w:rsidR="00CE7C75" w:rsidRDefault="007A4CD0" w:rsidP="00E67783">
      <w:pPr>
        <w:ind w:firstLine="567"/>
      </w:pPr>
      <w:r>
        <w:t>- п</w:t>
      </w:r>
      <w:r w:rsidR="00CE7C75">
        <w:t xml:space="preserve">роект закона Иркутской области «О внесении изменений в </w:t>
      </w:r>
      <w:r w:rsidR="001A4E6E">
        <w:t>Закон И</w:t>
      </w:r>
      <w:r w:rsidR="001A4E6E">
        <w:t>р</w:t>
      </w:r>
      <w:r w:rsidR="001A4E6E">
        <w:t xml:space="preserve">кутской области </w:t>
      </w:r>
      <w:r w:rsidR="00CE7C75">
        <w:t>«О регулировании отдельных отношений недропользования в Иркутской области»</w:t>
      </w:r>
      <w:r>
        <w:t>;</w:t>
      </w:r>
    </w:p>
    <w:p w:rsidR="00CE7C75" w:rsidRDefault="007A4CD0" w:rsidP="00E67783">
      <w:pPr>
        <w:ind w:firstLine="567"/>
      </w:pPr>
      <w:r>
        <w:t>- п</w:t>
      </w:r>
      <w:r w:rsidR="00CE7C75">
        <w:t>роект закона Иркутской области </w:t>
      </w:r>
      <w:r w:rsidR="002C7CCF">
        <w:t>«</w:t>
      </w:r>
      <w:r w:rsidR="00CE7C75">
        <w:t>О поправках к Уставу Иркутской области»</w:t>
      </w:r>
      <w:r>
        <w:t>;</w:t>
      </w:r>
    </w:p>
    <w:p w:rsidR="00CE7C75" w:rsidRDefault="007A4CD0" w:rsidP="00E67783">
      <w:pPr>
        <w:ind w:firstLine="567"/>
      </w:pPr>
      <w:r>
        <w:t>- п</w:t>
      </w:r>
      <w:r w:rsidR="00CE7C75">
        <w:t>роект закона Иркутской области «Об областной государственной поддержке деятельности по ведению садоводства, огородничества и дачного хозяйства на территории Иркутской области» («О государственной поддер</w:t>
      </w:r>
      <w:r w:rsidR="00CE7C75">
        <w:t>ж</w:t>
      </w:r>
      <w:r w:rsidR="00CE7C75">
        <w:t>ке садоводческих, огороднических и дачных некоммерческих объединений граждан в Иркутской обл</w:t>
      </w:r>
      <w:r>
        <w:t>асти»);</w:t>
      </w:r>
    </w:p>
    <w:p w:rsidR="00CE7C75" w:rsidRDefault="007A4CD0" w:rsidP="00E67783">
      <w:pPr>
        <w:ind w:firstLine="567"/>
      </w:pPr>
      <w:proofErr w:type="gramStart"/>
      <w:r>
        <w:t>- п</w:t>
      </w:r>
      <w:r w:rsidR="00CE7C75">
        <w:t>роект закона Иркутской области «О внесении изменений в статьи 4 и 5 Закона Иркутской области «О проверке достоверности и полноты сведений, представляемых депутатами Законодательного Собрания Иркутской области о своих доходах, расходах, об имуществе и обязательствах имущественного характера, а также сведений о доходах, расходах, об имуществе и обязател</w:t>
      </w:r>
      <w:r w:rsidR="00CE7C75">
        <w:t>ь</w:t>
      </w:r>
      <w:r w:rsidR="00CE7C75">
        <w:t>ствах имущественного характера своих супруги (супруга) и несовершенн</w:t>
      </w:r>
      <w:r w:rsidR="00CE7C75">
        <w:t>о</w:t>
      </w:r>
      <w:r w:rsidR="00CE7C75">
        <w:t>летних детей, соблюдения депутатами Законодательного Собрания Ирку</w:t>
      </w:r>
      <w:r w:rsidR="00CE7C75">
        <w:t>т</w:t>
      </w:r>
      <w:r w:rsidR="00CE7C75">
        <w:t>ской</w:t>
      </w:r>
      <w:proofErr w:type="gramEnd"/>
      <w:r w:rsidR="00CE7C75">
        <w:t xml:space="preserve"> области установленных ограничений и запретов»</w:t>
      </w:r>
      <w:r>
        <w:t>;</w:t>
      </w:r>
    </w:p>
    <w:p w:rsidR="00CE7C75" w:rsidRDefault="007A4CD0" w:rsidP="00E67783">
      <w:pPr>
        <w:ind w:firstLine="567"/>
      </w:pPr>
      <w:r>
        <w:t>- п</w:t>
      </w:r>
      <w:r w:rsidR="00CE7C75">
        <w:t>роект закона Иркутской области «О внесении изменений в Закон И</w:t>
      </w:r>
      <w:r w:rsidR="00CE7C75">
        <w:t>р</w:t>
      </w:r>
      <w:r w:rsidR="00CE7C75">
        <w:t>кутской области «Об областном бюджете на 2014 год и на плановый период 2015 и 2016 годов».</w:t>
      </w:r>
      <w:r w:rsidR="00CE7C75">
        <w:rPr>
          <w:rFonts w:eastAsia="Times New Roman"/>
          <w:sz w:val="32"/>
          <w:szCs w:val="32"/>
        </w:rPr>
        <w:t xml:space="preserve"> </w:t>
      </w:r>
    </w:p>
    <w:p w:rsidR="00CE7C75" w:rsidRDefault="00CE7C75" w:rsidP="00E67783">
      <w:pPr>
        <w:ind w:firstLine="567"/>
      </w:pPr>
      <w:r>
        <w:lastRenderedPageBreak/>
        <w:t>На заседании фракции рассмотрено обращение Совета Федерации Фед</w:t>
      </w:r>
      <w:r>
        <w:t>е</w:t>
      </w:r>
      <w:r>
        <w:t>рального Собрания Российской Федерации к органам государственной вл</w:t>
      </w:r>
      <w:r>
        <w:t>а</w:t>
      </w:r>
      <w:r>
        <w:t>сти субъектов Российской Федерации в связи с ситуацией, сложившейся на Украине. Депутаты также обеспокоены ситуацией на Украине и ее эконом</w:t>
      </w:r>
      <w:r>
        <w:t>и</w:t>
      </w:r>
      <w:r>
        <w:t>ческими последствиями, в связи с этим принято решение учитывать предл</w:t>
      </w:r>
      <w:r>
        <w:t>о</w:t>
      </w:r>
      <w:r>
        <w:t>жения</w:t>
      </w:r>
      <w:r w:rsidR="007A4CD0">
        <w:t>,</w:t>
      </w:r>
      <w:r>
        <w:t xml:space="preserve"> указанные в обращении Совета Федерации Федерального Собрания Российской Федерации</w:t>
      </w:r>
      <w:r w:rsidR="007A4CD0">
        <w:t>,</w:t>
      </w:r>
      <w:r>
        <w:t xml:space="preserve"> в дальнейшей работе. </w:t>
      </w:r>
    </w:p>
    <w:p w:rsidR="00CE7C75" w:rsidRDefault="00CE7C75" w:rsidP="00E67783">
      <w:pPr>
        <w:ind w:firstLine="567"/>
      </w:pPr>
      <w:r>
        <w:t xml:space="preserve">Также депутаты обсудили ситуацию, сложившуюся на </w:t>
      </w:r>
      <w:proofErr w:type="spellStart"/>
      <w:r>
        <w:t>Ершовском</w:t>
      </w:r>
      <w:proofErr w:type="spellEnd"/>
      <w:r>
        <w:t xml:space="preserve"> за</w:t>
      </w:r>
      <w:r w:rsidR="007A4CD0">
        <w:t>л</w:t>
      </w:r>
      <w:r w:rsidR="007A4CD0">
        <w:t>и</w:t>
      </w:r>
      <w:r w:rsidR="007A4CD0">
        <w:t xml:space="preserve">ве, в </w:t>
      </w:r>
      <w:proofErr w:type="gramStart"/>
      <w:r w:rsidR="007A4CD0">
        <w:t>связи</w:t>
      </w:r>
      <w:proofErr w:type="gramEnd"/>
      <w:r>
        <w:t xml:space="preserve"> с чем депутатами фракции поддержана инициатива депутата Зак</w:t>
      </w:r>
      <w:r>
        <w:t>о</w:t>
      </w:r>
      <w:r>
        <w:t>нодательного Собрания Иркутской области Матиенко В.А. подготовить з</w:t>
      </w:r>
      <w:r>
        <w:t>а</w:t>
      </w:r>
      <w:r>
        <w:t>прос к мэру Иркутского района И.В. Наумову «О строительстве на террит</w:t>
      </w:r>
      <w:r>
        <w:t>о</w:t>
      </w:r>
      <w:r>
        <w:t xml:space="preserve">рии южного берега </w:t>
      </w:r>
      <w:proofErr w:type="spellStart"/>
      <w:r>
        <w:t>Ершовского</w:t>
      </w:r>
      <w:proofErr w:type="spellEnd"/>
      <w:r>
        <w:t xml:space="preserve"> водозабора города Иркутска».</w:t>
      </w:r>
    </w:p>
    <w:p w:rsidR="007A4CD0" w:rsidRDefault="00CE7C75" w:rsidP="00E67783">
      <w:pPr>
        <w:ind w:firstLine="567"/>
      </w:pPr>
      <w:r>
        <w:t>В ходе работы депутаты фракции  Партии «Гражданская Платформа» принимали активное участие в заседаниях комитетов и комиссий Законод</w:t>
      </w:r>
      <w:r>
        <w:t>а</w:t>
      </w:r>
      <w:r>
        <w:t>тельного Собрания Иркутской области</w:t>
      </w:r>
      <w:r w:rsidR="007A4CD0">
        <w:t>,</w:t>
      </w:r>
      <w:r>
        <w:t xml:space="preserve"> членами которых являются</w:t>
      </w:r>
      <w:r w:rsidR="007A4CD0">
        <w:t xml:space="preserve">. </w:t>
      </w:r>
    </w:p>
    <w:p w:rsidR="00CE7C75" w:rsidRDefault="007A4CD0" w:rsidP="00E67783">
      <w:pPr>
        <w:ind w:firstLine="567"/>
      </w:pPr>
      <w:r>
        <w:t>Т</w:t>
      </w:r>
      <w:r w:rsidR="00CE7C75">
        <w:t>ак</w:t>
      </w:r>
      <w:r>
        <w:t xml:space="preserve">, </w:t>
      </w:r>
      <w:r w:rsidR="00CE7C75">
        <w:t xml:space="preserve">Матиенко В.А. провел 5 заседаний комиссии по </w:t>
      </w:r>
      <w:r>
        <w:t>Р</w:t>
      </w:r>
      <w:r w:rsidR="00CE7C75">
        <w:t>егламенту, деп</w:t>
      </w:r>
      <w:r w:rsidR="00CE7C75">
        <w:t>у</w:t>
      </w:r>
      <w:r w:rsidR="00CE7C75">
        <w:t>татской этике, информационной политике и связям с общественными об</w:t>
      </w:r>
      <w:r w:rsidR="00CE7C75">
        <w:t>ъ</w:t>
      </w:r>
      <w:r w:rsidR="00CE7C75">
        <w:t xml:space="preserve">единениями, на которых рассмотрено 23 вопроса, из них на рассмотрение сессий внесен 21 вопрос. </w:t>
      </w:r>
      <w:proofErr w:type="gramStart"/>
      <w:r w:rsidR="00CE7C75">
        <w:t xml:space="preserve">Выдвинуты на награждение </w:t>
      </w:r>
      <w:r>
        <w:t>П</w:t>
      </w:r>
      <w:r w:rsidR="00CE7C75">
        <w:t>очетной грамотой З</w:t>
      </w:r>
      <w:r w:rsidR="00CE7C75">
        <w:t>а</w:t>
      </w:r>
      <w:r w:rsidR="00CE7C75">
        <w:t xml:space="preserve">конодательного Собрания Иркутской области 16 граждан Иркутской области, рассмотрен проект закона Иркутской области «О внесении изменений в пункт 1 статьи 14 Закона Иркутской области «Об областной государственной поддержке социально ориентированных некоммерческих организаций». </w:t>
      </w:r>
      <w:proofErr w:type="gramEnd"/>
    </w:p>
    <w:p w:rsidR="00CE7C75" w:rsidRDefault="00CE7C75" w:rsidP="00E67783">
      <w:pPr>
        <w:ind w:firstLine="567"/>
      </w:pPr>
      <w:r>
        <w:t>За 1</w:t>
      </w:r>
      <w:r w:rsidR="007A4CD0">
        <w:t>-й</w:t>
      </w:r>
      <w:r>
        <w:t xml:space="preserve"> квартал 2014 года В.А. Матиенко принимал активное участие в заседаниях комитета по законодательству о государственном строительстве области и местном самоуправлении, внес поправки к 4 законопроектам, ра</w:t>
      </w:r>
      <w:r>
        <w:t>с</w:t>
      </w:r>
      <w:r>
        <w:t>сматриваемым данным комитетом.</w:t>
      </w:r>
    </w:p>
    <w:p w:rsidR="00CE7C75" w:rsidRDefault="00CE7C75" w:rsidP="00E67783">
      <w:pPr>
        <w:ind w:firstLine="567"/>
      </w:pPr>
      <w:proofErr w:type="spellStart"/>
      <w:r>
        <w:t>Битаров</w:t>
      </w:r>
      <w:proofErr w:type="spellEnd"/>
      <w:r>
        <w:t xml:space="preserve"> А.С. принимал активное участие в заседаниях комитета по бюджету, ценообразованию, финансово-экономическому и налоговому зак</w:t>
      </w:r>
      <w:r>
        <w:t>о</w:t>
      </w:r>
      <w:r>
        <w:t>нодательству, в том числе в  ходе подготовки внесения поправок в бюджет Иркутской области на 2014 год и на плановый период 2015</w:t>
      </w:r>
      <w:r w:rsidR="002C7CCF">
        <w:t xml:space="preserve"> </w:t>
      </w:r>
      <w:r w:rsidR="007A4CD0">
        <w:t>–</w:t>
      </w:r>
      <w:r w:rsidR="002C7CCF">
        <w:t xml:space="preserve"> </w:t>
      </w:r>
      <w:r>
        <w:t>2016 годов. Также участвовал в обсуждении государственных программ Иркутской обл</w:t>
      </w:r>
      <w:r>
        <w:t>а</w:t>
      </w:r>
      <w:r>
        <w:t>сти, в том числе государственной программ</w:t>
      </w:r>
      <w:r w:rsidR="002C7CCF">
        <w:t>ы</w:t>
      </w:r>
      <w:r>
        <w:t xml:space="preserve"> Иркутской области «Развитие культуры», участвовал в обсуждении вопроса о создании областного Фонда по капитальному ремонту жилья</w:t>
      </w:r>
      <w:r w:rsidR="002C7CCF">
        <w:t>.</w:t>
      </w:r>
      <w:r>
        <w:t xml:space="preserve"> </w:t>
      </w:r>
    </w:p>
    <w:p w:rsidR="00CE7C75" w:rsidRDefault="00CE7C75" w:rsidP="00E67783">
      <w:pPr>
        <w:ind w:firstLine="567"/>
      </w:pPr>
      <w:proofErr w:type="spellStart"/>
      <w:r>
        <w:t>Дикунов</w:t>
      </w:r>
      <w:proofErr w:type="spellEnd"/>
      <w:r>
        <w:t xml:space="preserve"> Э.Е. и Чеботарев В.П</w:t>
      </w:r>
      <w:r w:rsidR="007A4CD0">
        <w:t>.</w:t>
      </w:r>
      <w:r>
        <w:t xml:space="preserve"> участвовали в заседаниях комитета по собственности и экономической политике. </w:t>
      </w:r>
      <w:proofErr w:type="gramStart"/>
      <w:r>
        <w:t>На заседаниях рассмотрены 3 з</w:t>
      </w:r>
      <w:r>
        <w:t>а</w:t>
      </w:r>
      <w:r>
        <w:t xml:space="preserve">конопроекта: </w:t>
      </w:r>
      <w:r w:rsidR="002C7CCF">
        <w:t>п</w:t>
      </w:r>
      <w:r>
        <w:t xml:space="preserve">роект закона Иркутской области «О внесении изменений в приложение 1 к Закону Иркутской области «О наделении органов местного самоуправления отдельными государственными полномочиями в области производства и оборота этилового спирта, алкогольной и спиртосодержащей продукции», </w:t>
      </w:r>
      <w:r w:rsidR="002C7CCF">
        <w:t>п</w:t>
      </w:r>
      <w:r>
        <w:t>роект закона Иркутской области «О случаях установления временных ограничения или прекращения движения транспортных средств по автомобильным дорогам регионального или межмуниципального, местн</w:t>
      </w:r>
      <w:r>
        <w:t>о</w:t>
      </w:r>
      <w:r>
        <w:lastRenderedPageBreak/>
        <w:t>го значения</w:t>
      </w:r>
      <w:proofErr w:type="gramEnd"/>
      <w:r>
        <w:t xml:space="preserve"> в границах населенных пунктов в Иркутской области», </w:t>
      </w:r>
      <w:r w:rsidR="002C7CCF">
        <w:t>п</w:t>
      </w:r>
      <w:r>
        <w:t xml:space="preserve">роект закона Иркутской области «О проведении оценки регулирующего </w:t>
      </w:r>
      <w:r w:rsidR="002C7CCF">
        <w:t>воз</w:t>
      </w:r>
      <w:r>
        <w:t>де</w:t>
      </w:r>
      <w:r>
        <w:t>й</w:t>
      </w:r>
      <w:r>
        <w:t>ствия проектов муниципальных нормативных правовых актов и экспертизы муниципальных нормативных правовых актов».</w:t>
      </w:r>
    </w:p>
    <w:p w:rsidR="00CE7C75" w:rsidRDefault="00CE7C75" w:rsidP="00E67783">
      <w:pPr>
        <w:ind w:firstLine="567"/>
      </w:pPr>
      <w:r>
        <w:t xml:space="preserve">В марте 2014 года в проведении </w:t>
      </w:r>
      <w:proofErr w:type="gramStart"/>
      <w:r w:rsidR="002C7CCF">
        <w:t>к</w:t>
      </w:r>
      <w:r>
        <w:t>руглого стола Общественной палаты Иркутской области, посвященн</w:t>
      </w:r>
      <w:r w:rsidR="002C7CCF">
        <w:t>ого</w:t>
      </w:r>
      <w:r>
        <w:t xml:space="preserve"> вопросам развития студенческого движ</w:t>
      </w:r>
      <w:r>
        <w:t>е</w:t>
      </w:r>
      <w:r>
        <w:t>ния принял</w:t>
      </w:r>
      <w:proofErr w:type="gramEnd"/>
      <w:r>
        <w:t xml:space="preserve"> участие депутат Законодательного Собрания Иркутской области, заместитель руководителя фракции </w:t>
      </w:r>
      <w:proofErr w:type="spellStart"/>
      <w:r>
        <w:t>Битаров</w:t>
      </w:r>
      <w:proofErr w:type="spellEnd"/>
      <w:r>
        <w:t xml:space="preserve"> А.С. </w:t>
      </w:r>
    </w:p>
    <w:p w:rsidR="00CE7C75" w:rsidRDefault="00CE7C75" w:rsidP="00E67783">
      <w:pPr>
        <w:ind w:firstLine="567"/>
      </w:pPr>
      <w:r>
        <w:t xml:space="preserve">Матиенко В.А. участвовал в работе общественного Совета по наградам при Губернаторе Иркутской области. </w:t>
      </w:r>
    </w:p>
    <w:p w:rsidR="00CE7C75" w:rsidRDefault="00CE7C75" w:rsidP="00E67783">
      <w:pPr>
        <w:ind w:firstLine="567"/>
      </w:pPr>
      <w:r>
        <w:t>Депутаты Законодательного Собрания Иркутской области, члены фра</w:t>
      </w:r>
      <w:r>
        <w:t>к</w:t>
      </w:r>
      <w:r>
        <w:t>ции Партии «Гражданская платформа» посетили Иркутский гвардейский к</w:t>
      </w:r>
      <w:r>
        <w:t>а</w:t>
      </w:r>
      <w:r>
        <w:t>детский корпус ракетных вой</w:t>
      </w:r>
      <w:proofErr w:type="gramStart"/>
      <w:r>
        <w:t>ск стр</w:t>
      </w:r>
      <w:proofErr w:type="gramEnd"/>
      <w:r>
        <w:t>атегического назначения (кадетская шк</w:t>
      </w:r>
      <w:r>
        <w:t>о</w:t>
      </w:r>
      <w:r>
        <w:t>ла для детей-сирот и детей, оставшихся без попечения родителей), который находится в микрорайоне Зеленый г. Иркутска. В качестве подарков депут</w:t>
      </w:r>
      <w:r>
        <w:t>а</w:t>
      </w:r>
      <w:r>
        <w:t>ты привезли спортивный инвентарь – теннисные столы, ракетки и мячики для пинг-понга, футбольные и волейбольные мячи, шахматы и шашки, шта</w:t>
      </w:r>
      <w:r>
        <w:t>н</w:t>
      </w:r>
      <w:r>
        <w:t>ги и гири, боксерские перчатки.</w:t>
      </w:r>
    </w:p>
    <w:p w:rsidR="00CE7C75" w:rsidRDefault="00CE7C75" w:rsidP="00E67783">
      <w:pPr>
        <w:ind w:firstLine="567"/>
      </w:pPr>
      <w:r>
        <w:t>В целях исполнения возложенных обязательств</w:t>
      </w:r>
      <w:r w:rsidR="002C7CCF">
        <w:t>,</w:t>
      </w:r>
      <w:r>
        <w:t xml:space="preserve"> направленных на отст</w:t>
      </w:r>
      <w:r>
        <w:t>а</w:t>
      </w:r>
      <w:r>
        <w:t>ивание интересов избирателей</w:t>
      </w:r>
      <w:r w:rsidR="002C7CCF">
        <w:t>,</w:t>
      </w:r>
      <w:r>
        <w:t xml:space="preserve"> всеми депутатами фракции организована р</w:t>
      </w:r>
      <w:r>
        <w:t>а</w:t>
      </w:r>
      <w:r>
        <w:t>бота общественных приемных, в которые обращаются граждане для решения своих вопросов. В 1</w:t>
      </w:r>
      <w:r w:rsidR="002C7CCF">
        <w:t>-м</w:t>
      </w:r>
      <w:r>
        <w:t xml:space="preserve"> квартале 2014 года в </w:t>
      </w:r>
      <w:r w:rsidR="002C7CCF">
        <w:t>о</w:t>
      </w:r>
      <w:r>
        <w:t>бщественную приемную депут</w:t>
      </w:r>
      <w:r>
        <w:t>а</w:t>
      </w:r>
      <w:r>
        <w:t>тов обратилось более 300 жителей Иркутской области. Обращения характ</w:t>
      </w:r>
      <w:r>
        <w:t>е</w:t>
      </w:r>
      <w:r>
        <w:t>ризуются по следующим категориям:</w:t>
      </w:r>
    </w:p>
    <w:p w:rsidR="00CE7C75" w:rsidRDefault="002C7CCF" w:rsidP="00E67783">
      <w:pPr>
        <w:ind w:firstLine="567"/>
      </w:pPr>
      <w:r>
        <w:t>с</w:t>
      </w:r>
      <w:r w:rsidR="00CE7C75">
        <w:t>нос и переселение</w:t>
      </w:r>
      <w:r>
        <w:t>;</w:t>
      </w:r>
      <w:r w:rsidR="00CE7C75">
        <w:t xml:space="preserve"> </w:t>
      </w:r>
    </w:p>
    <w:p w:rsidR="00CE7C75" w:rsidRDefault="002C7CCF" w:rsidP="00E67783">
      <w:pPr>
        <w:ind w:firstLine="567"/>
      </w:pPr>
      <w:r>
        <w:t>благоустройство территорий;</w:t>
      </w:r>
    </w:p>
    <w:p w:rsidR="00CE7C75" w:rsidRDefault="002C7CCF" w:rsidP="00E67783">
      <w:pPr>
        <w:ind w:firstLine="567"/>
      </w:pPr>
      <w:r>
        <w:t>о</w:t>
      </w:r>
      <w:r w:rsidR="00F522D6">
        <w:t>казание материальной помощи;</w:t>
      </w:r>
    </w:p>
    <w:p w:rsidR="00CE7C75" w:rsidRDefault="002C7CCF" w:rsidP="00E67783">
      <w:pPr>
        <w:ind w:firstLine="567"/>
      </w:pPr>
      <w:r>
        <w:t>о</w:t>
      </w:r>
      <w:r w:rsidR="00CE7C75">
        <w:t xml:space="preserve"> строительстве города спутника</w:t>
      </w:r>
      <w:r w:rsidR="00F522D6">
        <w:t>;</w:t>
      </w:r>
      <w:r w:rsidR="00CE7C75">
        <w:t xml:space="preserve"> </w:t>
      </w:r>
    </w:p>
    <w:p w:rsidR="00CE7C75" w:rsidRDefault="002C7CCF" w:rsidP="00E67783">
      <w:pPr>
        <w:ind w:firstLine="567"/>
      </w:pPr>
      <w:r>
        <w:t>т</w:t>
      </w:r>
      <w:r w:rsidR="00F522D6">
        <w:t>рудоустройство;</w:t>
      </w:r>
    </w:p>
    <w:p w:rsidR="00CE7C75" w:rsidRDefault="002C7CCF" w:rsidP="00E67783">
      <w:pPr>
        <w:ind w:firstLine="567"/>
      </w:pPr>
      <w:r>
        <w:t>о</w:t>
      </w:r>
      <w:r w:rsidR="00F522D6">
        <w:t>бмен жилья;</w:t>
      </w:r>
    </w:p>
    <w:p w:rsidR="00CE7C75" w:rsidRDefault="002C7CCF" w:rsidP="00E67783">
      <w:pPr>
        <w:ind w:firstLine="567"/>
      </w:pPr>
      <w:r>
        <w:t>ж</w:t>
      </w:r>
      <w:r w:rsidR="00CE7C75">
        <w:t>алобы на органы МСУ</w:t>
      </w:r>
      <w:r w:rsidR="00F522D6">
        <w:t>;</w:t>
      </w:r>
      <w:r w:rsidR="00CE7C75">
        <w:t xml:space="preserve"> </w:t>
      </w:r>
    </w:p>
    <w:p w:rsidR="00CE7C75" w:rsidRDefault="002C7CCF" w:rsidP="00E67783">
      <w:pPr>
        <w:ind w:firstLine="567"/>
      </w:pPr>
      <w:r>
        <w:t>с</w:t>
      </w:r>
      <w:r w:rsidR="00F522D6">
        <w:t>оциальные вопросы.</w:t>
      </w:r>
    </w:p>
    <w:p w:rsidR="00CE7C75" w:rsidRDefault="00CE7C75" w:rsidP="00E67783">
      <w:pPr>
        <w:ind w:firstLine="567"/>
      </w:pPr>
      <w:r>
        <w:t>Депутаты активно помогают жителям г. Иркутска, а также жител</w:t>
      </w:r>
      <w:r w:rsidR="00337145">
        <w:t>ям</w:t>
      </w:r>
      <w:r>
        <w:t xml:space="preserve"> др</w:t>
      </w:r>
      <w:r>
        <w:t>у</w:t>
      </w:r>
      <w:r>
        <w:t>гих муниципальных образований Иркутской области</w:t>
      </w:r>
      <w:r w:rsidR="007A4CD0">
        <w:t>. Т</w:t>
      </w:r>
      <w:r>
        <w:t>ак</w:t>
      </w:r>
      <w:r w:rsidR="007A4CD0">
        <w:t xml:space="preserve">, </w:t>
      </w:r>
      <w:r>
        <w:t xml:space="preserve">жители </w:t>
      </w:r>
      <w:proofErr w:type="spellStart"/>
      <w:r>
        <w:t>Янгеля</w:t>
      </w:r>
      <w:proofErr w:type="spellEnd"/>
      <w:r>
        <w:t xml:space="preserve"> </w:t>
      </w:r>
      <w:proofErr w:type="spellStart"/>
      <w:r>
        <w:t>Нижнеилимского</w:t>
      </w:r>
      <w:proofErr w:type="spellEnd"/>
      <w:r>
        <w:t xml:space="preserve"> района получили возможность расплачиваться в магазинах при помощи банковских карт благодаря депутату Законодательного Собр</w:t>
      </w:r>
      <w:r>
        <w:t>а</w:t>
      </w:r>
      <w:r>
        <w:t xml:space="preserve">ния Эдуарду </w:t>
      </w:r>
      <w:proofErr w:type="spellStart"/>
      <w:r>
        <w:t>Дикунову</w:t>
      </w:r>
      <w:proofErr w:type="spellEnd"/>
      <w:r>
        <w:t>, также при поддержке депутата З</w:t>
      </w:r>
      <w:r w:rsidR="00337145">
        <w:t xml:space="preserve">аконодательного </w:t>
      </w:r>
      <w:r>
        <w:t>С</w:t>
      </w:r>
      <w:r w:rsidR="00337145">
        <w:t>обрания</w:t>
      </w:r>
      <w:r>
        <w:t xml:space="preserve"> Эдуарда </w:t>
      </w:r>
      <w:proofErr w:type="spellStart"/>
      <w:r>
        <w:t>Дикунова</w:t>
      </w:r>
      <w:proofErr w:type="spellEnd"/>
      <w:r>
        <w:t xml:space="preserve"> в поселке </w:t>
      </w:r>
      <w:proofErr w:type="spellStart"/>
      <w:r>
        <w:t>Янгель</w:t>
      </w:r>
      <w:proofErr w:type="spellEnd"/>
      <w:r>
        <w:t xml:space="preserve"> </w:t>
      </w:r>
      <w:proofErr w:type="spellStart"/>
      <w:r>
        <w:t>Нижнеилимского</w:t>
      </w:r>
      <w:proofErr w:type="spellEnd"/>
      <w:r>
        <w:t xml:space="preserve"> района о</w:t>
      </w:r>
      <w:r>
        <w:t>т</w:t>
      </w:r>
      <w:r>
        <w:t xml:space="preserve">крыли лыжную трассу, ведется подготовка к ремонту автомобильной дороги до поселка </w:t>
      </w:r>
      <w:proofErr w:type="spellStart"/>
      <w:r>
        <w:t>Янгель</w:t>
      </w:r>
      <w:proofErr w:type="spellEnd"/>
      <w:r w:rsidR="00337145">
        <w:t>.</w:t>
      </w:r>
    </w:p>
    <w:p w:rsidR="00CE7C75" w:rsidRDefault="00337145" w:rsidP="00E67783">
      <w:pPr>
        <w:ind w:firstLine="567"/>
      </w:pPr>
      <w:r>
        <w:t>В</w:t>
      </w:r>
      <w:r w:rsidR="00CE7C75">
        <w:t xml:space="preserve"> Общественную приемную депутата А.С. </w:t>
      </w:r>
      <w:proofErr w:type="spellStart"/>
      <w:r w:rsidR="00CE7C75">
        <w:t>Битарова</w:t>
      </w:r>
      <w:proofErr w:type="spellEnd"/>
      <w:r w:rsidR="00CE7C75">
        <w:t xml:space="preserve"> обратилось 107 ж</w:t>
      </w:r>
      <w:r w:rsidR="00CE7C75">
        <w:t>и</w:t>
      </w:r>
      <w:r w:rsidR="00CE7C75">
        <w:t>телей Октябрьского округа Иркутск</w:t>
      </w:r>
      <w:r>
        <w:t>а</w:t>
      </w:r>
      <w:r w:rsidR="00CE7C75">
        <w:t>, 27 из них побывали на личном приеме депутата. По 19 обращениям подготовлены письма в адрес городской адм</w:t>
      </w:r>
      <w:r w:rsidR="00CE7C75">
        <w:t>и</w:t>
      </w:r>
      <w:r w:rsidR="00CE7C75">
        <w:t xml:space="preserve">нистрации, по 5 обращениям – письма в адрес администрации Октябрьского </w:t>
      </w:r>
      <w:r w:rsidR="00CE7C75">
        <w:lastRenderedPageBreak/>
        <w:t>округа города Иркутска, по трем – в прокуратуру, по одному – в службу с</w:t>
      </w:r>
      <w:r w:rsidR="00CE7C75">
        <w:t>у</w:t>
      </w:r>
      <w:r w:rsidR="00CE7C75">
        <w:t>дебных приставов. По остальным обращениям даны устные разъяснения. Ч</w:t>
      </w:r>
      <w:r w:rsidR="00CE7C75">
        <w:t>е</w:t>
      </w:r>
      <w:r w:rsidR="00CE7C75">
        <w:t>тыре из восьми иркутян, обратившихся на прием к депутату Законодательн</w:t>
      </w:r>
      <w:r w:rsidR="00CE7C75">
        <w:t>о</w:t>
      </w:r>
      <w:r w:rsidR="00CE7C75">
        <w:t xml:space="preserve">го </w:t>
      </w:r>
      <w:r>
        <w:t>С</w:t>
      </w:r>
      <w:r w:rsidR="00CE7C75">
        <w:t xml:space="preserve">обрания Иркутской области Александру </w:t>
      </w:r>
      <w:proofErr w:type="spellStart"/>
      <w:r w:rsidR="00CE7C75">
        <w:t>Битарову</w:t>
      </w:r>
      <w:proofErr w:type="spellEnd"/>
      <w:r w:rsidR="00CE7C75">
        <w:t>, столкнулись с пр</w:t>
      </w:r>
      <w:r w:rsidR="00CE7C75">
        <w:t>о</w:t>
      </w:r>
      <w:r w:rsidR="00CE7C75">
        <w:t>блемой ветхого и аварийного жилья.</w:t>
      </w:r>
    </w:p>
    <w:p w:rsidR="00CE7C75" w:rsidRDefault="00CE7C75" w:rsidP="00E67783">
      <w:pPr>
        <w:ind w:firstLine="567"/>
      </w:pPr>
      <w:r>
        <w:t xml:space="preserve">Жители Свердловского округа обращаются с </w:t>
      </w:r>
      <w:proofErr w:type="gramStart"/>
      <w:r>
        <w:t>аналогичными проблемами</w:t>
      </w:r>
      <w:proofErr w:type="gramEnd"/>
      <w:r>
        <w:t xml:space="preserve"> к Матиенко В.А. </w:t>
      </w:r>
      <w:r w:rsidR="007A4CD0">
        <w:t xml:space="preserve">Так, </w:t>
      </w:r>
      <w:r>
        <w:t>за 1</w:t>
      </w:r>
      <w:r w:rsidR="007A4CD0">
        <w:t>-й</w:t>
      </w:r>
      <w:r>
        <w:t xml:space="preserve"> квартал 2014 года обратилось 117 жителей рай</w:t>
      </w:r>
      <w:r>
        <w:t>о</w:t>
      </w:r>
      <w:r>
        <w:t>на, все обращения были рассмотрены и сделаны соответствующие запросы в органы местного самоуправления, в службы ЖКХ, а также даны устные разъяснения жителям района.</w:t>
      </w:r>
    </w:p>
    <w:p w:rsidR="00CE7C75" w:rsidRDefault="00CE7C75" w:rsidP="00E67783">
      <w:pPr>
        <w:ind w:firstLine="567"/>
      </w:pPr>
      <w:r>
        <w:t>Депутатами регулярно проводятся личные приемы граждан. Всем обр</w:t>
      </w:r>
      <w:r>
        <w:t>а</w:t>
      </w:r>
      <w:r>
        <w:t>тившимся оказана помощь, даны соответствующие пояснения и рекоменд</w:t>
      </w:r>
      <w:r>
        <w:t>а</w:t>
      </w:r>
      <w:r>
        <w:t>ции.</w:t>
      </w:r>
    </w:p>
    <w:p w:rsidR="00CE7C75" w:rsidRDefault="00CE7C75" w:rsidP="00E67783">
      <w:pPr>
        <w:ind w:firstLine="567"/>
      </w:pPr>
      <w:r>
        <w:t>В дальнейшем депутатами фракции Партии «Гражданская Платформа» планируется продолж</w:t>
      </w:r>
      <w:r w:rsidR="00337145">
        <w:t xml:space="preserve">ение </w:t>
      </w:r>
      <w:r>
        <w:t xml:space="preserve"> постоянн</w:t>
      </w:r>
      <w:r w:rsidR="00337145">
        <w:t>ой</w:t>
      </w:r>
      <w:r>
        <w:t xml:space="preserve"> и </w:t>
      </w:r>
      <w:r w:rsidR="00947F4C">
        <w:t>активной</w:t>
      </w:r>
      <w:r>
        <w:t xml:space="preserve"> работ</w:t>
      </w:r>
      <w:r w:rsidR="00337145">
        <w:t>ы</w:t>
      </w:r>
      <w:r>
        <w:t xml:space="preserve">, </w:t>
      </w:r>
      <w:r w:rsidR="00947F4C">
        <w:t>направленной</w:t>
      </w:r>
      <w:r>
        <w:t xml:space="preserve"> на развитие Иркутской области и повышени</w:t>
      </w:r>
      <w:r w:rsidR="007A4CD0">
        <w:t>е</w:t>
      </w:r>
      <w:r>
        <w:t xml:space="preserve"> благополучия жителей области.  </w:t>
      </w:r>
    </w:p>
    <w:p w:rsidR="006D2CD7" w:rsidRDefault="006D2CD7">
      <w:pPr>
        <w:autoSpaceDE/>
        <w:autoSpaceDN/>
        <w:adjustRightInd/>
        <w:spacing w:after="200" w:line="276" w:lineRule="auto"/>
        <w:ind w:firstLine="0"/>
        <w:jc w:val="left"/>
      </w:pPr>
      <w:r>
        <w:br w:type="page"/>
      </w:r>
    </w:p>
    <w:p w:rsidR="006D2CD7" w:rsidRDefault="006D2CD7" w:rsidP="002E60AA">
      <w:pPr>
        <w:pStyle w:val="1"/>
        <w:sectPr w:rsidR="006D2CD7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6" w:h="16838"/>
          <w:pgMar w:top="1134" w:right="850" w:bottom="1134" w:left="1701" w:header="708" w:footer="708" w:gutter="0"/>
          <w:cols w:space="720"/>
        </w:sectPr>
      </w:pPr>
      <w:bookmarkStart w:id="16" w:name="_Toc384986898"/>
    </w:p>
    <w:p w:rsidR="00B91D2A" w:rsidRDefault="000D1D1A" w:rsidP="006D2CD7">
      <w:pPr>
        <w:pStyle w:val="1"/>
        <w:spacing w:before="0"/>
      </w:pPr>
      <w:r>
        <w:lastRenderedPageBreak/>
        <w:t>П</w:t>
      </w:r>
      <w:r w:rsidR="00657457" w:rsidRPr="00657457">
        <w:t>РИЛОЖЕНИЯ</w:t>
      </w:r>
      <w:bookmarkEnd w:id="16"/>
      <w:r w:rsidR="00395A94" w:rsidRPr="00657457">
        <w:t xml:space="preserve"> </w:t>
      </w:r>
    </w:p>
    <w:p w:rsidR="00C00888" w:rsidRPr="00C00888" w:rsidRDefault="00C00888" w:rsidP="00C00888"/>
    <w:p w:rsidR="006D2CD7" w:rsidRPr="006D2CD7" w:rsidRDefault="006D2CD7" w:rsidP="006D2CD7"/>
    <w:p w:rsidR="00253EE4" w:rsidRDefault="006D2CD7" w:rsidP="006D2CD7">
      <w:pPr>
        <w:autoSpaceDE/>
        <w:autoSpaceDN/>
        <w:adjustRightInd/>
        <w:spacing w:after="200" w:line="276" w:lineRule="auto"/>
        <w:ind w:firstLine="0"/>
        <w:jc w:val="center"/>
        <w:rPr>
          <w:b/>
        </w:rPr>
      </w:pPr>
      <w:r w:rsidRPr="006D2CD7">
        <w:rPr>
          <w:b/>
        </w:rPr>
        <w:t xml:space="preserve">Показатели работы </w:t>
      </w:r>
      <w:r w:rsidR="00253EE4">
        <w:rPr>
          <w:b/>
        </w:rPr>
        <w:t xml:space="preserve">постоянных </w:t>
      </w:r>
      <w:r w:rsidRPr="006D2CD7">
        <w:rPr>
          <w:b/>
        </w:rPr>
        <w:t xml:space="preserve">комитетов и </w:t>
      </w:r>
      <w:r w:rsidR="00253EE4">
        <w:rPr>
          <w:b/>
        </w:rPr>
        <w:t xml:space="preserve">постоянных </w:t>
      </w:r>
      <w:r w:rsidRPr="006D2CD7">
        <w:rPr>
          <w:b/>
        </w:rPr>
        <w:t>комиссий З</w:t>
      </w:r>
      <w:r w:rsidRPr="006D2CD7">
        <w:rPr>
          <w:b/>
        </w:rPr>
        <w:t>а</w:t>
      </w:r>
      <w:r w:rsidRPr="006D2CD7">
        <w:rPr>
          <w:b/>
        </w:rPr>
        <w:t>конодательного Собрания</w:t>
      </w:r>
    </w:p>
    <w:p w:rsidR="006D2CD7" w:rsidRPr="006D2CD7" w:rsidRDefault="006D2CD7" w:rsidP="006D2CD7">
      <w:pPr>
        <w:autoSpaceDE/>
        <w:autoSpaceDN/>
        <w:adjustRightInd/>
        <w:spacing w:after="200" w:line="276" w:lineRule="auto"/>
        <w:ind w:firstLine="0"/>
        <w:jc w:val="center"/>
        <w:rPr>
          <w:b/>
        </w:rPr>
      </w:pPr>
      <w:r>
        <w:rPr>
          <w:b/>
        </w:rPr>
        <w:t xml:space="preserve"> </w:t>
      </w:r>
      <w:r w:rsidRPr="006D2CD7">
        <w:rPr>
          <w:b/>
        </w:rPr>
        <w:t>в 1-м  квартале 2014 года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503"/>
        <w:gridCol w:w="1032"/>
        <w:gridCol w:w="930"/>
        <w:gridCol w:w="984"/>
        <w:gridCol w:w="1060"/>
        <w:gridCol w:w="936"/>
        <w:gridCol w:w="1131"/>
        <w:gridCol w:w="1164"/>
        <w:gridCol w:w="831"/>
      </w:tblGrid>
      <w:tr w:rsidR="006D2CD7" w:rsidTr="00C00888">
        <w:tc>
          <w:tcPr>
            <w:tcW w:w="785" w:type="pct"/>
          </w:tcPr>
          <w:p w:rsidR="006D2CD7" w:rsidRPr="006D2CD7" w:rsidRDefault="006D2CD7" w:rsidP="006D2CD7">
            <w:pPr>
              <w:jc w:val="center"/>
              <w:rPr>
                <w:b/>
                <w:sz w:val="24"/>
                <w:szCs w:val="24"/>
              </w:rPr>
            </w:pPr>
            <w:r w:rsidRPr="006D2CD7">
              <w:rPr>
                <w:b/>
                <w:sz w:val="24"/>
                <w:szCs w:val="24"/>
              </w:rPr>
              <w:t>Мер</w:t>
            </w:r>
            <w:r w:rsidRPr="006D2CD7">
              <w:rPr>
                <w:b/>
                <w:sz w:val="24"/>
                <w:szCs w:val="24"/>
              </w:rPr>
              <w:t>о</w:t>
            </w:r>
            <w:r w:rsidRPr="006D2CD7"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539" w:type="pct"/>
          </w:tcPr>
          <w:p w:rsidR="006D2CD7" w:rsidRPr="006D2CD7" w:rsidRDefault="006D2CD7" w:rsidP="00253EE4">
            <w:pPr>
              <w:ind w:firstLine="0"/>
              <w:rPr>
                <w:sz w:val="24"/>
                <w:szCs w:val="24"/>
              </w:rPr>
            </w:pPr>
            <w:r w:rsidRPr="006D2CD7">
              <w:rPr>
                <w:sz w:val="24"/>
                <w:szCs w:val="24"/>
              </w:rPr>
              <w:t>Ком</w:t>
            </w:r>
            <w:r w:rsidRPr="006D2CD7">
              <w:rPr>
                <w:sz w:val="24"/>
                <w:szCs w:val="24"/>
              </w:rPr>
              <w:t>и</w:t>
            </w:r>
            <w:r w:rsidRPr="006D2CD7">
              <w:rPr>
                <w:sz w:val="24"/>
                <w:szCs w:val="24"/>
              </w:rPr>
              <w:t>тет по зак</w:t>
            </w:r>
            <w:r w:rsidR="00253EE4">
              <w:rPr>
                <w:sz w:val="24"/>
                <w:szCs w:val="24"/>
              </w:rPr>
              <w:t>он</w:t>
            </w:r>
            <w:r w:rsidR="00253EE4">
              <w:rPr>
                <w:sz w:val="24"/>
                <w:szCs w:val="24"/>
              </w:rPr>
              <w:t>о</w:t>
            </w:r>
            <w:r w:rsidR="00253EE4">
              <w:rPr>
                <w:sz w:val="24"/>
                <w:szCs w:val="24"/>
              </w:rPr>
              <w:t>дател</w:t>
            </w:r>
            <w:r w:rsidR="00253EE4">
              <w:rPr>
                <w:sz w:val="24"/>
                <w:szCs w:val="24"/>
              </w:rPr>
              <w:t>ь</w:t>
            </w:r>
            <w:r w:rsidR="00253EE4">
              <w:rPr>
                <w:sz w:val="24"/>
                <w:szCs w:val="24"/>
              </w:rPr>
              <w:t>ст</w:t>
            </w:r>
            <w:r w:rsidRPr="006D2CD7">
              <w:rPr>
                <w:sz w:val="24"/>
                <w:szCs w:val="24"/>
              </w:rPr>
              <w:t>ву о гос</w:t>
            </w:r>
            <w:r w:rsidRPr="006D2CD7">
              <w:rPr>
                <w:sz w:val="24"/>
                <w:szCs w:val="24"/>
              </w:rPr>
              <w:t>у</w:t>
            </w:r>
            <w:r w:rsidRPr="006D2CD7">
              <w:rPr>
                <w:sz w:val="24"/>
                <w:szCs w:val="24"/>
              </w:rPr>
              <w:t>да</w:t>
            </w:r>
            <w:r w:rsidRPr="006D2CD7">
              <w:rPr>
                <w:sz w:val="24"/>
                <w:szCs w:val="24"/>
              </w:rPr>
              <w:t>р</w:t>
            </w:r>
            <w:r w:rsidRPr="006D2CD7">
              <w:rPr>
                <w:sz w:val="24"/>
                <w:szCs w:val="24"/>
              </w:rPr>
              <w:t>стве</w:t>
            </w:r>
            <w:r w:rsidRPr="006D2CD7">
              <w:rPr>
                <w:sz w:val="24"/>
                <w:szCs w:val="24"/>
              </w:rPr>
              <w:t>н</w:t>
            </w:r>
            <w:r w:rsidRPr="006D2CD7">
              <w:rPr>
                <w:sz w:val="24"/>
                <w:szCs w:val="24"/>
              </w:rPr>
              <w:t>ном стро</w:t>
            </w:r>
            <w:r w:rsidRPr="006D2CD7">
              <w:rPr>
                <w:sz w:val="24"/>
                <w:szCs w:val="24"/>
              </w:rPr>
              <w:t>и</w:t>
            </w:r>
            <w:r w:rsidRPr="006D2CD7">
              <w:rPr>
                <w:sz w:val="24"/>
                <w:szCs w:val="24"/>
              </w:rPr>
              <w:t>тел</w:t>
            </w:r>
            <w:r w:rsidRPr="006D2CD7">
              <w:rPr>
                <w:sz w:val="24"/>
                <w:szCs w:val="24"/>
              </w:rPr>
              <w:t>ь</w:t>
            </w:r>
            <w:r w:rsidRPr="006D2CD7">
              <w:rPr>
                <w:sz w:val="24"/>
                <w:szCs w:val="24"/>
              </w:rPr>
              <w:t>стве о</w:t>
            </w:r>
            <w:r w:rsidRPr="006D2CD7">
              <w:rPr>
                <w:sz w:val="24"/>
                <w:szCs w:val="24"/>
              </w:rPr>
              <w:t>б</w:t>
            </w:r>
            <w:r w:rsidRPr="006D2CD7">
              <w:rPr>
                <w:sz w:val="24"/>
                <w:szCs w:val="24"/>
              </w:rPr>
              <w:t>ласти и мес</w:t>
            </w:r>
            <w:r w:rsidRPr="006D2CD7">
              <w:rPr>
                <w:sz w:val="24"/>
                <w:szCs w:val="24"/>
              </w:rPr>
              <w:t>т</w:t>
            </w:r>
            <w:r w:rsidRPr="006D2CD7">
              <w:rPr>
                <w:sz w:val="24"/>
                <w:szCs w:val="24"/>
              </w:rPr>
              <w:t>ном сам</w:t>
            </w:r>
            <w:r w:rsidRPr="006D2CD7">
              <w:rPr>
                <w:sz w:val="24"/>
                <w:szCs w:val="24"/>
              </w:rPr>
              <w:t>о</w:t>
            </w:r>
            <w:r w:rsidRPr="006D2CD7">
              <w:rPr>
                <w:sz w:val="24"/>
                <w:szCs w:val="24"/>
              </w:rPr>
              <w:t>упра</w:t>
            </w:r>
            <w:r w:rsidRPr="006D2CD7">
              <w:rPr>
                <w:sz w:val="24"/>
                <w:szCs w:val="24"/>
              </w:rPr>
              <w:t>в</w:t>
            </w:r>
            <w:r w:rsidRPr="006D2CD7">
              <w:rPr>
                <w:sz w:val="24"/>
                <w:szCs w:val="24"/>
              </w:rPr>
              <w:t>лении</w:t>
            </w:r>
          </w:p>
        </w:tc>
        <w:tc>
          <w:tcPr>
            <w:tcW w:w="486" w:type="pct"/>
          </w:tcPr>
          <w:p w:rsidR="006D2CD7" w:rsidRPr="006D2CD7" w:rsidRDefault="006D2CD7" w:rsidP="00253EE4">
            <w:pPr>
              <w:ind w:firstLine="0"/>
              <w:rPr>
                <w:sz w:val="24"/>
                <w:szCs w:val="24"/>
              </w:rPr>
            </w:pPr>
            <w:r w:rsidRPr="006D2CD7">
              <w:rPr>
                <w:sz w:val="24"/>
                <w:szCs w:val="24"/>
              </w:rPr>
              <w:t>Ком</w:t>
            </w:r>
            <w:r w:rsidRPr="006D2CD7">
              <w:rPr>
                <w:sz w:val="24"/>
                <w:szCs w:val="24"/>
              </w:rPr>
              <w:t>и</w:t>
            </w:r>
            <w:r w:rsidRPr="006D2CD7">
              <w:rPr>
                <w:sz w:val="24"/>
                <w:szCs w:val="24"/>
              </w:rPr>
              <w:t>тет по бю</w:t>
            </w:r>
            <w:r w:rsidRPr="006D2CD7">
              <w:rPr>
                <w:sz w:val="24"/>
                <w:szCs w:val="24"/>
              </w:rPr>
              <w:t>д</w:t>
            </w:r>
            <w:r w:rsidRPr="006D2CD7">
              <w:rPr>
                <w:sz w:val="24"/>
                <w:szCs w:val="24"/>
              </w:rPr>
              <w:t>жету, цен</w:t>
            </w:r>
            <w:r w:rsidRPr="006D2CD7">
              <w:rPr>
                <w:sz w:val="24"/>
                <w:szCs w:val="24"/>
              </w:rPr>
              <w:t>о</w:t>
            </w:r>
            <w:r w:rsidRPr="006D2CD7">
              <w:rPr>
                <w:sz w:val="24"/>
                <w:szCs w:val="24"/>
              </w:rPr>
              <w:t>обр</w:t>
            </w:r>
            <w:r w:rsidRPr="006D2CD7">
              <w:rPr>
                <w:sz w:val="24"/>
                <w:szCs w:val="24"/>
              </w:rPr>
              <w:t>а</w:t>
            </w:r>
            <w:r w:rsidRPr="006D2CD7">
              <w:rPr>
                <w:sz w:val="24"/>
                <w:szCs w:val="24"/>
              </w:rPr>
              <w:t>зов</w:t>
            </w:r>
            <w:r w:rsidRPr="006D2CD7">
              <w:rPr>
                <w:sz w:val="24"/>
                <w:szCs w:val="24"/>
              </w:rPr>
              <w:t>а</w:t>
            </w:r>
            <w:r w:rsidRPr="006D2CD7">
              <w:rPr>
                <w:sz w:val="24"/>
                <w:szCs w:val="24"/>
              </w:rPr>
              <w:t>нию, ф</w:t>
            </w:r>
            <w:r w:rsidRPr="006D2CD7">
              <w:rPr>
                <w:sz w:val="24"/>
                <w:szCs w:val="24"/>
              </w:rPr>
              <w:t>и</w:t>
            </w:r>
            <w:r w:rsidRPr="006D2CD7">
              <w:rPr>
                <w:sz w:val="24"/>
                <w:szCs w:val="24"/>
              </w:rPr>
              <w:t>нанс</w:t>
            </w:r>
            <w:r w:rsidRPr="006D2CD7">
              <w:rPr>
                <w:sz w:val="24"/>
                <w:szCs w:val="24"/>
              </w:rPr>
              <w:t>о</w:t>
            </w:r>
            <w:r w:rsidRPr="006D2CD7">
              <w:rPr>
                <w:sz w:val="24"/>
                <w:szCs w:val="24"/>
              </w:rPr>
              <w:t>во-эк</w:t>
            </w:r>
            <w:r w:rsidRPr="006D2CD7">
              <w:rPr>
                <w:sz w:val="24"/>
                <w:szCs w:val="24"/>
              </w:rPr>
              <w:t>о</w:t>
            </w:r>
            <w:r w:rsidRPr="006D2CD7">
              <w:rPr>
                <w:sz w:val="24"/>
                <w:szCs w:val="24"/>
              </w:rPr>
              <w:t>ном</w:t>
            </w:r>
            <w:r w:rsidRPr="006D2CD7">
              <w:rPr>
                <w:sz w:val="24"/>
                <w:szCs w:val="24"/>
              </w:rPr>
              <w:t>и</w:t>
            </w:r>
            <w:r w:rsidRPr="006D2CD7">
              <w:rPr>
                <w:sz w:val="24"/>
                <w:szCs w:val="24"/>
              </w:rPr>
              <w:t>ч</w:t>
            </w:r>
            <w:r w:rsidRPr="006D2CD7">
              <w:rPr>
                <w:sz w:val="24"/>
                <w:szCs w:val="24"/>
              </w:rPr>
              <w:t>е</w:t>
            </w:r>
            <w:r w:rsidRPr="006D2CD7">
              <w:rPr>
                <w:sz w:val="24"/>
                <w:szCs w:val="24"/>
              </w:rPr>
              <w:t>скому и нал</w:t>
            </w:r>
            <w:r w:rsidRPr="006D2CD7">
              <w:rPr>
                <w:sz w:val="24"/>
                <w:szCs w:val="24"/>
              </w:rPr>
              <w:t>о</w:t>
            </w:r>
            <w:r w:rsidRPr="006D2CD7">
              <w:rPr>
                <w:sz w:val="24"/>
                <w:szCs w:val="24"/>
              </w:rPr>
              <w:t>гов</w:t>
            </w:r>
            <w:r w:rsidRPr="006D2CD7">
              <w:rPr>
                <w:sz w:val="24"/>
                <w:szCs w:val="24"/>
              </w:rPr>
              <w:t>о</w:t>
            </w:r>
            <w:r w:rsidRPr="006D2CD7">
              <w:rPr>
                <w:sz w:val="24"/>
                <w:szCs w:val="24"/>
              </w:rPr>
              <w:t>му з</w:t>
            </w:r>
            <w:r w:rsidRPr="006D2CD7">
              <w:rPr>
                <w:sz w:val="24"/>
                <w:szCs w:val="24"/>
              </w:rPr>
              <w:t>а</w:t>
            </w:r>
            <w:r w:rsidRPr="006D2CD7">
              <w:rPr>
                <w:sz w:val="24"/>
                <w:szCs w:val="24"/>
              </w:rPr>
              <w:t>к</w:t>
            </w:r>
            <w:r w:rsidR="00253EE4">
              <w:rPr>
                <w:sz w:val="24"/>
                <w:szCs w:val="24"/>
              </w:rPr>
              <w:t>он</w:t>
            </w:r>
            <w:r w:rsidR="00253EE4">
              <w:rPr>
                <w:sz w:val="24"/>
                <w:szCs w:val="24"/>
              </w:rPr>
              <w:t>о</w:t>
            </w:r>
            <w:r w:rsidR="00253EE4">
              <w:rPr>
                <w:sz w:val="24"/>
                <w:szCs w:val="24"/>
              </w:rPr>
              <w:t>д</w:t>
            </w:r>
            <w:r w:rsidR="00253EE4">
              <w:rPr>
                <w:sz w:val="24"/>
                <w:szCs w:val="24"/>
              </w:rPr>
              <w:t>а</w:t>
            </w:r>
            <w:r w:rsidR="00253EE4">
              <w:rPr>
                <w:sz w:val="24"/>
                <w:szCs w:val="24"/>
              </w:rPr>
              <w:t>тел</w:t>
            </w:r>
            <w:r w:rsidR="00253EE4">
              <w:rPr>
                <w:sz w:val="24"/>
                <w:szCs w:val="24"/>
              </w:rPr>
              <w:t>ь</w:t>
            </w:r>
            <w:r w:rsidR="00253EE4">
              <w:rPr>
                <w:sz w:val="24"/>
                <w:szCs w:val="24"/>
              </w:rPr>
              <w:t>ст</w:t>
            </w:r>
            <w:r w:rsidRPr="006D2CD7">
              <w:rPr>
                <w:sz w:val="24"/>
                <w:szCs w:val="24"/>
              </w:rPr>
              <w:t>ву</w:t>
            </w:r>
          </w:p>
        </w:tc>
        <w:tc>
          <w:tcPr>
            <w:tcW w:w="514" w:type="pct"/>
          </w:tcPr>
          <w:p w:rsidR="006D2CD7" w:rsidRPr="006D2CD7" w:rsidRDefault="006D2CD7" w:rsidP="00253EE4">
            <w:pPr>
              <w:ind w:firstLine="0"/>
              <w:rPr>
                <w:sz w:val="24"/>
                <w:szCs w:val="24"/>
              </w:rPr>
            </w:pPr>
            <w:r w:rsidRPr="006D2CD7">
              <w:rPr>
                <w:sz w:val="24"/>
                <w:szCs w:val="24"/>
              </w:rPr>
              <w:t>Ком</w:t>
            </w:r>
            <w:r w:rsidRPr="006D2CD7">
              <w:rPr>
                <w:sz w:val="24"/>
                <w:szCs w:val="24"/>
              </w:rPr>
              <w:t>и</w:t>
            </w:r>
            <w:r w:rsidRPr="006D2CD7">
              <w:rPr>
                <w:sz w:val="24"/>
                <w:szCs w:val="24"/>
              </w:rPr>
              <w:t>тет по соц</w:t>
            </w:r>
            <w:r w:rsidRPr="006D2CD7">
              <w:rPr>
                <w:sz w:val="24"/>
                <w:szCs w:val="24"/>
              </w:rPr>
              <w:t>и</w:t>
            </w:r>
            <w:r w:rsidRPr="006D2CD7">
              <w:rPr>
                <w:sz w:val="24"/>
                <w:szCs w:val="24"/>
              </w:rPr>
              <w:t>ально-кул</w:t>
            </w:r>
            <w:r w:rsidRPr="006D2CD7">
              <w:rPr>
                <w:sz w:val="24"/>
                <w:szCs w:val="24"/>
              </w:rPr>
              <w:t>ь</w:t>
            </w:r>
            <w:r w:rsidRPr="006D2CD7">
              <w:rPr>
                <w:sz w:val="24"/>
                <w:szCs w:val="24"/>
              </w:rPr>
              <w:t>турн</w:t>
            </w:r>
            <w:r w:rsidRPr="006D2CD7">
              <w:rPr>
                <w:sz w:val="24"/>
                <w:szCs w:val="24"/>
              </w:rPr>
              <w:t>о</w:t>
            </w:r>
            <w:r w:rsidRPr="006D2CD7">
              <w:rPr>
                <w:sz w:val="24"/>
                <w:szCs w:val="24"/>
              </w:rPr>
              <w:t>му з</w:t>
            </w:r>
            <w:r w:rsidRPr="006D2CD7">
              <w:rPr>
                <w:sz w:val="24"/>
                <w:szCs w:val="24"/>
              </w:rPr>
              <w:t>а</w:t>
            </w:r>
            <w:r w:rsidRPr="006D2CD7">
              <w:rPr>
                <w:sz w:val="24"/>
                <w:szCs w:val="24"/>
              </w:rPr>
              <w:t>к</w:t>
            </w:r>
            <w:r w:rsidR="00253EE4">
              <w:rPr>
                <w:sz w:val="24"/>
                <w:szCs w:val="24"/>
              </w:rPr>
              <w:t>он</w:t>
            </w:r>
            <w:r w:rsidR="00253EE4">
              <w:rPr>
                <w:sz w:val="24"/>
                <w:szCs w:val="24"/>
              </w:rPr>
              <w:t>о</w:t>
            </w:r>
            <w:r w:rsidR="00253EE4">
              <w:rPr>
                <w:sz w:val="24"/>
                <w:szCs w:val="24"/>
              </w:rPr>
              <w:t>д</w:t>
            </w:r>
            <w:r w:rsidR="00253EE4">
              <w:rPr>
                <w:sz w:val="24"/>
                <w:szCs w:val="24"/>
              </w:rPr>
              <w:t>а</w:t>
            </w:r>
            <w:r w:rsidR="00253EE4">
              <w:rPr>
                <w:sz w:val="24"/>
                <w:szCs w:val="24"/>
              </w:rPr>
              <w:t>тел</w:t>
            </w:r>
            <w:r w:rsidR="00253EE4">
              <w:rPr>
                <w:sz w:val="24"/>
                <w:szCs w:val="24"/>
              </w:rPr>
              <w:t>ь</w:t>
            </w:r>
            <w:r w:rsidR="00253EE4">
              <w:rPr>
                <w:sz w:val="24"/>
                <w:szCs w:val="24"/>
              </w:rPr>
              <w:t>ст</w:t>
            </w:r>
            <w:r w:rsidRPr="006D2CD7">
              <w:rPr>
                <w:sz w:val="24"/>
                <w:szCs w:val="24"/>
              </w:rPr>
              <w:t>ву</w:t>
            </w:r>
          </w:p>
        </w:tc>
        <w:tc>
          <w:tcPr>
            <w:tcW w:w="554" w:type="pct"/>
          </w:tcPr>
          <w:p w:rsidR="006D2CD7" w:rsidRPr="006D2CD7" w:rsidRDefault="006D2CD7" w:rsidP="006D2CD7">
            <w:pPr>
              <w:ind w:firstLine="0"/>
              <w:rPr>
                <w:sz w:val="24"/>
                <w:szCs w:val="24"/>
              </w:rPr>
            </w:pPr>
            <w:r w:rsidRPr="006D2CD7">
              <w:rPr>
                <w:sz w:val="24"/>
                <w:szCs w:val="24"/>
              </w:rPr>
              <w:t>Ком</w:t>
            </w:r>
            <w:r w:rsidRPr="006D2CD7">
              <w:rPr>
                <w:sz w:val="24"/>
                <w:szCs w:val="24"/>
              </w:rPr>
              <w:t>и</w:t>
            </w:r>
            <w:r w:rsidRPr="006D2CD7">
              <w:rPr>
                <w:sz w:val="24"/>
                <w:szCs w:val="24"/>
              </w:rPr>
              <w:t>тет по здрав</w:t>
            </w:r>
            <w:r w:rsidRPr="006D2CD7">
              <w:rPr>
                <w:sz w:val="24"/>
                <w:szCs w:val="24"/>
              </w:rPr>
              <w:t>о</w:t>
            </w:r>
            <w:r w:rsidRPr="006D2CD7">
              <w:rPr>
                <w:sz w:val="24"/>
                <w:szCs w:val="24"/>
              </w:rPr>
              <w:t>охран</w:t>
            </w:r>
            <w:r w:rsidRPr="006D2CD7">
              <w:rPr>
                <w:sz w:val="24"/>
                <w:szCs w:val="24"/>
              </w:rPr>
              <w:t>е</w:t>
            </w:r>
            <w:r w:rsidRPr="006D2CD7">
              <w:rPr>
                <w:sz w:val="24"/>
                <w:szCs w:val="24"/>
              </w:rPr>
              <w:t>нию и соц</w:t>
            </w:r>
            <w:r w:rsidRPr="006D2CD7">
              <w:rPr>
                <w:sz w:val="24"/>
                <w:szCs w:val="24"/>
              </w:rPr>
              <w:t>и</w:t>
            </w:r>
            <w:r w:rsidRPr="006D2CD7">
              <w:rPr>
                <w:sz w:val="24"/>
                <w:szCs w:val="24"/>
              </w:rPr>
              <w:t>альной з</w:t>
            </w:r>
            <w:r w:rsidRPr="006D2CD7">
              <w:rPr>
                <w:sz w:val="24"/>
                <w:szCs w:val="24"/>
              </w:rPr>
              <w:t>а</w:t>
            </w:r>
            <w:r w:rsidRPr="006D2CD7">
              <w:rPr>
                <w:sz w:val="24"/>
                <w:szCs w:val="24"/>
              </w:rPr>
              <w:t>щите</w:t>
            </w:r>
          </w:p>
        </w:tc>
        <w:tc>
          <w:tcPr>
            <w:tcW w:w="489" w:type="pct"/>
          </w:tcPr>
          <w:p w:rsidR="006D2CD7" w:rsidRPr="006D2CD7" w:rsidRDefault="006D2CD7" w:rsidP="006D2CD7">
            <w:pPr>
              <w:ind w:firstLine="0"/>
              <w:rPr>
                <w:sz w:val="24"/>
                <w:szCs w:val="24"/>
              </w:rPr>
            </w:pPr>
            <w:r w:rsidRPr="006D2CD7">
              <w:rPr>
                <w:sz w:val="24"/>
                <w:szCs w:val="24"/>
              </w:rPr>
              <w:t>Ком</w:t>
            </w:r>
            <w:r w:rsidRPr="006D2CD7">
              <w:rPr>
                <w:sz w:val="24"/>
                <w:szCs w:val="24"/>
              </w:rPr>
              <w:t>и</w:t>
            </w:r>
            <w:r w:rsidRPr="006D2CD7">
              <w:rPr>
                <w:sz w:val="24"/>
                <w:szCs w:val="24"/>
              </w:rPr>
              <w:t>тет по со</w:t>
            </w:r>
            <w:r w:rsidRPr="006D2CD7">
              <w:rPr>
                <w:sz w:val="24"/>
                <w:szCs w:val="24"/>
              </w:rPr>
              <w:t>б</w:t>
            </w:r>
            <w:r w:rsidRPr="006D2CD7">
              <w:rPr>
                <w:sz w:val="24"/>
                <w:szCs w:val="24"/>
              </w:rPr>
              <w:t>стве</w:t>
            </w:r>
            <w:r w:rsidRPr="006D2CD7">
              <w:rPr>
                <w:sz w:val="24"/>
                <w:szCs w:val="24"/>
              </w:rPr>
              <w:t>н</w:t>
            </w:r>
            <w:r w:rsidRPr="006D2CD7">
              <w:rPr>
                <w:sz w:val="24"/>
                <w:szCs w:val="24"/>
              </w:rPr>
              <w:t>ности и эк</w:t>
            </w:r>
            <w:r w:rsidRPr="006D2CD7">
              <w:rPr>
                <w:sz w:val="24"/>
                <w:szCs w:val="24"/>
              </w:rPr>
              <w:t>о</w:t>
            </w:r>
            <w:r w:rsidRPr="006D2CD7">
              <w:rPr>
                <w:sz w:val="24"/>
                <w:szCs w:val="24"/>
              </w:rPr>
              <w:t>ном</w:t>
            </w:r>
            <w:r w:rsidRPr="006D2CD7">
              <w:rPr>
                <w:sz w:val="24"/>
                <w:szCs w:val="24"/>
              </w:rPr>
              <w:t>и</w:t>
            </w:r>
            <w:r w:rsidRPr="006D2CD7">
              <w:rPr>
                <w:sz w:val="24"/>
                <w:szCs w:val="24"/>
              </w:rPr>
              <w:t>ческой пол</w:t>
            </w:r>
            <w:r w:rsidRPr="006D2CD7">
              <w:rPr>
                <w:sz w:val="24"/>
                <w:szCs w:val="24"/>
              </w:rPr>
              <w:t>и</w:t>
            </w:r>
            <w:r w:rsidRPr="006D2CD7">
              <w:rPr>
                <w:sz w:val="24"/>
                <w:szCs w:val="24"/>
              </w:rPr>
              <w:t>тике</w:t>
            </w:r>
          </w:p>
        </w:tc>
        <w:tc>
          <w:tcPr>
            <w:tcW w:w="591" w:type="pct"/>
          </w:tcPr>
          <w:p w:rsidR="006D2CD7" w:rsidRPr="006D2CD7" w:rsidRDefault="006D2CD7" w:rsidP="00253EE4">
            <w:pPr>
              <w:ind w:firstLine="0"/>
              <w:rPr>
                <w:sz w:val="24"/>
                <w:szCs w:val="24"/>
              </w:rPr>
            </w:pPr>
            <w:r w:rsidRPr="006D2CD7">
              <w:rPr>
                <w:sz w:val="24"/>
                <w:szCs w:val="24"/>
              </w:rPr>
              <w:t>Комитет по зак</w:t>
            </w:r>
            <w:r w:rsidR="00253EE4">
              <w:rPr>
                <w:sz w:val="24"/>
                <w:szCs w:val="24"/>
              </w:rPr>
              <w:t>о</w:t>
            </w:r>
            <w:r w:rsidR="00253EE4">
              <w:rPr>
                <w:sz w:val="24"/>
                <w:szCs w:val="24"/>
              </w:rPr>
              <w:t>нод</w:t>
            </w:r>
            <w:r w:rsidR="00253EE4">
              <w:rPr>
                <w:sz w:val="24"/>
                <w:szCs w:val="24"/>
              </w:rPr>
              <w:t>а</w:t>
            </w:r>
            <w:r w:rsidR="00253EE4">
              <w:rPr>
                <w:sz w:val="24"/>
                <w:szCs w:val="24"/>
              </w:rPr>
              <w:t>тельст</w:t>
            </w:r>
            <w:r w:rsidRPr="006D2CD7">
              <w:rPr>
                <w:sz w:val="24"/>
                <w:szCs w:val="24"/>
              </w:rPr>
              <w:t>ву о пр</w:t>
            </w:r>
            <w:r w:rsidRPr="006D2CD7">
              <w:rPr>
                <w:sz w:val="24"/>
                <w:szCs w:val="24"/>
              </w:rPr>
              <w:t>и</w:t>
            </w:r>
            <w:r w:rsidRPr="006D2CD7">
              <w:rPr>
                <w:sz w:val="24"/>
                <w:szCs w:val="24"/>
              </w:rPr>
              <w:t>род</w:t>
            </w:r>
            <w:r w:rsidRPr="006D2CD7">
              <w:rPr>
                <w:sz w:val="24"/>
                <w:szCs w:val="24"/>
              </w:rPr>
              <w:t>о</w:t>
            </w:r>
            <w:r w:rsidRPr="006D2CD7">
              <w:rPr>
                <w:sz w:val="24"/>
                <w:szCs w:val="24"/>
              </w:rPr>
              <w:t>польз</w:t>
            </w:r>
            <w:r w:rsidRPr="006D2CD7">
              <w:rPr>
                <w:sz w:val="24"/>
                <w:szCs w:val="24"/>
              </w:rPr>
              <w:t>о</w:t>
            </w:r>
            <w:r w:rsidRPr="006D2CD7">
              <w:rPr>
                <w:sz w:val="24"/>
                <w:szCs w:val="24"/>
              </w:rPr>
              <w:t>вании, экол</w:t>
            </w:r>
            <w:r w:rsidRPr="006D2CD7">
              <w:rPr>
                <w:sz w:val="24"/>
                <w:szCs w:val="24"/>
              </w:rPr>
              <w:t>о</w:t>
            </w:r>
            <w:r w:rsidRPr="006D2CD7">
              <w:rPr>
                <w:sz w:val="24"/>
                <w:szCs w:val="24"/>
              </w:rPr>
              <w:t>гии и сел</w:t>
            </w:r>
            <w:r w:rsidRPr="006D2CD7">
              <w:rPr>
                <w:sz w:val="24"/>
                <w:szCs w:val="24"/>
              </w:rPr>
              <w:t>ь</w:t>
            </w:r>
            <w:r w:rsidRPr="006D2CD7">
              <w:rPr>
                <w:sz w:val="24"/>
                <w:szCs w:val="24"/>
              </w:rPr>
              <w:t>ском х</w:t>
            </w:r>
            <w:r w:rsidRPr="006D2CD7">
              <w:rPr>
                <w:sz w:val="24"/>
                <w:szCs w:val="24"/>
              </w:rPr>
              <w:t>о</w:t>
            </w:r>
            <w:r w:rsidRPr="006D2CD7">
              <w:rPr>
                <w:sz w:val="24"/>
                <w:szCs w:val="24"/>
              </w:rPr>
              <w:t>зяйстве</w:t>
            </w:r>
          </w:p>
        </w:tc>
        <w:tc>
          <w:tcPr>
            <w:tcW w:w="608" w:type="pct"/>
          </w:tcPr>
          <w:p w:rsidR="006D2CD7" w:rsidRPr="006D2CD7" w:rsidRDefault="006D2CD7" w:rsidP="00253EE4">
            <w:pPr>
              <w:ind w:firstLine="0"/>
              <w:rPr>
                <w:sz w:val="24"/>
                <w:szCs w:val="24"/>
              </w:rPr>
            </w:pPr>
            <w:r w:rsidRPr="006D2CD7">
              <w:rPr>
                <w:sz w:val="24"/>
                <w:szCs w:val="24"/>
              </w:rPr>
              <w:t>Коми</w:t>
            </w:r>
            <w:r w:rsidRPr="006D2CD7">
              <w:rPr>
                <w:sz w:val="24"/>
                <w:szCs w:val="24"/>
              </w:rPr>
              <w:t>с</w:t>
            </w:r>
            <w:r w:rsidRPr="006D2CD7">
              <w:rPr>
                <w:sz w:val="24"/>
                <w:szCs w:val="24"/>
              </w:rPr>
              <w:t>сия по Регл</w:t>
            </w:r>
            <w:r w:rsidRPr="006D2CD7">
              <w:rPr>
                <w:sz w:val="24"/>
                <w:szCs w:val="24"/>
              </w:rPr>
              <w:t>а</w:t>
            </w:r>
            <w:r w:rsidRPr="006D2CD7">
              <w:rPr>
                <w:sz w:val="24"/>
                <w:szCs w:val="24"/>
              </w:rPr>
              <w:t>менту, депута</w:t>
            </w:r>
            <w:r w:rsidRPr="006D2CD7">
              <w:rPr>
                <w:sz w:val="24"/>
                <w:szCs w:val="24"/>
              </w:rPr>
              <w:t>т</w:t>
            </w:r>
            <w:r w:rsidRPr="006D2CD7">
              <w:rPr>
                <w:sz w:val="24"/>
                <w:szCs w:val="24"/>
              </w:rPr>
              <w:t>ской этике, инфо</w:t>
            </w:r>
            <w:r w:rsidRPr="006D2CD7">
              <w:rPr>
                <w:sz w:val="24"/>
                <w:szCs w:val="24"/>
              </w:rPr>
              <w:t>р</w:t>
            </w:r>
            <w:r w:rsidRPr="006D2CD7">
              <w:rPr>
                <w:sz w:val="24"/>
                <w:szCs w:val="24"/>
              </w:rPr>
              <w:t>мацио</w:t>
            </w:r>
            <w:r w:rsidRPr="006D2CD7">
              <w:rPr>
                <w:sz w:val="24"/>
                <w:szCs w:val="24"/>
              </w:rPr>
              <w:t>н</w:t>
            </w:r>
            <w:r w:rsidRPr="006D2CD7">
              <w:rPr>
                <w:sz w:val="24"/>
                <w:szCs w:val="24"/>
              </w:rPr>
              <w:t>ной п</w:t>
            </w:r>
            <w:r w:rsidRPr="006D2CD7">
              <w:rPr>
                <w:sz w:val="24"/>
                <w:szCs w:val="24"/>
              </w:rPr>
              <w:t>о</w:t>
            </w:r>
            <w:r w:rsidRPr="006D2CD7">
              <w:rPr>
                <w:sz w:val="24"/>
                <w:szCs w:val="24"/>
              </w:rPr>
              <w:t>литике и св</w:t>
            </w:r>
            <w:r w:rsidRPr="006D2CD7">
              <w:rPr>
                <w:sz w:val="24"/>
                <w:szCs w:val="24"/>
              </w:rPr>
              <w:t>я</w:t>
            </w:r>
            <w:r w:rsidRPr="006D2CD7">
              <w:rPr>
                <w:sz w:val="24"/>
                <w:szCs w:val="24"/>
              </w:rPr>
              <w:t>зям с общ</w:t>
            </w:r>
            <w:r w:rsidR="00253EE4">
              <w:rPr>
                <w:sz w:val="24"/>
                <w:szCs w:val="24"/>
              </w:rPr>
              <w:t>е</w:t>
            </w:r>
            <w:r w:rsidR="00253EE4">
              <w:rPr>
                <w:sz w:val="24"/>
                <w:szCs w:val="24"/>
              </w:rPr>
              <w:t>стве</w:t>
            </w:r>
            <w:r w:rsidR="00253EE4">
              <w:rPr>
                <w:sz w:val="24"/>
                <w:szCs w:val="24"/>
              </w:rPr>
              <w:t>н</w:t>
            </w:r>
            <w:r w:rsidR="00253EE4">
              <w:rPr>
                <w:sz w:val="24"/>
                <w:szCs w:val="24"/>
              </w:rPr>
              <w:t>ны</w:t>
            </w:r>
            <w:r w:rsidRPr="006D2CD7">
              <w:rPr>
                <w:sz w:val="24"/>
                <w:szCs w:val="24"/>
              </w:rPr>
              <w:t>ми объед</w:t>
            </w:r>
            <w:r w:rsidR="00253EE4">
              <w:rPr>
                <w:sz w:val="24"/>
                <w:szCs w:val="24"/>
              </w:rPr>
              <w:t>и</w:t>
            </w:r>
            <w:r w:rsidR="00253EE4">
              <w:rPr>
                <w:sz w:val="24"/>
                <w:szCs w:val="24"/>
              </w:rPr>
              <w:t>нени</w:t>
            </w:r>
            <w:r w:rsidR="00253EE4">
              <w:rPr>
                <w:sz w:val="24"/>
                <w:szCs w:val="24"/>
              </w:rPr>
              <w:t>я</w:t>
            </w:r>
            <w:r w:rsidR="00253EE4">
              <w:rPr>
                <w:sz w:val="24"/>
                <w:szCs w:val="24"/>
              </w:rPr>
              <w:t>ми</w:t>
            </w:r>
          </w:p>
        </w:tc>
        <w:tc>
          <w:tcPr>
            <w:tcW w:w="434" w:type="pct"/>
          </w:tcPr>
          <w:p w:rsidR="006D2CD7" w:rsidRPr="006D2CD7" w:rsidRDefault="006D2CD7" w:rsidP="006D2CD7">
            <w:pPr>
              <w:ind w:firstLine="0"/>
              <w:rPr>
                <w:sz w:val="24"/>
                <w:szCs w:val="24"/>
              </w:rPr>
            </w:pPr>
            <w:r w:rsidRPr="006D2CD7">
              <w:rPr>
                <w:sz w:val="24"/>
                <w:szCs w:val="24"/>
              </w:rPr>
              <w:t>К</w:t>
            </w:r>
            <w:r w:rsidRPr="006D2CD7">
              <w:rPr>
                <w:sz w:val="24"/>
                <w:szCs w:val="24"/>
              </w:rPr>
              <w:t>о</w:t>
            </w:r>
            <w:r w:rsidRPr="006D2CD7">
              <w:rPr>
                <w:sz w:val="24"/>
                <w:szCs w:val="24"/>
              </w:rPr>
              <w:t>ми</w:t>
            </w:r>
            <w:r w:rsidRPr="006D2CD7">
              <w:rPr>
                <w:sz w:val="24"/>
                <w:szCs w:val="24"/>
              </w:rPr>
              <w:t>с</w:t>
            </w:r>
            <w:r w:rsidRPr="006D2CD7">
              <w:rPr>
                <w:sz w:val="24"/>
                <w:szCs w:val="24"/>
              </w:rPr>
              <w:t>сия по ко</w:t>
            </w:r>
            <w:r w:rsidRPr="006D2CD7">
              <w:rPr>
                <w:sz w:val="24"/>
                <w:szCs w:val="24"/>
              </w:rPr>
              <w:t>н</w:t>
            </w:r>
            <w:r w:rsidRPr="006D2CD7">
              <w:rPr>
                <w:sz w:val="24"/>
                <w:szCs w:val="24"/>
              </w:rPr>
              <w:t>трольной де</w:t>
            </w:r>
            <w:r w:rsidRPr="006D2CD7">
              <w:rPr>
                <w:sz w:val="24"/>
                <w:szCs w:val="24"/>
              </w:rPr>
              <w:t>я</w:t>
            </w:r>
            <w:r w:rsidRPr="006D2CD7">
              <w:rPr>
                <w:sz w:val="24"/>
                <w:szCs w:val="24"/>
              </w:rPr>
              <w:t>тел</w:t>
            </w:r>
            <w:r w:rsidRPr="006D2CD7">
              <w:rPr>
                <w:sz w:val="24"/>
                <w:szCs w:val="24"/>
              </w:rPr>
              <w:t>ь</w:t>
            </w:r>
            <w:r w:rsidRPr="006D2CD7">
              <w:rPr>
                <w:sz w:val="24"/>
                <w:szCs w:val="24"/>
              </w:rPr>
              <w:t>ности</w:t>
            </w:r>
          </w:p>
        </w:tc>
      </w:tr>
      <w:tr w:rsidR="006D2CD7" w:rsidTr="00C00888">
        <w:tc>
          <w:tcPr>
            <w:tcW w:w="785" w:type="pct"/>
          </w:tcPr>
          <w:p w:rsidR="006D2CD7" w:rsidRPr="00725D7B" w:rsidRDefault="006D2CD7" w:rsidP="00725D7B">
            <w:pPr>
              <w:ind w:firstLine="0"/>
              <w:rPr>
                <w:b/>
                <w:sz w:val="24"/>
                <w:szCs w:val="24"/>
              </w:rPr>
            </w:pPr>
            <w:r w:rsidRPr="00725D7B">
              <w:rPr>
                <w:b/>
                <w:sz w:val="24"/>
                <w:szCs w:val="24"/>
              </w:rPr>
              <w:t>Проведено засед</w:t>
            </w:r>
            <w:r w:rsidRPr="00725D7B">
              <w:rPr>
                <w:b/>
                <w:sz w:val="24"/>
                <w:szCs w:val="24"/>
              </w:rPr>
              <w:t>а</w:t>
            </w:r>
            <w:r w:rsidRPr="00725D7B">
              <w:rPr>
                <w:b/>
                <w:sz w:val="24"/>
                <w:szCs w:val="24"/>
              </w:rPr>
              <w:t xml:space="preserve">ний </w:t>
            </w:r>
          </w:p>
        </w:tc>
        <w:tc>
          <w:tcPr>
            <w:tcW w:w="539" w:type="pct"/>
          </w:tcPr>
          <w:p w:rsidR="006D2CD7" w:rsidRDefault="006D2CD7" w:rsidP="007664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6" w:type="pct"/>
          </w:tcPr>
          <w:p w:rsidR="006D2CD7" w:rsidRDefault="006D2CD7" w:rsidP="007664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14" w:type="pct"/>
          </w:tcPr>
          <w:p w:rsidR="006D2CD7" w:rsidRDefault="006D2CD7" w:rsidP="007664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54" w:type="pct"/>
          </w:tcPr>
          <w:p w:rsidR="006D2CD7" w:rsidRDefault="006D2CD7" w:rsidP="007664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9" w:type="pct"/>
          </w:tcPr>
          <w:p w:rsidR="006D2CD7" w:rsidRDefault="006D2CD7" w:rsidP="007664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91" w:type="pct"/>
          </w:tcPr>
          <w:p w:rsidR="006D2CD7" w:rsidRDefault="006D2CD7" w:rsidP="007664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08" w:type="pct"/>
          </w:tcPr>
          <w:p w:rsidR="006D2CD7" w:rsidRDefault="006D2CD7" w:rsidP="007664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34" w:type="pct"/>
          </w:tcPr>
          <w:p w:rsidR="006D2CD7" w:rsidRDefault="006D2CD7" w:rsidP="007664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6D2CD7" w:rsidTr="00C00888">
        <w:tc>
          <w:tcPr>
            <w:tcW w:w="785" w:type="pct"/>
          </w:tcPr>
          <w:p w:rsidR="006D2CD7" w:rsidRPr="00725D7B" w:rsidRDefault="006D2CD7" w:rsidP="00725D7B">
            <w:pPr>
              <w:ind w:firstLine="0"/>
              <w:rPr>
                <w:b/>
                <w:sz w:val="24"/>
                <w:szCs w:val="24"/>
              </w:rPr>
            </w:pPr>
            <w:r w:rsidRPr="00725D7B">
              <w:rPr>
                <w:b/>
                <w:sz w:val="24"/>
                <w:szCs w:val="24"/>
              </w:rPr>
              <w:t>Рассмотр</w:t>
            </w:r>
            <w:r w:rsidRPr="00725D7B">
              <w:rPr>
                <w:b/>
                <w:sz w:val="24"/>
                <w:szCs w:val="24"/>
              </w:rPr>
              <w:t>е</w:t>
            </w:r>
            <w:r w:rsidRPr="00725D7B">
              <w:rPr>
                <w:b/>
                <w:sz w:val="24"/>
                <w:szCs w:val="24"/>
              </w:rPr>
              <w:t>но вопр</w:t>
            </w:r>
            <w:r w:rsidRPr="00725D7B">
              <w:rPr>
                <w:b/>
                <w:sz w:val="24"/>
                <w:szCs w:val="24"/>
              </w:rPr>
              <w:t>о</w:t>
            </w:r>
            <w:r w:rsidRPr="00725D7B">
              <w:rPr>
                <w:b/>
                <w:sz w:val="24"/>
                <w:szCs w:val="24"/>
              </w:rPr>
              <w:t xml:space="preserve">сов </w:t>
            </w:r>
          </w:p>
        </w:tc>
        <w:tc>
          <w:tcPr>
            <w:tcW w:w="539" w:type="pct"/>
          </w:tcPr>
          <w:p w:rsidR="006D2CD7" w:rsidRDefault="006D2CD7" w:rsidP="007664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486" w:type="pct"/>
          </w:tcPr>
          <w:p w:rsidR="006D2CD7" w:rsidRDefault="006D2CD7" w:rsidP="007664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14" w:type="pct"/>
          </w:tcPr>
          <w:p w:rsidR="006D2CD7" w:rsidRDefault="006D2CD7" w:rsidP="007664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54" w:type="pct"/>
          </w:tcPr>
          <w:p w:rsidR="006D2CD7" w:rsidRDefault="006D2CD7" w:rsidP="007664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489" w:type="pct"/>
          </w:tcPr>
          <w:p w:rsidR="006D2CD7" w:rsidRDefault="006D2CD7" w:rsidP="007664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91" w:type="pct"/>
          </w:tcPr>
          <w:p w:rsidR="006D2CD7" w:rsidRDefault="006D2CD7" w:rsidP="007664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608" w:type="pct"/>
          </w:tcPr>
          <w:p w:rsidR="006D2CD7" w:rsidRDefault="006D2CD7" w:rsidP="007664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7664A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34" w:type="pct"/>
          </w:tcPr>
          <w:p w:rsidR="006D2CD7" w:rsidRDefault="006D2CD7" w:rsidP="007664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6D2CD7" w:rsidTr="00C00888">
        <w:tc>
          <w:tcPr>
            <w:tcW w:w="785" w:type="pct"/>
          </w:tcPr>
          <w:p w:rsidR="006D2CD7" w:rsidRPr="00725D7B" w:rsidRDefault="006D2CD7" w:rsidP="00725D7B">
            <w:pPr>
              <w:ind w:firstLine="0"/>
              <w:rPr>
                <w:b/>
                <w:sz w:val="24"/>
                <w:szCs w:val="24"/>
              </w:rPr>
            </w:pPr>
            <w:r w:rsidRPr="00725D7B">
              <w:rPr>
                <w:b/>
                <w:sz w:val="24"/>
                <w:szCs w:val="24"/>
              </w:rPr>
              <w:t>Внесено на рассмотр</w:t>
            </w:r>
            <w:r w:rsidRPr="00725D7B">
              <w:rPr>
                <w:b/>
                <w:sz w:val="24"/>
                <w:szCs w:val="24"/>
              </w:rPr>
              <w:t>е</w:t>
            </w:r>
            <w:r w:rsidRPr="00725D7B">
              <w:rPr>
                <w:b/>
                <w:sz w:val="24"/>
                <w:szCs w:val="24"/>
              </w:rPr>
              <w:t>ние сессий вопросов</w:t>
            </w:r>
          </w:p>
        </w:tc>
        <w:tc>
          <w:tcPr>
            <w:tcW w:w="539" w:type="pct"/>
          </w:tcPr>
          <w:p w:rsidR="006D2CD7" w:rsidRDefault="006D2CD7" w:rsidP="007664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486" w:type="pct"/>
          </w:tcPr>
          <w:p w:rsidR="006D2CD7" w:rsidRDefault="006D2CD7" w:rsidP="007664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14" w:type="pct"/>
          </w:tcPr>
          <w:p w:rsidR="006D2CD7" w:rsidRDefault="006D2CD7" w:rsidP="007664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54" w:type="pct"/>
          </w:tcPr>
          <w:p w:rsidR="006D2CD7" w:rsidRDefault="006D2CD7" w:rsidP="007664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9" w:type="pct"/>
          </w:tcPr>
          <w:p w:rsidR="006D2CD7" w:rsidRDefault="007664AC" w:rsidP="007664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91" w:type="pct"/>
          </w:tcPr>
          <w:p w:rsidR="006D2CD7" w:rsidRDefault="006D2CD7" w:rsidP="007664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08" w:type="pct"/>
          </w:tcPr>
          <w:p w:rsidR="006D2CD7" w:rsidRDefault="006D2CD7" w:rsidP="007664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7664A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4" w:type="pct"/>
          </w:tcPr>
          <w:p w:rsidR="006D2CD7" w:rsidRDefault="007664AC" w:rsidP="007664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6D2CD7" w:rsidTr="00C00888">
        <w:tc>
          <w:tcPr>
            <w:tcW w:w="785" w:type="pct"/>
          </w:tcPr>
          <w:p w:rsidR="006D2CD7" w:rsidRPr="00725D7B" w:rsidRDefault="006D2CD7" w:rsidP="00725D7B">
            <w:pPr>
              <w:ind w:firstLine="0"/>
              <w:rPr>
                <w:b/>
                <w:sz w:val="24"/>
                <w:szCs w:val="24"/>
              </w:rPr>
            </w:pPr>
            <w:r w:rsidRPr="00725D7B">
              <w:rPr>
                <w:b/>
                <w:sz w:val="24"/>
                <w:szCs w:val="24"/>
              </w:rPr>
              <w:t>Количество раб</w:t>
            </w:r>
            <w:r w:rsidRPr="00725D7B">
              <w:rPr>
                <w:b/>
                <w:sz w:val="24"/>
                <w:szCs w:val="24"/>
              </w:rPr>
              <w:t>о</w:t>
            </w:r>
            <w:r w:rsidRPr="00725D7B">
              <w:rPr>
                <w:b/>
                <w:sz w:val="24"/>
                <w:szCs w:val="24"/>
              </w:rPr>
              <w:t>чих групп, с</w:t>
            </w:r>
            <w:r w:rsidRPr="00725D7B">
              <w:rPr>
                <w:b/>
                <w:sz w:val="24"/>
                <w:szCs w:val="24"/>
              </w:rPr>
              <w:t>о</w:t>
            </w:r>
            <w:r w:rsidRPr="00725D7B">
              <w:rPr>
                <w:b/>
                <w:sz w:val="24"/>
                <w:szCs w:val="24"/>
              </w:rPr>
              <w:t>зда</w:t>
            </w:r>
            <w:r w:rsidRPr="00725D7B">
              <w:rPr>
                <w:b/>
                <w:sz w:val="24"/>
                <w:szCs w:val="24"/>
              </w:rPr>
              <w:t>н</w:t>
            </w:r>
            <w:r w:rsidRPr="00725D7B">
              <w:rPr>
                <w:b/>
                <w:sz w:val="24"/>
                <w:szCs w:val="24"/>
              </w:rPr>
              <w:t>ных и работа</w:t>
            </w:r>
            <w:r w:rsidRPr="00725D7B">
              <w:rPr>
                <w:b/>
                <w:sz w:val="24"/>
                <w:szCs w:val="24"/>
              </w:rPr>
              <w:t>ю</w:t>
            </w:r>
            <w:r w:rsidRPr="00725D7B">
              <w:rPr>
                <w:b/>
                <w:sz w:val="24"/>
                <w:szCs w:val="24"/>
              </w:rPr>
              <w:t>щих в к</w:t>
            </w:r>
            <w:r w:rsidRPr="00725D7B">
              <w:rPr>
                <w:b/>
                <w:sz w:val="24"/>
                <w:szCs w:val="24"/>
              </w:rPr>
              <w:t>о</w:t>
            </w:r>
            <w:r w:rsidRPr="00725D7B">
              <w:rPr>
                <w:b/>
                <w:sz w:val="24"/>
                <w:szCs w:val="24"/>
              </w:rPr>
              <w:t>митете</w:t>
            </w:r>
          </w:p>
        </w:tc>
        <w:tc>
          <w:tcPr>
            <w:tcW w:w="539" w:type="pct"/>
          </w:tcPr>
          <w:p w:rsidR="006D2CD7" w:rsidRDefault="006D2CD7" w:rsidP="007664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6" w:type="pct"/>
          </w:tcPr>
          <w:p w:rsidR="006D2CD7" w:rsidRDefault="006D2CD7" w:rsidP="007664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14" w:type="pct"/>
          </w:tcPr>
          <w:p w:rsidR="006D2CD7" w:rsidRDefault="006D2CD7" w:rsidP="007664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54" w:type="pct"/>
          </w:tcPr>
          <w:p w:rsidR="006D2CD7" w:rsidRDefault="006D2CD7" w:rsidP="007664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9" w:type="pct"/>
          </w:tcPr>
          <w:p w:rsidR="006D2CD7" w:rsidRDefault="006D2CD7" w:rsidP="007664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91" w:type="pct"/>
          </w:tcPr>
          <w:p w:rsidR="006D2CD7" w:rsidRDefault="006D2CD7" w:rsidP="007664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08" w:type="pct"/>
          </w:tcPr>
          <w:p w:rsidR="006D2CD7" w:rsidRDefault="006D2CD7" w:rsidP="007664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34" w:type="pct"/>
          </w:tcPr>
          <w:p w:rsidR="006D2CD7" w:rsidRDefault="006D2CD7" w:rsidP="007664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6D2CD7" w:rsidTr="00C00888">
        <w:tc>
          <w:tcPr>
            <w:tcW w:w="785" w:type="pct"/>
          </w:tcPr>
          <w:p w:rsidR="006D2CD7" w:rsidRPr="00725D7B" w:rsidRDefault="006D2CD7" w:rsidP="00725D7B">
            <w:pPr>
              <w:ind w:firstLine="0"/>
              <w:rPr>
                <w:b/>
                <w:sz w:val="24"/>
                <w:szCs w:val="24"/>
              </w:rPr>
            </w:pPr>
            <w:r w:rsidRPr="00725D7B">
              <w:rPr>
                <w:b/>
                <w:sz w:val="24"/>
                <w:szCs w:val="24"/>
              </w:rPr>
              <w:t>Количество зас</w:t>
            </w:r>
            <w:r w:rsidRPr="00725D7B">
              <w:rPr>
                <w:b/>
                <w:sz w:val="24"/>
                <w:szCs w:val="24"/>
              </w:rPr>
              <w:t>е</w:t>
            </w:r>
            <w:r w:rsidRPr="00725D7B">
              <w:rPr>
                <w:b/>
                <w:sz w:val="24"/>
                <w:szCs w:val="24"/>
              </w:rPr>
              <w:t xml:space="preserve">даний постоянно </w:t>
            </w:r>
            <w:r w:rsidRPr="00725D7B">
              <w:rPr>
                <w:b/>
                <w:sz w:val="24"/>
                <w:szCs w:val="24"/>
              </w:rPr>
              <w:lastRenderedPageBreak/>
              <w:t>действу</w:t>
            </w:r>
            <w:r w:rsidRPr="00725D7B">
              <w:rPr>
                <w:b/>
                <w:sz w:val="24"/>
                <w:szCs w:val="24"/>
              </w:rPr>
              <w:t>ю</w:t>
            </w:r>
            <w:r w:rsidRPr="00725D7B">
              <w:rPr>
                <w:b/>
                <w:sz w:val="24"/>
                <w:szCs w:val="24"/>
              </w:rPr>
              <w:t>щих и вр</w:t>
            </w:r>
            <w:r w:rsidRPr="00725D7B">
              <w:rPr>
                <w:b/>
                <w:sz w:val="24"/>
                <w:szCs w:val="24"/>
              </w:rPr>
              <w:t>е</w:t>
            </w:r>
            <w:r w:rsidRPr="00725D7B">
              <w:rPr>
                <w:b/>
                <w:sz w:val="24"/>
                <w:szCs w:val="24"/>
              </w:rPr>
              <w:t>менных раб</w:t>
            </w:r>
            <w:r w:rsidRPr="00725D7B">
              <w:rPr>
                <w:b/>
                <w:sz w:val="24"/>
                <w:szCs w:val="24"/>
              </w:rPr>
              <w:t>о</w:t>
            </w:r>
            <w:r w:rsidRPr="00725D7B">
              <w:rPr>
                <w:b/>
                <w:sz w:val="24"/>
                <w:szCs w:val="24"/>
              </w:rPr>
              <w:t>чих групп</w:t>
            </w:r>
          </w:p>
        </w:tc>
        <w:tc>
          <w:tcPr>
            <w:tcW w:w="539" w:type="pct"/>
          </w:tcPr>
          <w:p w:rsidR="006D2CD7" w:rsidRDefault="006D2CD7" w:rsidP="007664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</w:p>
          <w:p w:rsidR="006D2CD7" w:rsidRDefault="006D2CD7" w:rsidP="007664AC">
            <w:pPr>
              <w:rPr>
                <w:b/>
                <w:sz w:val="24"/>
                <w:szCs w:val="24"/>
              </w:rPr>
            </w:pPr>
          </w:p>
        </w:tc>
        <w:tc>
          <w:tcPr>
            <w:tcW w:w="486" w:type="pct"/>
          </w:tcPr>
          <w:p w:rsidR="006D2CD7" w:rsidRDefault="006D2CD7" w:rsidP="007664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14" w:type="pct"/>
          </w:tcPr>
          <w:p w:rsidR="006D2CD7" w:rsidRDefault="006D2CD7" w:rsidP="007664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54" w:type="pct"/>
          </w:tcPr>
          <w:p w:rsidR="006D2CD7" w:rsidRDefault="006D2CD7" w:rsidP="007664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9" w:type="pct"/>
          </w:tcPr>
          <w:p w:rsidR="006D2CD7" w:rsidRDefault="006D2CD7" w:rsidP="007664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91" w:type="pct"/>
          </w:tcPr>
          <w:p w:rsidR="006D2CD7" w:rsidRDefault="006D2CD7" w:rsidP="007664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08" w:type="pct"/>
          </w:tcPr>
          <w:p w:rsidR="006D2CD7" w:rsidRDefault="006D2CD7" w:rsidP="007664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4" w:type="pct"/>
          </w:tcPr>
          <w:p w:rsidR="006D2CD7" w:rsidRDefault="006D2CD7" w:rsidP="007664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6D2CD7" w:rsidTr="00C00888">
        <w:tc>
          <w:tcPr>
            <w:tcW w:w="785" w:type="pct"/>
          </w:tcPr>
          <w:p w:rsidR="006D2CD7" w:rsidRPr="00725D7B" w:rsidRDefault="006D2CD7" w:rsidP="00725D7B">
            <w:pPr>
              <w:ind w:firstLine="0"/>
              <w:rPr>
                <w:b/>
                <w:sz w:val="24"/>
                <w:szCs w:val="24"/>
              </w:rPr>
            </w:pPr>
            <w:r w:rsidRPr="00725D7B">
              <w:rPr>
                <w:b/>
                <w:sz w:val="24"/>
                <w:szCs w:val="24"/>
              </w:rPr>
              <w:lastRenderedPageBreak/>
              <w:t>Проведено меропри</w:t>
            </w:r>
            <w:r w:rsidRPr="00725D7B">
              <w:rPr>
                <w:b/>
                <w:sz w:val="24"/>
                <w:szCs w:val="24"/>
              </w:rPr>
              <w:t>я</w:t>
            </w:r>
            <w:r w:rsidRPr="00725D7B">
              <w:rPr>
                <w:b/>
                <w:sz w:val="24"/>
                <w:szCs w:val="24"/>
              </w:rPr>
              <w:t>тий:</w:t>
            </w:r>
          </w:p>
          <w:p w:rsidR="006D2CD7" w:rsidRPr="00725D7B" w:rsidRDefault="006D2CD7" w:rsidP="00725D7B">
            <w:pPr>
              <w:ind w:firstLine="0"/>
              <w:rPr>
                <w:b/>
                <w:sz w:val="24"/>
                <w:szCs w:val="24"/>
              </w:rPr>
            </w:pPr>
            <w:r w:rsidRPr="00725D7B">
              <w:rPr>
                <w:b/>
                <w:sz w:val="24"/>
                <w:szCs w:val="24"/>
              </w:rPr>
              <w:t>-</w:t>
            </w:r>
            <w:r w:rsidR="00725D7B">
              <w:rPr>
                <w:b/>
                <w:sz w:val="24"/>
                <w:szCs w:val="24"/>
              </w:rPr>
              <w:t xml:space="preserve"> </w:t>
            </w:r>
            <w:r w:rsidRPr="00725D7B">
              <w:rPr>
                <w:b/>
                <w:sz w:val="24"/>
                <w:szCs w:val="24"/>
              </w:rPr>
              <w:t>прав</w:t>
            </w:r>
            <w:r w:rsidRPr="00725D7B">
              <w:rPr>
                <w:b/>
                <w:sz w:val="24"/>
                <w:szCs w:val="24"/>
              </w:rPr>
              <w:t>и</w:t>
            </w:r>
            <w:r w:rsidRPr="00725D7B">
              <w:rPr>
                <w:b/>
                <w:sz w:val="24"/>
                <w:szCs w:val="24"/>
              </w:rPr>
              <w:t>тельстве</w:t>
            </w:r>
            <w:r w:rsidRPr="00725D7B">
              <w:rPr>
                <w:b/>
                <w:sz w:val="24"/>
                <w:szCs w:val="24"/>
              </w:rPr>
              <w:t>н</w:t>
            </w:r>
            <w:r w:rsidRPr="00725D7B">
              <w:rPr>
                <w:b/>
                <w:sz w:val="24"/>
                <w:szCs w:val="24"/>
              </w:rPr>
              <w:t>ных часов</w:t>
            </w:r>
          </w:p>
          <w:p w:rsidR="006D2CD7" w:rsidRPr="00725D7B" w:rsidRDefault="006D2CD7" w:rsidP="00725D7B">
            <w:pPr>
              <w:ind w:firstLine="0"/>
              <w:rPr>
                <w:b/>
                <w:sz w:val="24"/>
                <w:szCs w:val="24"/>
              </w:rPr>
            </w:pPr>
            <w:r w:rsidRPr="00725D7B">
              <w:rPr>
                <w:b/>
                <w:sz w:val="24"/>
                <w:szCs w:val="24"/>
              </w:rPr>
              <w:t>-</w:t>
            </w:r>
            <w:r w:rsidR="00725D7B">
              <w:rPr>
                <w:b/>
                <w:sz w:val="24"/>
                <w:szCs w:val="24"/>
              </w:rPr>
              <w:t xml:space="preserve"> </w:t>
            </w:r>
            <w:r w:rsidRPr="00725D7B">
              <w:rPr>
                <w:b/>
                <w:sz w:val="24"/>
                <w:szCs w:val="24"/>
              </w:rPr>
              <w:t>муниц</w:t>
            </w:r>
            <w:r w:rsidRPr="00725D7B">
              <w:rPr>
                <w:b/>
                <w:sz w:val="24"/>
                <w:szCs w:val="24"/>
              </w:rPr>
              <w:t>и</w:t>
            </w:r>
            <w:r w:rsidRPr="00725D7B">
              <w:rPr>
                <w:b/>
                <w:sz w:val="24"/>
                <w:szCs w:val="24"/>
              </w:rPr>
              <w:t>пальных часов</w:t>
            </w:r>
          </w:p>
          <w:p w:rsidR="006D2CD7" w:rsidRPr="00725D7B" w:rsidRDefault="006D2CD7" w:rsidP="00725D7B">
            <w:pPr>
              <w:ind w:firstLine="0"/>
              <w:rPr>
                <w:b/>
                <w:sz w:val="24"/>
                <w:szCs w:val="24"/>
              </w:rPr>
            </w:pPr>
            <w:r w:rsidRPr="00725D7B">
              <w:rPr>
                <w:b/>
                <w:sz w:val="24"/>
                <w:szCs w:val="24"/>
              </w:rPr>
              <w:t>-</w:t>
            </w:r>
            <w:r w:rsidR="00725D7B">
              <w:rPr>
                <w:b/>
                <w:sz w:val="24"/>
                <w:szCs w:val="24"/>
              </w:rPr>
              <w:t xml:space="preserve"> </w:t>
            </w:r>
            <w:r w:rsidRPr="00725D7B">
              <w:rPr>
                <w:b/>
                <w:sz w:val="24"/>
                <w:szCs w:val="24"/>
              </w:rPr>
              <w:t>депута</w:t>
            </w:r>
            <w:r w:rsidRPr="00725D7B">
              <w:rPr>
                <w:b/>
                <w:sz w:val="24"/>
                <w:szCs w:val="24"/>
              </w:rPr>
              <w:t>т</w:t>
            </w:r>
            <w:r w:rsidRPr="00725D7B">
              <w:rPr>
                <w:b/>
                <w:sz w:val="24"/>
                <w:szCs w:val="24"/>
              </w:rPr>
              <w:t>ских сл</w:t>
            </w:r>
            <w:r w:rsidRPr="00725D7B">
              <w:rPr>
                <w:b/>
                <w:sz w:val="24"/>
                <w:szCs w:val="24"/>
              </w:rPr>
              <w:t>у</w:t>
            </w:r>
            <w:r w:rsidRPr="00725D7B">
              <w:rPr>
                <w:b/>
                <w:sz w:val="24"/>
                <w:szCs w:val="24"/>
              </w:rPr>
              <w:t>шаний</w:t>
            </w:r>
          </w:p>
          <w:p w:rsidR="006D2CD7" w:rsidRPr="00725D7B" w:rsidRDefault="006D2CD7" w:rsidP="00725D7B">
            <w:pPr>
              <w:tabs>
                <w:tab w:val="left" w:pos="142"/>
              </w:tabs>
              <w:ind w:firstLine="0"/>
              <w:rPr>
                <w:b/>
                <w:sz w:val="24"/>
                <w:szCs w:val="24"/>
              </w:rPr>
            </w:pPr>
            <w:r w:rsidRPr="00725D7B">
              <w:rPr>
                <w:b/>
                <w:sz w:val="24"/>
                <w:szCs w:val="24"/>
              </w:rPr>
              <w:t>-</w:t>
            </w:r>
            <w:r w:rsidR="00725D7B">
              <w:rPr>
                <w:b/>
                <w:sz w:val="24"/>
                <w:szCs w:val="24"/>
              </w:rPr>
              <w:t xml:space="preserve"> </w:t>
            </w:r>
            <w:r w:rsidRPr="00725D7B">
              <w:rPr>
                <w:b/>
                <w:sz w:val="24"/>
                <w:szCs w:val="24"/>
              </w:rPr>
              <w:t>общ</w:t>
            </w:r>
            <w:r w:rsidRPr="00725D7B">
              <w:rPr>
                <w:b/>
                <w:sz w:val="24"/>
                <w:szCs w:val="24"/>
              </w:rPr>
              <w:t>е</w:t>
            </w:r>
            <w:r w:rsidRPr="00725D7B">
              <w:rPr>
                <w:b/>
                <w:sz w:val="24"/>
                <w:szCs w:val="24"/>
              </w:rPr>
              <w:t>ственных слушаний</w:t>
            </w:r>
          </w:p>
          <w:p w:rsidR="006D2CD7" w:rsidRPr="00725D7B" w:rsidRDefault="006D2CD7" w:rsidP="00725D7B">
            <w:pPr>
              <w:ind w:firstLine="0"/>
              <w:rPr>
                <w:b/>
                <w:sz w:val="24"/>
                <w:szCs w:val="24"/>
              </w:rPr>
            </w:pPr>
            <w:r w:rsidRPr="00725D7B">
              <w:rPr>
                <w:b/>
                <w:sz w:val="24"/>
                <w:szCs w:val="24"/>
              </w:rPr>
              <w:t>- публи</w:t>
            </w:r>
            <w:r w:rsidRPr="00725D7B">
              <w:rPr>
                <w:b/>
                <w:sz w:val="24"/>
                <w:szCs w:val="24"/>
              </w:rPr>
              <w:t>ч</w:t>
            </w:r>
            <w:r w:rsidRPr="00725D7B">
              <w:rPr>
                <w:b/>
                <w:sz w:val="24"/>
                <w:szCs w:val="24"/>
              </w:rPr>
              <w:t>ных сл</w:t>
            </w:r>
            <w:r w:rsidRPr="00725D7B">
              <w:rPr>
                <w:b/>
                <w:sz w:val="24"/>
                <w:szCs w:val="24"/>
              </w:rPr>
              <w:t>у</w:t>
            </w:r>
            <w:r w:rsidRPr="00725D7B">
              <w:rPr>
                <w:b/>
                <w:sz w:val="24"/>
                <w:szCs w:val="24"/>
              </w:rPr>
              <w:t>шаний</w:t>
            </w:r>
          </w:p>
          <w:p w:rsidR="006D2CD7" w:rsidRPr="00725D7B" w:rsidRDefault="006D2CD7" w:rsidP="00725D7B">
            <w:pPr>
              <w:ind w:firstLine="0"/>
              <w:rPr>
                <w:b/>
                <w:sz w:val="24"/>
                <w:szCs w:val="24"/>
              </w:rPr>
            </w:pPr>
            <w:r w:rsidRPr="00725D7B">
              <w:rPr>
                <w:b/>
                <w:sz w:val="24"/>
                <w:szCs w:val="24"/>
              </w:rPr>
              <w:t>- круглых столов</w:t>
            </w:r>
          </w:p>
          <w:p w:rsidR="006D2CD7" w:rsidRPr="00725D7B" w:rsidRDefault="006D2CD7" w:rsidP="00725D7B">
            <w:pPr>
              <w:ind w:firstLine="0"/>
              <w:rPr>
                <w:b/>
                <w:sz w:val="24"/>
                <w:szCs w:val="24"/>
              </w:rPr>
            </w:pPr>
            <w:r w:rsidRPr="00725D7B">
              <w:rPr>
                <w:b/>
                <w:sz w:val="24"/>
                <w:szCs w:val="24"/>
              </w:rPr>
              <w:t>-выездных засед</w:t>
            </w:r>
            <w:r w:rsidRPr="00725D7B">
              <w:rPr>
                <w:b/>
                <w:sz w:val="24"/>
                <w:szCs w:val="24"/>
              </w:rPr>
              <w:t>а</w:t>
            </w:r>
            <w:r w:rsidRPr="00725D7B">
              <w:rPr>
                <w:b/>
                <w:sz w:val="24"/>
                <w:szCs w:val="24"/>
              </w:rPr>
              <w:t>ний</w:t>
            </w:r>
          </w:p>
          <w:p w:rsidR="006D2CD7" w:rsidRPr="00725D7B" w:rsidRDefault="00725D7B" w:rsidP="00725D7B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="006D2CD7" w:rsidRPr="00725D7B">
              <w:rPr>
                <w:b/>
                <w:sz w:val="24"/>
                <w:szCs w:val="24"/>
              </w:rPr>
              <w:t>дискуссия</w:t>
            </w:r>
          </w:p>
        </w:tc>
        <w:tc>
          <w:tcPr>
            <w:tcW w:w="539" w:type="pct"/>
          </w:tcPr>
          <w:p w:rsidR="006D2CD7" w:rsidRDefault="006D2CD7" w:rsidP="007664AC">
            <w:pPr>
              <w:rPr>
                <w:b/>
                <w:sz w:val="24"/>
                <w:szCs w:val="24"/>
              </w:rPr>
            </w:pPr>
          </w:p>
          <w:p w:rsidR="006D2CD7" w:rsidRDefault="006D2CD7" w:rsidP="007664AC">
            <w:pPr>
              <w:rPr>
                <w:b/>
                <w:sz w:val="24"/>
                <w:szCs w:val="24"/>
              </w:rPr>
            </w:pPr>
          </w:p>
          <w:p w:rsidR="006D2CD7" w:rsidRDefault="006D2CD7" w:rsidP="007664AC">
            <w:pPr>
              <w:rPr>
                <w:b/>
                <w:sz w:val="24"/>
                <w:szCs w:val="24"/>
              </w:rPr>
            </w:pPr>
          </w:p>
          <w:p w:rsidR="006D2CD7" w:rsidRDefault="006D2CD7" w:rsidP="007664AC">
            <w:pPr>
              <w:rPr>
                <w:b/>
                <w:sz w:val="24"/>
                <w:szCs w:val="24"/>
              </w:rPr>
            </w:pPr>
          </w:p>
          <w:p w:rsidR="006D2CD7" w:rsidRDefault="006D2CD7" w:rsidP="007664AC">
            <w:pPr>
              <w:rPr>
                <w:b/>
                <w:sz w:val="24"/>
                <w:szCs w:val="24"/>
              </w:rPr>
            </w:pPr>
          </w:p>
          <w:p w:rsidR="006D2CD7" w:rsidRDefault="006D2CD7" w:rsidP="007664AC">
            <w:pPr>
              <w:rPr>
                <w:b/>
                <w:sz w:val="24"/>
                <w:szCs w:val="24"/>
              </w:rPr>
            </w:pPr>
          </w:p>
          <w:p w:rsidR="006D2CD7" w:rsidRDefault="006D2CD7" w:rsidP="007664AC">
            <w:pPr>
              <w:rPr>
                <w:b/>
                <w:sz w:val="24"/>
                <w:szCs w:val="24"/>
              </w:rPr>
            </w:pPr>
          </w:p>
          <w:p w:rsidR="006D2CD7" w:rsidRDefault="006D2CD7" w:rsidP="007664AC">
            <w:pPr>
              <w:rPr>
                <w:b/>
                <w:sz w:val="24"/>
                <w:szCs w:val="24"/>
              </w:rPr>
            </w:pPr>
          </w:p>
          <w:p w:rsidR="006D2CD7" w:rsidRDefault="006D2CD7" w:rsidP="007664AC">
            <w:pPr>
              <w:rPr>
                <w:b/>
                <w:sz w:val="24"/>
                <w:szCs w:val="24"/>
              </w:rPr>
            </w:pPr>
          </w:p>
          <w:p w:rsidR="006D2CD7" w:rsidRDefault="006D2CD7" w:rsidP="007664AC">
            <w:pPr>
              <w:rPr>
                <w:b/>
                <w:sz w:val="24"/>
                <w:szCs w:val="24"/>
              </w:rPr>
            </w:pPr>
          </w:p>
          <w:p w:rsidR="006D2CD7" w:rsidRDefault="006D2CD7" w:rsidP="007664AC">
            <w:pPr>
              <w:rPr>
                <w:b/>
                <w:sz w:val="24"/>
                <w:szCs w:val="24"/>
              </w:rPr>
            </w:pPr>
          </w:p>
          <w:p w:rsidR="006D2CD7" w:rsidRDefault="006D2CD7" w:rsidP="007664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6D2CD7" w:rsidRDefault="006D2CD7" w:rsidP="007664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6D2CD7" w:rsidRDefault="006D2CD7" w:rsidP="007664AC">
            <w:pPr>
              <w:rPr>
                <w:b/>
                <w:sz w:val="24"/>
                <w:szCs w:val="24"/>
              </w:rPr>
            </w:pPr>
          </w:p>
          <w:p w:rsidR="006D2CD7" w:rsidRDefault="006D2CD7" w:rsidP="007664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6" w:type="pct"/>
          </w:tcPr>
          <w:p w:rsidR="006D2CD7" w:rsidRDefault="006D2CD7" w:rsidP="007664AC">
            <w:pPr>
              <w:rPr>
                <w:b/>
                <w:sz w:val="24"/>
                <w:szCs w:val="24"/>
              </w:rPr>
            </w:pPr>
          </w:p>
          <w:p w:rsidR="006D2CD7" w:rsidRDefault="006D2CD7" w:rsidP="007664AC">
            <w:pPr>
              <w:rPr>
                <w:b/>
                <w:sz w:val="24"/>
                <w:szCs w:val="24"/>
              </w:rPr>
            </w:pPr>
          </w:p>
          <w:p w:rsidR="006D2CD7" w:rsidRDefault="006D2CD7" w:rsidP="007664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6D2CD7" w:rsidRDefault="006D2CD7" w:rsidP="007664AC">
            <w:pPr>
              <w:rPr>
                <w:b/>
                <w:sz w:val="24"/>
                <w:szCs w:val="24"/>
              </w:rPr>
            </w:pPr>
          </w:p>
          <w:p w:rsidR="006D2CD7" w:rsidRDefault="006D2CD7" w:rsidP="007664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6D2CD7" w:rsidRDefault="006D2CD7" w:rsidP="007664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6D2CD7" w:rsidRDefault="006D2CD7" w:rsidP="007664AC">
            <w:pPr>
              <w:rPr>
                <w:b/>
                <w:sz w:val="24"/>
                <w:szCs w:val="24"/>
              </w:rPr>
            </w:pPr>
          </w:p>
          <w:p w:rsidR="006D2CD7" w:rsidRDefault="006D2CD7" w:rsidP="007664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6D2CD7" w:rsidRDefault="006D2CD7" w:rsidP="007664AC">
            <w:pPr>
              <w:rPr>
                <w:b/>
                <w:sz w:val="24"/>
                <w:szCs w:val="24"/>
              </w:rPr>
            </w:pPr>
          </w:p>
          <w:p w:rsidR="006D2CD7" w:rsidRDefault="006D2CD7" w:rsidP="007664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6D2CD7" w:rsidRDefault="006D2CD7" w:rsidP="007664AC">
            <w:pPr>
              <w:rPr>
                <w:b/>
                <w:sz w:val="24"/>
                <w:szCs w:val="24"/>
              </w:rPr>
            </w:pPr>
          </w:p>
          <w:p w:rsidR="006D2CD7" w:rsidRDefault="006D2CD7" w:rsidP="007664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6D2CD7" w:rsidRDefault="006D2CD7" w:rsidP="007664AC">
            <w:pPr>
              <w:rPr>
                <w:b/>
                <w:sz w:val="24"/>
                <w:szCs w:val="24"/>
              </w:rPr>
            </w:pPr>
          </w:p>
          <w:p w:rsidR="006D2CD7" w:rsidRDefault="006D2CD7" w:rsidP="007664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14" w:type="pct"/>
          </w:tcPr>
          <w:p w:rsidR="006D2CD7" w:rsidRDefault="006D2CD7" w:rsidP="007664AC">
            <w:pPr>
              <w:rPr>
                <w:b/>
                <w:sz w:val="24"/>
                <w:szCs w:val="24"/>
              </w:rPr>
            </w:pPr>
          </w:p>
          <w:p w:rsidR="006D2CD7" w:rsidRDefault="006D2CD7" w:rsidP="007664AC">
            <w:pPr>
              <w:rPr>
                <w:b/>
                <w:sz w:val="24"/>
                <w:szCs w:val="24"/>
              </w:rPr>
            </w:pPr>
          </w:p>
          <w:p w:rsidR="006D2CD7" w:rsidRDefault="006D2CD7" w:rsidP="007664AC">
            <w:pPr>
              <w:rPr>
                <w:b/>
                <w:sz w:val="24"/>
                <w:szCs w:val="24"/>
              </w:rPr>
            </w:pPr>
          </w:p>
          <w:p w:rsidR="006D2CD7" w:rsidRDefault="006D2CD7" w:rsidP="007664AC">
            <w:pPr>
              <w:rPr>
                <w:b/>
                <w:sz w:val="24"/>
                <w:szCs w:val="24"/>
              </w:rPr>
            </w:pPr>
          </w:p>
          <w:p w:rsidR="006D2CD7" w:rsidRDefault="006D2CD7" w:rsidP="007664AC">
            <w:pPr>
              <w:rPr>
                <w:b/>
                <w:sz w:val="24"/>
                <w:szCs w:val="24"/>
              </w:rPr>
            </w:pPr>
          </w:p>
          <w:p w:rsidR="006D2CD7" w:rsidRDefault="006D2CD7" w:rsidP="007664AC">
            <w:pPr>
              <w:rPr>
                <w:b/>
                <w:sz w:val="24"/>
                <w:szCs w:val="24"/>
              </w:rPr>
            </w:pPr>
          </w:p>
          <w:p w:rsidR="006D2CD7" w:rsidRDefault="006D2CD7" w:rsidP="007664AC">
            <w:pPr>
              <w:rPr>
                <w:b/>
                <w:sz w:val="24"/>
                <w:szCs w:val="24"/>
              </w:rPr>
            </w:pPr>
          </w:p>
          <w:p w:rsidR="006D2CD7" w:rsidRDefault="006D2CD7" w:rsidP="007664AC">
            <w:pPr>
              <w:rPr>
                <w:b/>
                <w:sz w:val="24"/>
                <w:szCs w:val="24"/>
              </w:rPr>
            </w:pPr>
          </w:p>
          <w:p w:rsidR="006D2CD7" w:rsidRDefault="006D2CD7" w:rsidP="007664AC">
            <w:pPr>
              <w:rPr>
                <w:b/>
                <w:sz w:val="24"/>
                <w:szCs w:val="24"/>
              </w:rPr>
            </w:pPr>
          </w:p>
          <w:p w:rsidR="006D2CD7" w:rsidRDefault="006D2CD7" w:rsidP="007664AC">
            <w:pPr>
              <w:rPr>
                <w:b/>
                <w:sz w:val="24"/>
                <w:szCs w:val="24"/>
              </w:rPr>
            </w:pPr>
          </w:p>
          <w:p w:rsidR="006D2CD7" w:rsidRDefault="006D2CD7" w:rsidP="007664AC">
            <w:pPr>
              <w:rPr>
                <w:b/>
                <w:sz w:val="24"/>
                <w:szCs w:val="24"/>
              </w:rPr>
            </w:pPr>
          </w:p>
          <w:p w:rsidR="006D2CD7" w:rsidRDefault="006D2CD7" w:rsidP="007664AC">
            <w:pPr>
              <w:rPr>
                <w:b/>
                <w:sz w:val="24"/>
                <w:szCs w:val="24"/>
              </w:rPr>
            </w:pPr>
          </w:p>
          <w:p w:rsidR="006D2CD7" w:rsidRDefault="006D2CD7" w:rsidP="007664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54" w:type="pct"/>
          </w:tcPr>
          <w:p w:rsidR="006D2CD7" w:rsidRDefault="006D2CD7" w:rsidP="007664AC">
            <w:pPr>
              <w:rPr>
                <w:b/>
                <w:sz w:val="24"/>
                <w:szCs w:val="24"/>
              </w:rPr>
            </w:pPr>
          </w:p>
          <w:p w:rsidR="006D2CD7" w:rsidRDefault="006D2CD7" w:rsidP="007664AC">
            <w:pPr>
              <w:rPr>
                <w:b/>
                <w:sz w:val="24"/>
                <w:szCs w:val="24"/>
              </w:rPr>
            </w:pPr>
          </w:p>
          <w:p w:rsidR="006D2CD7" w:rsidRDefault="006D2CD7" w:rsidP="007664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6D2CD7" w:rsidRDefault="006D2CD7" w:rsidP="007664AC">
            <w:pPr>
              <w:rPr>
                <w:b/>
                <w:sz w:val="24"/>
                <w:szCs w:val="24"/>
              </w:rPr>
            </w:pPr>
          </w:p>
          <w:p w:rsidR="006D2CD7" w:rsidRDefault="006D2CD7" w:rsidP="007664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6D2CD7" w:rsidRDefault="006D2CD7" w:rsidP="007664AC">
            <w:pPr>
              <w:rPr>
                <w:b/>
                <w:sz w:val="24"/>
                <w:szCs w:val="24"/>
              </w:rPr>
            </w:pPr>
          </w:p>
          <w:p w:rsidR="006D2CD7" w:rsidRDefault="006D2CD7" w:rsidP="007664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6D2CD7" w:rsidRDefault="006D2CD7" w:rsidP="007664AC">
            <w:pPr>
              <w:rPr>
                <w:b/>
                <w:sz w:val="24"/>
                <w:szCs w:val="24"/>
              </w:rPr>
            </w:pPr>
          </w:p>
          <w:p w:rsidR="006D2CD7" w:rsidRDefault="006D2CD7" w:rsidP="007664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6D2CD7" w:rsidRDefault="006D2CD7" w:rsidP="007664AC">
            <w:pPr>
              <w:rPr>
                <w:b/>
                <w:sz w:val="24"/>
                <w:szCs w:val="24"/>
              </w:rPr>
            </w:pPr>
          </w:p>
          <w:p w:rsidR="006D2CD7" w:rsidRDefault="006D2CD7" w:rsidP="007664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6D2CD7" w:rsidRDefault="006D2CD7" w:rsidP="007664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6D2CD7" w:rsidRDefault="006D2CD7" w:rsidP="007664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89" w:type="pct"/>
          </w:tcPr>
          <w:p w:rsidR="006D2CD7" w:rsidRDefault="006D2CD7" w:rsidP="007664AC">
            <w:pPr>
              <w:rPr>
                <w:b/>
                <w:sz w:val="24"/>
                <w:szCs w:val="24"/>
              </w:rPr>
            </w:pPr>
          </w:p>
          <w:p w:rsidR="006D2CD7" w:rsidRDefault="006D2CD7" w:rsidP="007664AC">
            <w:pPr>
              <w:rPr>
                <w:b/>
                <w:sz w:val="24"/>
                <w:szCs w:val="24"/>
              </w:rPr>
            </w:pPr>
          </w:p>
          <w:p w:rsidR="006D2CD7" w:rsidRDefault="006D2CD7" w:rsidP="007664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6D2CD7" w:rsidRDefault="006D2CD7" w:rsidP="007664AC">
            <w:pPr>
              <w:rPr>
                <w:b/>
                <w:sz w:val="24"/>
                <w:szCs w:val="24"/>
              </w:rPr>
            </w:pPr>
          </w:p>
          <w:p w:rsidR="006D2CD7" w:rsidRDefault="006D2CD7" w:rsidP="007664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6D2CD7" w:rsidRDefault="006D2CD7" w:rsidP="007664AC">
            <w:pPr>
              <w:rPr>
                <w:b/>
                <w:sz w:val="24"/>
                <w:szCs w:val="24"/>
              </w:rPr>
            </w:pPr>
          </w:p>
          <w:p w:rsidR="006D2CD7" w:rsidRDefault="006D2CD7" w:rsidP="007664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6D2CD7" w:rsidRDefault="006D2CD7" w:rsidP="007664AC">
            <w:pPr>
              <w:rPr>
                <w:b/>
                <w:sz w:val="24"/>
                <w:szCs w:val="24"/>
              </w:rPr>
            </w:pPr>
          </w:p>
          <w:p w:rsidR="006D2CD7" w:rsidRDefault="006D2CD7" w:rsidP="007664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6D2CD7" w:rsidRDefault="006D2CD7" w:rsidP="007664AC">
            <w:pPr>
              <w:rPr>
                <w:b/>
                <w:sz w:val="24"/>
                <w:szCs w:val="24"/>
              </w:rPr>
            </w:pPr>
          </w:p>
          <w:p w:rsidR="006D2CD7" w:rsidRDefault="006D2CD7" w:rsidP="007664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6D2CD7" w:rsidRDefault="006D2CD7" w:rsidP="007664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6D2CD7" w:rsidRDefault="006D2CD7" w:rsidP="007664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91" w:type="pct"/>
          </w:tcPr>
          <w:p w:rsidR="006D2CD7" w:rsidRDefault="006D2CD7" w:rsidP="007664AC">
            <w:pPr>
              <w:rPr>
                <w:b/>
                <w:sz w:val="24"/>
                <w:szCs w:val="24"/>
              </w:rPr>
            </w:pPr>
          </w:p>
          <w:p w:rsidR="006D2CD7" w:rsidRDefault="006D2CD7" w:rsidP="007664AC">
            <w:pPr>
              <w:rPr>
                <w:b/>
                <w:sz w:val="24"/>
                <w:szCs w:val="24"/>
              </w:rPr>
            </w:pPr>
          </w:p>
          <w:p w:rsidR="006D2CD7" w:rsidRDefault="006D2CD7" w:rsidP="007664AC">
            <w:pPr>
              <w:rPr>
                <w:b/>
                <w:sz w:val="24"/>
                <w:szCs w:val="24"/>
              </w:rPr>
            </w:pPr>
          </w:p>
          <w:p w:rsidR="006D2CD7" w:rsidRDefault="006D2CD7" w:rsidP="007664AC">
            <w:pPr>
              <w:rPr>
                <w:b/>
                <w:sz w:val="24"/>
                <w:szCs w:val="24"/>
              </w:rPr>
            </w:pPr>
          </w:p>
          <w:p w:rsidR="006D2CD7" w:rsidRDefault="006D2CD7" w:rsidP="007664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6D2CD7" w:rsidRDefault="006D2CD7" w:rsidP="007664AC">
            <w:pPr>
              <w:rPr>
                <w:b/>
                <w:sz w:val="24"/>
                <w:szCs w:val="24"/>
              </w:rPr>
            </w:pPr>
          </w:p>
          <w:p w:rsidR="006D2CD7" w:rsidRDefault="006D2CD7" w:rsidP="007664AC">
            <w:pPr>
              <w:rPr>
                <w:b/>
                <w:sz w:val="24"/>
                <w:szCs w:val="24"/>
              </w:rPr>
            </w:pPr>
          </w:p>
          <w:p w:rsidR="006D2CD7" w:rsidRDefault="006D2CD7" w:rsidP="007664AC">
            <w:pPr>
              <w:rPr>
                <w:b/>
                <w:sz w:val="24"/>
                <w:szCs w:val="24"/>
              </w:rPr>
            </w:pPr>
          </w:p>
          <w:p w:rsidR="006D2CD7" w:rsidRDefault="006D2CD7" w:rsidP="007664AC">
            <w:pPr>
              <w:rPr>
                <w:b/>
                <w:sz w:val="24"/>
                <w:szCs w:val="24"/>
              </w:rPr>
            </w:pPr>
          </w:p>
          <w:p w:rsidR="006D2CD7" w:rsidRDefault="006D2CD7" w:rsidP="007664AC">
            <w:pPr>
              <w:rPr>
                <w:b/>
                <w:sz w:val="24"/>
                <w:szCs w:val="24"/>
              </w:rPr>
            </w:pPr>
          </w:p>
          <w:p w:rsidR="006D2CD7" w:rsidRDefault="006D2CD7" w:rsidP="007664AC">
            <w:pPr>
              <w:rPr>
                <w:b/>
                <w:sz w:val="24"/>
                <w:szCs w:val="24"/>
              </w:rPr>
            </w:pPr>
          </w:p>
          <w:p w:rsidR="006D2CD7" w:rsidRDefault="006D2CD7" w:rsidP="007664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6D2CD7" w:rsidRDefault="006D2CD7" w:rsidP="007664AC">
            <w:pPr>
              <w:rPr>
                <w:b/>
                <w:sz w:val="24"/>
                <w:szCs w:val="24"/>
              </w:rPr>
            </w:pPr>
          </w:p>
          <w:p w:rsidR="006D2CD7" w:rsidRDefault="006D2CD7" w:rsidP="007664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8" w:type="pct"/>
          </w:tcPr>
          <w:p w:rsidR="006D2CD7" w:rsidRDefault="006D2CD7" w:rsidP="007664AC">
            <w:pPr>
              <w:rPr>
                <w:b/>
                <w:sz w:val="24"/>
                <w:szCs w:val="24"/>
              </w:rPr>
            </w:pPr>
          </w:p>
        </w:tc>
        <w:tc>
          <w:tcPr>
            <w:tcW w:w="434" w:type="pct"/>
          </w:tcPr>
          <w:p w:rsidR="006D2CD7" w:rsidRDefault="006D2CD7" w:rsidP="007664AC">
            <w:pPr>
              <w:rPr>
                <w:b/>
                <w:sz w:val="24"/>
                <w:szCs w:val="24"/>
              </w:rPr>
            </w:pPr>
          </w:p>
          <w:p w:rsidR="006D2CD7" w:rsidRDefault="006D2CD7" w:rsidP="007664AC">
            <w:pPr>
              <w:rPr>
                <w:b/>
                <w:sz w:val="24"/>
                <w:szCs w:val="24"/>
              </w:rPr>
            </w:pPr>
          </w:p>
          <w:p w:rsidR="006D2CD7" w:rsidRDefault="006D2CD7" w:rsidP="007664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6D2CD7" w:rsidRDefault="006D2CD7" w:rsidP="007664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6D2CD7" w:rsidRDefault="006D2CD7" w:rsidP="007664AC">
            <w:pPr>
              <w:rPr>
                <w:b/>
                <w:sz w:val="24"/>
                <w:szCs w:val="24"/>
              </w:rPr>
            </w:pPr>
          </w:p>
          <w:p w:rsidR="006D2CD7" w:rsidRDefault="006D2CD7" w:rsidP="007664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6D2CD7" w:rsidRDefault="006D2CD7" w:rsidP="007664AC">
            <w:pPr>
              <w:rPr>
                <w:b/>
                <w:sz w:val="24"/>
                <w:szCs w:val="24"/>
              </w:rPr>
            </w:pPr>
          </w:p>
          <w:p w:rsidR="006D2CD7" w:rsidRDefault="006D2CD7" w:rsidP="007664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6D2CD7" w:rsidRDefault="006D2CD7" w:rsidP="007664AC">
            <w:pPr>
              <w:rPr>
                <w:b/>
                <w:sz w:val="24"/>
                <w:szCs w:val="24"/>
              </w:rPr>
            </w:pPr>
          </w:p>
          <w:p w:rsidR="006D2CD7" w:rsidRDefault="006D2CD7" w:rsidP="007664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6D2CD7" w:rsidRDefault="006D2CD7" w:rsidP="007664AC">
            <w:pPr>
              <w:rPr>
                <w:b/>
                <w:sz w:val="24"/>
                <w:szCs w:val="24"/>
              </w:rPr>
            </w:pPr>
          </w:p>
          <w:p w:rsidR="006D2CD7" w:rsidRDefault="006D2CD7" w:rsidP="007664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6D2CD7" w:rsidRDefault="006D2CD7" w:rsidP="007664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6D2CD7" w:rsidRDefault="006D2CD7" w:rsidP="007664AC">
            <w:pPr>
              <w:rPr>
                <w:b/>
                <w:sz w:val="24"/>
                <w:szCs w:val="24"/>
              </w:rPr>
            </w:pPr>
          </w:p>
        </w:tc>
      </w:tr>
      <w:tr w:rsidR="006D2CD7" w:rsidTr="00C00888">
        <w:tc>
          <w:tcPr>
            <w:tcW w:w="785" w:type="pct"/>
          </w:tcPr>
          <w:p w:rsidR="006D2CD7" w:rsidRPr="00725D7B" w:rsidRDefault="006D2CD7" w:rsidP="00725D7B">
            <w:pPr>
              <w:ind w:firstLine="0"/>
              <w:rPr>
                <w:b/>
                <w:sz w:val="24"/>
                <w:szCs w:val="24"/>
              </w:rPr>
            </w:pPr>
            <w:r w:rsidRPr="00725D7B">
              <w:rPr>
                <w:b/>
                <w:sz w:val="24"/>
                <w:szCs w:val="24"/>
              </w:rPr>
              <w:t>Количество вн</w:t>
            </w:r>
            <w:r w:rsidRPr="00725D7B">
              <w:rPr>
                <w:b/>
                <w:sz w:val="24"/>
                <w:szCs w:val="24"/>
              </w:rPr>
              <w:t>е</w:t>
            </w:r>
            <w:r w:rsidRPr="00725D7B">
              <w:rPr>
                <w:b/>
                <w:sz w:val="24"/>
                <w:szCs w:val="24"/>
              </w:rPr>
              <w:t>сенных законод</w:t>
            </w:r>
            <w:r w:rsidRPr="00725D7B">
              <w:rPr>
                <w:b/>
                <w:sz w:val="24"/>
                <w:szCs w:val="24"/>
              </w:rPr>
              <w:t>а</w:t>
            </w:r>
            <w:r w:rsidRPr="00725D7B">
              <w:rPr>
                <w:b/>
                <w:sz w:val="24"/>
                <w:szCs w:val="24"/>
              </w:rPr>
              <w:t>тельных иници</w:t>
            </w:r>
            <w:r w:rsidRPr="00725D7B">
              <w:rPr>
                <w:b/>
                <w:sz w:val="24"/>
                <w:szCs w:val="24"/>
              </w:rPr>
              <w:t>а</w:t>
            </w:r>
            <w:r w:rsidRPr="00725D7B">
              <w:rPr>
                <w:b/>
                <w:sz w:val="24"/>
                <w:szCs w:val="24"/>
              </w:rPr>
              <w:t xml:space="preserve">тив комитета </w:t>
            </w:r>
          </w:p>
        </w:tc>
        <w:tc>
          <w:tcPr>
            <w:tcW w:w="539" w:type="pct"/>
          </w:tcPr>
          <w:p w:rsidR="006D2CD7" w:rsidRDefault="006D2CD7" w:rsidP="007664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6" w:type="pct"/>
          </w:tcPr>
          <w:p w:rsidR="006D2CD7" w:rsidRDefault="006D2CD7" w:rsidP="007664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14" w:type="pct"/>
          </w:tcPr>
          <w:p w:rsidR="006D2CD7" w:rsidRDefault="006D2CD7" w:rsidP="007664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54" w:type="pct"/>
          </w:tcPr>
          <w:p w:rsidR="006D2CD7" w:rsidRDefault="006D2CD7" w:rsidP="007664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89" w:type="pct"/>
          </w:tcPr>
          <w:p w:rsidR="006D2CD7" w:rsidRDefault="006D2CD7" w:rsidP="007664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91" w:type="pct"/>
          </w:tcPr>
          <w:p w:rsidR="006D2CD7" w:rsidRDefault="006D2CD7" w:rsidP="007664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08" w:type="pct"/>
          </w:tcPr>
          <w:p w:rsidR="006D2CD7" w:rsidRDefault="006D2CD7" w:rsidP="007664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34" w:type="pct"/>
          </w:tcPr>
          <w:p w:rsidR="006D2CD7" w:rsidRDefault="006D2CD7" w:rsidP="007664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6D2CD7" w:rsidTr="00C00888">
        <w:tc>
          <w:tcPr>
            <w:tcW w:w="785" w:type="pct"/>
          </w:tcPr>
          <w:p w:rsidR="006D2CD7" w:rsidRPr="00725D7B" w:rsidRDefault="006D2CD7" w:rsidP="00725D7B">
            <w:pPr>
              <w:ind w:firstLine="0"/>
              <w:rPr>
                <w:b/>
                <w:sz w:val="24"/>
                <w:szCs w:val="24"/>
              </w:rPr>
            </w:pPr>
            <w:r w:rsidRPr="00725D7B">
              <w:rPr>
                <w:b/>
                <w:sz w:val="24"/>
                <w:szCs w:val="24"/>
              </w:rPr>
              <w:t>Количество рассмо</w:t>
            </w:r>
            <w:r w:rsidRPr="00725D7B">
              <w:rPr>
                <w:b/>
                <w:sz w:val="24"/>
                <w:szCs w:val="24"/>
              </w:rPr>
              <w:t>т</w:t>
            </w:r>
            <w:r w:rsidRPr="00725D7B">
              <w:rPr>
                <w:b/>
                <w:sz w:val="24"/>
                <w:szCs w:val="24"/>
              </w:rPr>
              <w:t>ренных п</w:t>
            </w:r>
            <w:r w:rsidRPr="00725D7B">
              <w:rPr>
                <w:b/>
                <w:sz w:val="24"/>
                <w:szCs w:val="24"/>
              </w:rPr>
              <w:t>о</w:t>
            </w:r>
            <w:r w:rsidRPr="00725D7B">
              <w:rPr>
                <w:b/>
                <w:sz w:val="24"/>
                <w:szCs w:val="24"/>
              </w:rPr>
              <w:t>правок, из них:</w:t>
            </w:r>
          </w:p>
          <w:p w:rsidR="006D2CD7" w:rsidRPr="00725D7B" w:rsidRDefault="006D2CD7" w:rsidP="00725D7B">
            <w:pPr>
              <w:ind w:firstLine="0"/>
              <w:rPr>
                <w:b/>
                <w:sz w:val="24"/>
                <w:szCs w:val="24"/>
              </w:rPr>
            </w:pPr>
            <w:r w:rsidRPr="00725D7B">
              <w:rPr>
                <w:b/>
                <w:sz w:val="24"/>
                <w:szCs w:val="24"/>
              </w:rPr>
              <w:t>содерж</w:t>
            </w:r>
            <w:r w:rsidRPr="00725D7B">
              <w:rPr>
                <w:b/>
                <w:sz w:val="24"/>
                <w:szCs w:val="24"/>
              </w:rPr>
              <w:t>а</w:t>
            </w:r>
            <w:r w:rsidRPr="00725D7B">
              <w:rPr>
                <w:b/>
                <w:sz w:val="24"/>
                <w:szCs w:val="24"/>
              </w:rPr>
              <w:t>тельные</w:t>
            </w:r>
          </w:p>
          <w:p w:rsidR="006D2CD7" w:rsidRPr="00725D7B" w:rsidRDefault="006D2CD7" w:rsidP="00725D7B">
            <w:pPr>
              <w:ind w:firstLine="0"/>
              <w:rPr>
                <w:b/>
                <w:sz w:val="24"/>
                <w:szCs w:val="24"/>
              </w:rPr>
            </w:pPr>
            <w:r w:rsidRPr="00725D7B">
              <w:rPr>
                <w:b/>
                <w:sz w:val="24"/>
                <w:szCs w:val="24"/>
              </w:rPr>
              <w:t>технико-юридич</w:t>
            </w:r>
            <w:r w:rsidRPr="00725D7B">
              <w:rPr>
                <w:b/>
                <w:sz w:val="24"/>
                <w:szCs w:val="24"/>
              </w:rPr>
              <w:t>е</w:t>
            </w:r>
            <w:r w:rsidRPr="00725D7B">
              <w:rPr>
                <w:b/>
                <w:sz w:val="24"/>
                <w:szCs w:val="24"/>
              </w:rPr>
              <w:t>ские</w:t>
            </w:r>
          </w:p>
        </w:tc>
        <w:tc>
          <w:tcPr>
            <w:tcW w:w="539" w:type="pct"/>
          </w:tcPr>
          <w:p w:rsidR="006D2CD7" w:rsidRDefault="006D2CD7" w:rsidP="007664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  <w:p w:rsidR="006D2CD7" w:rsidRDefault="006D2CD7" w:rsidP="007664AC">
            <w:pPr>
              <w:rPr>
                <w:b/>
                <w:sz w:val="24"/>
                <w:szCs w:val="24"/>
              </w:rPr>
            </w:pPr>
          </w:p>
          <w:p w:rsidR="006D2CD7" w:rsidRDefault="006D2CD7" w:rsidP="007664AC">
            <w:pPr>
              <w:rPr>
                <w:b/>
                <w:sz w:val="24"/>
                <w:szCs w:val="24"/>
              </w:rPr>
            </w:pPr>
          </w:p>
          <w:p w:rsidR="006D2CD7" w:rsidRDefault="006D2CD7" w:rsidP="007664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:rsidR="006D2CD7" w:rsidRDefault="006D2CD7" w:rsidP="007664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6" w:type="pct"/>
          </w:tcPr>
          <w:p w:rsidR="006D2CD7" w:rsidRDefault="006D2CD7" w:rsidP="007664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14" w:type="pct"/>
          </w:tcPr>
          <w:p w:rsidR="006D2CD7" w:rsidRDefault="006D2CD7" w:rsidP="007664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  <w:p w:rsidR="006D2CD7" w:rsidRDefault="006D2CD7" w:rsidP="007664AC">
            <w:pPr>
              <w:rPr>
                <w:b/>
                <w:sz w:val="24"/>
                <w:szCs w:val="24"/>
              </w:rPr>
            </w:pPr>
          </w:p>
          <w:p w:rsidR="006D2CD7" w:rsidRDefault="006D2CD7" w:rsidP="007664AC">
            <w:pPr>
              <w:rPr>
                <w:b/>
                <w:sz w:val="24"/>
                <w:szCs w:val="24"/>
              </w:rPr>
            </w:pPr>
          </w:p>
          <w:p w:rsidR="006D2CD7" w:rsidRDefault="006D2CD7" w:rsidP="007664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  <w:p w:rsidR="006D2CD7" w:rsidRDefault="006D2CD7" w:rsidP="007664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54" w:type="pct"/>
          </w:tcPr>
          <w:p w:rsidR="006D2CD7" w:rsidRDefault="006D2CD7" w:rsidP="007664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89" w:type="pct"/>
          </w:tcPr>
          <w:p w:rsidR="006D2CD7" w:rsidRDefault="006D2CD7" w:rsidP="007664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91" w:type="pct"/>
          </w:tcPr>
          <w:p w:rsidR="006D2CD7" w:rsidRDefault="006D2CD7" w:rsidP="007664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  <w:p w:rsidR="006D2CD7" w:rsidRDefault="006D2CD7" w:rsidP="007664AC">
            <w:pPr>
              <w:rPr>
                <w:b/>
                <w:sz w:val="24"/>
                <w:szCs w:val="24"/>
              </w:rPr>
            </w:pPr>
          </w:p>
          <w:p w:rsidR="006D2CD7" w:rsidRDefault="006D2CD7" w:rsidP="007664AC">
            <w:pPr>
              <w:rPr>
                <w:b/>
                <w:sz w:val="24"/>
                <w:szCs w:val="24"/>
              </w:rPr>
            </w:pPr>
          </w:p>
          <w:p w:rsidR="006D2CD7" w:rsidRDefault="006D2CD7" w:rsidP="007664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08" w:type="pct"/>
          </w:tcPr>
          <w:p w:rsidR="006D2CD7" w:rsidRDefault="006D2CD7" w:rsidP="007664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6D2CD7" w:rsidRDefault="006D2CD7" w:rsidP="007664AC">
            <w:pPr>
              <w:rPr>
                <w:b/>
                <w:sz w:val="24"/>
                <w:szCs w:val="24"/>
              </w:rPr>
            </w:pPr>
          </w:p>
          <w:p w:rsidR="006D2CD7" w:rsidRDefault="006D2CD7" w:rsidP="007664AC">
            <w:pPr>
              <w:rPr>
                <w:b/>
                <w:sz w:val="24"/>
                <w:szCs w:val="24"/>
              </w:rPr>
            </w:pPr>
          </w:p>
          <w:p w:rsidR="006D2CD7" w:rsidRDefault="006D2CD7" w:rsidP="007664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6D2CD7" w:rsidRDefault="006D2CD7" w:rsidP="007664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34" w:type="pct"/>
          </w:tcPr>
          <w:p w:rsidR="006D2CD7" w:rsidRDefault="006D2CD7" w:rsidP="007664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6D2CD7" w:rsidTr="00C00888">
        <w:tc>
          <w:tcPr>
            <w:tcW w:w="785" w:type="pct"/>
          </w:tcPr>
          <w:p w:rsidR="006D2CD7" w:rsidRPr="00725D7B" w:rsidRDefault="006D2CD7" w:rsidP="00725D7B">
            <w:pPr>
              <w:ind w:firstLine="0"/>
              <w:rPr>
                <w:b/>
                <w:sz w:val="24"/>
                <w:szCs w:val="24"/>
              </w:rPr>
            </w:pPr>
            <w:r w:rsidRPr="00725D7B">
              <w:rPr>
                <w:b/>
                <w:sz w:val="24"/>
                <w:szCs w:val="24"/>
              </w:rPr>
              <w:t>Количество прот</w:t>
            </w:r>
            <w:r w:rsidRPr="00725D7B">
              <w:rPr>
                <w:b/>
                <w:sz w:val="24"/>
                <w:szCs w:val="24"/>
              </w:rPr>
              <w:t>о</w:t>
            </w:r>
            <w:r w:rsidRPr="00725D7B">
              <w:rPr>
                <w:b/>
                <w:sz w:val="24"/>
                <w:szCs w:val="24"/>
              </w:rPr>
              <w:t>кольных пор</w:t>
            </w:r>
            <w:r w:rsidRPr="00725D7B">
              <w:rPr>
                <w:b/>
                <w:sz w:val="24"/>
                <w:szCs w:val="24"/>
              </w:rPr>
              <w:t>у</w:t>
            </w:r>
            <w:r w:rsidRPr="00725D7B">
              <w:rPr>
                <w:b/>
                <w:sz w:val="24"/>
                <w:szCs w:val="24"/>
              </w:rPr>
              <w:t>чений</w:t>
            </w:r>
          </w:p>
        </w:tc>
        <w:tc>
          <w:tcPr>
            <w:tcW w:w="539" w:type="pct"/>
          </w:tcPr>
          <w:p w:rsidR="006D2CD7" w:rsidRDefault="006D2CD7" w:rsidP="007664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 </w:t>
            </w:r>
          </w:p>
        </w:tc>
        <w:tc>
          <w:tcPr>
            <w:tcW w:w="486" w:type="pct"/>
          </w:tcPr>
          <w:p w:rsidR="006D2CD7" w:rsidRDefault="006D2CD7" w:rsidP="007664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</w:t>
            </w:r>
          </w:p>
        </w:tc>
        <w:tc>
          <w:tcPr>
            <w:tcW w:w="514" w:type="pct"/>
          </w:tcPr>
          <w:p w:rsidR="006D2CD7" w:rsidRDefault="006D2CD7" w:rsidP="007664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 </w:t>
            </w:r>
          </w:p>
        </w:tc>
        <w:tc>
          <w:tcPr>
            <w:tcW w:w="554" w:type="pct"/>
          </w:tcPr>
          <w:p w:rsidR="006D2CD7" w:rsidRDefault="006D2CD7" w:rsidP="007664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89" w:type="pct"/>
          </w:tcPr>
          <w:p w:rsidR="006D2CD7" w:rsidRDefault="006D2CD7" w:rsidP="007664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91" w:type="pct"/>
          </w:tcPr>
          <w:p w:rsidR="006D2CD7" w:rsidRDefault="006D2CD7" w:rsidP="007664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08" w:type="pct"/>
          </w:tcPr>
          <w:p w:rsidR="006D2CD7" w:rsidRDefault="006D2CD7" w:rsidP="007664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34" w:type="pct"/>
          </w:tcPr>
          <w:p w:rsidR="006D2CD7" w:rsidRDefault="006D2CD7" w:rsidP="007664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6D2CD7" w:rsidTr="00C00888">
        <w:tc>
          <w:tcPr>
            <w:tcW w:w="785" w:type="pct"/>
          </w:tcPr>
          <w:p w:rsidR="006D2CD7" w:rsidRPr="00725D7B" w:rsidRDefault="006D2CD7" w:rsidP="00725D7B">
            <w:pPr>
              <w:ind w:firstLine="0"/>
              <w:rPr>
                <w:b/>
                <w:sz w:val="24"/>
                <w:szCs w:val="24"/>
              </w:rPr>
            </w:pPr>
            <w:r w:rsidRPr="00725D7B">
              <w:rPr>
                <w:b/>
                <w:sz w:val="24"/>
                <w:szCs w:val="24"/>
              </w:rPr>
              <w:t>Количество депута</w:t>
            </w:r>
            <w:r w:rsidRPr="00725D7B">
              <w:rPr>
                <w:b/>
                <w:sz w:val="24"/>
                <w:szCs w:val="24"/>
              </w:rPr>
              <w:t>т</w:t>
            </w:r>
            <w:r w:rsidRPr="00725D7B">
              <w:rPr>
                <w:b/>
                <w:sz w:val="24"/>
                <w:szCs w:val="24"/>
              </w:rPr>
              <w:t>ских запр</w:t>
            </w:r>
            <w:r w:rsidRPr="00725D7B">
              <w:rPr>
                <w:b/>
                <w:sz w:val="24"/>
                <w:szCs w:val="24"/>
              </w:rPr>
              <w:t>о</w:t>
            </w:r>
            <w:r w:rsidRPr="00725D7B">
              <w:rPr>
                <w:b/>
                <w:sz w:val="24"/>
                <w:szCs w:val="24"/>
              </w:rPr>
              <w:lastRenderedPageBreak/>
              <w:t>сов, нах</w:t>
            </w:r>
            <w:r w:rsidRPr="00725D7B">
              <w:rPr>
                <w:b/>
                <w:sz w:val="24"/>
                <w:szCs w:val="24"/>
              </w:rPr>
              <w:t>о</w:t>
            </w:r>
            <w:r w:rsidRPr="00725D7B">
              <w:rPr>
                <w:b/>
                <w:sz w:val="24"/>
                <w:szCs w:val="24"/>
              </w:rPr>
              <w:t>дящихся на контроле комит</w:t>
            </w:r>
            <w:r w:rsidRPr="00725D7B">
              <w:rPr>
                <w:b/>
                <w:sz w:val="24"/>
                <w:szCs w:val="24"/>
              </w:rPr>
              <w:t>е</w:t>
            </w:r>
            <w:r w:rsidRPr="00725D7B">
              <w:rPr>
                <w:b/>
                <w:sz w:val="24"/>
                <w:szCs w:val="24"/>
              </w:rPr>
              <w:t xml:space="preserve">та, в </w:t>
            </w:r>
            <w:proofErr w:type="spellStart"/>
            <w:r w:rsidRPr="00725D7B">
              <w:rPr>
                <w:b/>
                <w:sz w:val="24"/>
                <w:szCs w:val="24"/>
              </w:rPr>
              <w:t>т.ч</w:t>
            </w:r>
            <w:proofErr w:type="spellEnd"/>
            <w:r w:rsidRPr="00725D7B">
              <w:rPr>
                <w:b/>
                <w:sz w:val="24"/>
                <w:szCs w:val="24"/>
              </w:rPr>
              <w:t>. снятых с контроля</w:t>
            </w:r>
          </w:p>
        </w:tc>
        <w:tc>
          <w:tcPr>
            <w:tcW w:w="539" w:type="pct"/>
          </w:tcPr>
          <w:p w:rsidR="006D2CD7" w:rsidRDefault="006D2CD7" w:rsidP="007664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486" w:type="pct"/>
          </w:tcPr>
          <w:p w:rsidR="006D2CD7" w:rsidRDefault="006D2CD7" w:rsidP="007664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 </w:t>
            </w:r>
          </w:p>
        </w:tc>
        <w:tc>
          <w:tcPr>
            <w:tcW w:w="514" w:type="pct"/>
          </w:tcPr>
          <w:p w:rsidR="006D2CD7" w:rsidRDefault="006D2CD7" w:rsidP="007664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54" w:type="pct"/>
          </w:tcPr>
          <w:p w:rsidR="006D2CD7" w:rsidRDefault="006D2CD7" w:rsidP="007664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89" w:type="pct"/>
          </w:tcPr>
          <w:p w:rsidR="006D2CD7" w:rsidRDefault="006D2CD7" w:rsidP="007664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91" w:type="pct"/>
          </w:tcPr>
          <w:p w:rsidR="006D2CD7" w:rsidRDefault="006D2CD7" w:rsidP="007664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08" w:type="pct"/>
          </w:tcPr>
          <w:p w:rsidR="006D2CD7" w:rsidRDefault="006D2CD7" w:rsidP="007664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34" w:type="pct"/>
          </w:tcPr>
          <w:p w:rsidR="006D2CD7" w:rsidRDefault="006D2CD7" w:rsidP="007664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:rsidR="006D2CD7" w:rsidRPr="006D2CD7" w:rsidRDefault="006D2CD7" w:rsidP="006D2CD7"/>
    <w:p w:rsidR="00B27DCA" w:rsidRDefault="00B27DCA" w:rsidP="00282F25">
      <w:pPr>
        <w:jc w:val="right"/>
        <w:rPr>
          <w:i/>
        </w:rPr>
      </w:pPr>
      <w:r w:rsidRPr="00BA3A88">
        <w:rPr>
          <w:i/>
        </w:rPr>
        <w:t>Приложение 1</w:t>
      </w:r>
    </w:p>
    <w:p w:rsidR="006D2CD7" w:rsidRPr="00BA3A88" w:rsidRDefault="006D2CD7" w:rsidP="00282F25">
      <w:pPr>
        <w:jc w:val="right"/>
        <w:rPr>
          <w:i/>
        </w:rPr>
      </w:pPr>
    </w:p>
    <w:p w:rsidR="00C00888" w:rsidRDefault="00C00888" w:rsidP="00C00888">
      <w:pPr>
        <w:pStyle w:val="2"/>
      </w:pPr>
      <w:bookmarkStart w:id="17" w:name="_Toc384986899"/>
      <w:r>
        <w:t xml:space="preserve">Отчеты о деятельности постоянных комитетов и постоянных комиссий Законодательного Собрания Иркутской области </w:t>
      </w:r>
      <w:r>
        <w:br/>
        <w:t>в 1-м квартале 2014 года</w:t>
      </w:r>
      <w:bookmarkEnd w:id="17"/>
    </w:p>
    <w:p w:rsidR="00B27DCA" w:rsidRPr="00B527EF" w:rsidRDefault="00B27DCA" w:rsidP="00282F25"/>
    <w:p w:rsidR="00B27DCA" w:rsidRPr="00395A94" w:rsidRDefault="00B27DCA" w:rsidP="00282F25">
      <w:pPr>
        <w:pStyle w:val="3"/>
      </w:pPr>
      <w:bookmarkStart w:id="18" w:name="_Toc384986900"/>
      <w:r w:rsidRPr="00395A94">
        <w:t>Комитет по законодательству о государственном строительстве области и местном самоуправлении Законодательного Собрания Иркутской области</w:t>
      </w:r>
      <w:bookmarkEnd w:id="18"/>
      <w:r w:rsidRPr="00395A94">
        <w:t xml:space="preserve"> </w:t>
      </w:r>
    </w:p>
    <w:p w:rsidR="00B27DCA" w:rsidRPr="00B527EF" w:rsidRDefault="00B27DCA" w:rsidP="00282F25">
      <w:r w:rsidRPr="00B527EF">
        <w:t>Председатель комитета – Алексеев Борис Григорьевич</w:t>
      </w:r>
      <w:r w:rsidR="00F1592B">
        <w:t>.</w:t>
      </w:r>
    </w:p>
    <w:p w:rsidR="00B27DCA" w:rsidRPr="00B527EF" w:rsidRDefault="00B27DCA" w:rsidP="00282F25">
      <w:r w:rsidRPr="00B527EF">
        <w:t>Проведено 4 заседания комитета. Рассмотрено 34 вопроса, из них внес</w:t>
      </w:r>
      <w:r w:rsidRPr="00B527EF">
        <w:t>е</w:t>
      </w:r>
      <w:r w:rsidRPr="00B527EF">
        <w:t>но на рассмотрение сессий 25 вопросов.</w:t>
      </w:r>
    </w:p>
    <w:p w:rsidR="00B27DCA" w:rsidRPr="00B527EF" w:rsidRDefault="00B27DCA" w:rsidP="00282F25">
      <w:pPr>
        <w:rPr>
          <w:b/>
        </w:rPr>
      </w:pPr>
      <w:r w:rsidRPr="00B527EF">
        <w:t>Всего рассмотрено</w:t>
      </w:r>
      <w:r w:rsidR="0030056B" w:rsidRPr="00B527EF">
        <w:t xml:space="preserve"> </w:t>
      </w:r>
      <w:r w:rsidRPr="00B527EF">
        <w:t>14 законопроектов, из них принято:</w:t>
      </w:r>
    </w:p>
    <w:p w:rsidR="00B27DCA" w:rsidRPr="00B527EF" w:rsidRDefault="00B27DCA" w:rsidP="00282F25">
      <w:r w:rsidRPr="00B527EF">
        <w:t>-</w:t>
      </w:r>
      <w:r w:rsidR="0030056B" w:rsidRPr="00B527EF">
        <w:t xml:space="preserve"> </w:t>
      </w:r>
      <w:r w:rsidRPr="00B527EF">
        <w:t>в окончательном чтении – 8;</w:t>
      </w:r>
    </w:p>
    <w:p w:rsidR="00B27DCA" w:rsidRPr="00B527EF" w:rsidRDefault="00B27DCA" w:rsidP="00282F25">
      <w:r w:rsidRPr="00B527EF">
        <w:t>- в 1-м чтении – 6.</w:t>
      </w:r>
    </w:p>
    <w:p w:rsidR="00B27DCA" w:rsidRPr="00B527EF" w:rsidRDefault="00B27DCA" w:rsidP="00282F25">
      <w:r w:rsidRPr="00B527EF">
        <w:t>Наиболее значимые законопроекты:</w:t>
      </w:r>
    </w:p>
    <w:p w:rsidR="00B27DCA" w:rsidRPr="00B527EF" w:rsidRDefault="00B27DCA" w:rsidP="00282F25">
      <w:r w:rsidRPr="00B527EF">
        <w:t>Проект закона Иркутской области о поправках к Уставу</w:t>
      </w:r>
      <w:r w:rsidR="00F1592B">
        <w:t xml:space="preserve"> Иркутской о</w:t>
      </w:r>
      <w:r w:rsidR="00F1592B">
        <w:t>б</w:t>
      </w:r>
      <w:r w:rsidR="00F1592B">
        <w:t>ласти</w:t>
      </w:r>
      <w:r w:rsidRPr="00B527EF">
        <w:t>, рассмотренный в первом чтении на 8</w:t>
      </w:r>
      <w:r w:rsidR="00F1592B">
        <w:t>-м</w:t>
      </w:r>
      <w:r w:rsidRPr="00B527EF">
        <w:t xml:space="preserve"> заседании Законодательного Собрания Иркутской области.</w:t>
      </w:r>
    </w:p>
    <w:p w:rsidR="00B27DCA" w:rsidRPr="00B527EF" w:rsidRDefault="00B27DCA" w:rsidP="00282F25">
      <w:r w:rsidRPr="00B527EF">
        <w:t>Одним из элементов статуса Иркутской области является система орг</w:t>
      </w:r>
      <w:r w:rsidRPr="00B527EF">
        <w:t>а</w:t>
      </w:r>
      <w:r w:rsidRPr="00B527EF">
        <w:t xml:space="preserve">нов государственной власти и иных государственных органов. Перечень этих органов содержится в статье 9, основы их статуса урегулированы в разделе III Устава Иркутской области. </w:t>
      </w:r>
    </w:p>
    <w:p w:rsidR="00B27DCA" w:rsidRPr="00B527EF" w:rsidRDefault="00B27DCA" w:rsidP="00282F25">
      <w:r w:rsidRPr="00B527EF">
        <w:t>Судебную власть Иркутской области осуществляют только судьи общей юрисдикции Иркутской области – мировые судьи Иркутской области; Уста</w:t>
      </w:r>
      <w:r w:rsidRPr="00B527EF">
        <w:t>в</w:t>
      </w:r>
      <w:r w:rsidRPr="00B527EF">
        <w:t>ный Суд Иркутской области не учрежден. Вопросы соответствия этих прав</w:t>
      </w:r>
      <w:r w:rsidRPr="00B527EF">
        <w:t>о</w:t>
      </w:r>
      <w:r w:rsidRPr="00B527EF">
        <w:t xml:space="preserve">вых актов Уставу Иркутской области находятся вне судебного контроля, что не согласуется с конституционным принципом разделения властей на </w:t>
      </w:r>
      <w:proofErr w:type="gramStart"/>
      <w:r w:rsidRPr="00B527EF">
        <w:t>зак</w:t>
      </w:r>
      <w:r w:rsidRPr="00B527EF">
        <w:t>о</w:t>
      </w:r>
      <w:r w:rsidRPr="00B527EF">
        <w:t>нодательную</w:t>
      </w:r>
      <w:proofErr w:type="gramEnd"/>
      <w:r w:rsidRPr="00B527EF">
        <w:t>, исполнительную и судебную. Не установлена процедура оф</w:t>
      </w:r>
      <w:r w:rsidRPr="00B527EF">
        <w:t>и</w:t>
      </w:r>
      <w:r w:rsidRPr="00B527EF">
        <w:t>циального толкования Устава Иркутской области и в силу этого не урегул</w:t>
      </w:r>
      <w:r w:rsidRPr="00B527EF">
        <w:t>и</w:t>
      </w:r>
      <w:r w:rsidRPr="00B527EF">
        <w:t>рован порядок устранения правовой неопределенности в понимании его п</w:t>
      </w:r>
      <w:r w:rsidRPr="00B527EF">
        <w:t>о</w:t>
      </w:r>
      <w:r w:rsidRPr="00B527EF">
        <w:t xml:space="preserve">ложений. </w:t>
      </w:r>
    </w:p>
    <w:p w:rsidR="00B27DCA" w:rsidRPr="00B527EF" w:rsidRDefault="00B27DCA" w:rsidP="00282F25">
      <w:proofErr w:type="gramStart"/>
      <w:r w:rsidRPr="00B527EF">
        <w:t>Таким образом, вследствие отсутствия Уставного Суда Иркутской обл</w:t>
      </w:r>
      <w:r w:rsidRPr="00B527EF">
        <w:t>а</w:t>
      </w:r>
      <w:r w:rsidRPr="00B527EF">
        <w:t>сти не соблюдается требование пункта 6 статьи 8 Федерального закона от 6 октября 1999 года № 184-ФЗ «Об общих принципах организации законод</w:t>
      </w:r>
      <w:r w:rsidRPr="00B527EF">
        <w:t>а</w:t>
      </w:r>
      <w:r w:rsidRPr="00B527EF">
        <w:t xml:space="preserve">тельных (представительных) и исполнительных органов государственной </w:t>
      </w:r>
      <w:r w:rsidRPr="00B527EF">
        <w:lastRenderedPageBreak/>
        <w:t>власти субъектов Российской Федерации» об обеспечении государственной защиты Устава Иркутской области как учредительного акта, определяющего наряду с Конституцией Российской Федерации статус Иркутской области как субъекта Российской Федерации</w:t>
      </w:r>
      <w:proofErr w:type="gramEnd"/>
      <w:r w:rsidRPr="00B527EF">
        <w:t xml:space="preserve"> и </w:t>
      </w:r>
      <w:proofErr w:type="gramStart"/>
      <w:r w:rsidRPr="00B527EF">
        <w:t>имеющего</w:t>
      </w:r>
      <w:proofErr w:type="gramEnd"/>
      <w:r w:rsidRPr="00B527EF">
        <w:t xml:space="preserve"> высшую юридическую силу среди всех областных правовых актов и принимаемых на территории Ирку</w:t>
      </w:r>
      <w:r w:rsidRPr="00B527EF">
        <w:t>т</w:t>
      </w:r>
      <w:r w:rsidRPr="00B527EF">
        <w:t>ской области муниципальных правовых актов.</w:t>
      </w:r>
    </w:p>
    <w:p w:rsidR="00B27DCA" w:rsidRPr="00B527EF" w:rsidRDefault="00B27DCA" w:rsidP="00282F25">
      <w:r w:rsidRPr="00B527EF">
        <w:t>Данный проект закона предусматривает внесение поправок в статьи 9, 21, 46, 47, 53, 58 и 90 Устава Иркутской области, а также дополнение Устава Иркутской области новой главой 12</w:t>
      </w:r>
      <w:r w:rsidRPr="00AA272A">
        <w:rPr>
          <w:vertAlign w:val="superscript"/>
        </w:rPr>
        <w:t>1</w:t>
      </w:r>
      <w:r w:rsidRPr="00B527EF">
        <w:t xml:space="preserve"> в целях учреждения Уставного Суда Иркутской области – судебного органа уставного контроля, осуществляющ</w:t>
      </w:r>
      <w:r w:rsidRPr="00B527EF">
        <w:t>е</w:t>
      </w:r>
      <w:r w:rsidRPr="00B527EF">
        <w:t>го судебную власть Иркутской области посредством конституционного суд</w:t>
      </w:r>
      <w:r w:rsidRPr="00B527EF">
        <w:t>о</w:t>
      </w:r>
      <w:r w:rsidRPr="00B527EF">
        <w:t>производства.</w:t>
      </w:r>
    </w:p>
    <w:p w:rsidR="00B27DCA" w:rsidRPr="00B527EF" w:rsidRDefault="00B27DCA" w:rsidP="00282F25">
      <w:r w:rsidRPr="00B527EF">
        <w:t>Предлагается установить, что Уставный Суд Иркутской области состоит из пяти судей, назначаемых Законодательным Собранием Иркутской области по представлению Губернатора Иркутской области на срок десять лет. Пре</w:t>
      </w:r>
      <w:r w:rsidRPr="00B527EF">
        <w:t>д</w:t>
      </w:r>
      <w:r w:rsidRPr="00B527EF">
        <w:t>седатель Уставного Суда Иркутской области и заместитель Председателя Уставного Суда Иркутской области назначаются на должность Законод</w:t>
      </w:r>
      <w:r w:rsidRPr="00B527EF">
        <w:t>а</w:t>
      </w:r>
      <w:r w:rsidRPr="00B527EF">
        <w:t>тельным Собранием Иркутской области по представлению Губернатора И</w:t>
      </w:r>
      <w:r w:rsidRPr="00B527EF">
        <w:t>р</w:t>
      </w:r>
      <w:r w:rsidRPr="00B527EF">
        <w:t>кутской области из числа судей Уставного Суда Иркутской области сроком на пять лет, одно и то же лицо может быть назначено на каждую из указа</w:t>
      </w:r>
      <w:r w:rsidRPr="00B527EF">
        <w:t>н</w:t>
      </w:r>
      <w:r w:rsidRPr="00B527EF">
        <w:t xml:space="preserve">ных должностей неоднократно. </w:t>
      </w:r>
    </w:p>
    <w:p w:rsidR="00B27DCA" w:rsidRPr="00B527EF" w:rsidRDefault="00B27DCA" w:rsidP="00282F25">
      <w:r w:rsidRPr="00B527EF">
        <w:t>Уставному Суду Иркутской области предлагается предоставить полн</w:t>
      </w:r>
      <w:r w:rsidRPr="00B527EF">
        <w:t>о</w:t>
      </w:r>
      <w:r w:rsidRPr="00B527EF">
        <w:t>мочия:</w:t>
      </w:r>
    </w:p>
    <w:p w:rsidR="00B27DCA" w:rsidRPr="00B527EF" w:rsidRDefault="00B27DCA" w:rsidP="00282F25">
      <w:r w:rsidRPr="00B527EF">
        <w:t>– по проверке областных и муниципальных нормативных правовых а</w:t>
      </w:r>
      <w:r w:rsidRPr="00B527EF">
        <w:t>к</w:t>
      </w:r>
      <w:r w:rsidRPr="00B527EF">
        <w:t>тов с точки зрения их соответствия Уставу Иркутской области;</w:t>
      </w:r>
    </w:p>
    <w:p w:rsidR="00B27DCA" w:rsidRPr="00B527EF" w:rsidRDefault="00B27DCA" w:rsidP="00282F25">
      <w:r w:rsidRPr="00B527EF">
        <w:t>– по разрешению споров о компетенции с участием органов госуда</w:t>
      </w:r>
      <w:r w:rsidRPr="00B527EF">
        <w:t>р</w:t>
      </w:r>
      <w:r w:rsidRPr="00B527EF">
        <w:t>ственной власти Иркутской области и органов местного самоуправления;</w:t>
      </w:r>
    </w:p>
    <w:p w:rsidR="00B27DCA" w:rsidRPr="00B527EF" w:rsidRDefault="00B27DCA" w:rsidP="00282F25">
      <w:r w:rsidRPr="00B527EF">
        <w:t>– по толкованию Устава Иркутской области;</w:t>
      </w:r>
    </w:p>
    <w:p w:rsidR="00B27DCA" w:rsidRPr="00B527EF" w:rsidRDefault="00B27DCA" w:rsidP="00282F25">
      <w:r w:rsidRPr="00B527EF">
        <w:t xml:space="preserve">– </w:t>
      </w:r>
      <w:proofErr w:type="gramStart"/>
      <w:r w:rsidRPr="00B527EF">
        <w:t>по даче заключений по вопросам о соответствии Уставу Иркутской о</w:t>
      </w:r>
      <w:r w:rsidRPr="00B527EF">
        <w:t>б</w:t>
      </w:r>
      <w:r w:rsidRPr="00B527EF">
        <w:t>ласти проектов законов Иркутской области о поправках к Уставу</w:t>
      </w:r>
      <w:proofErr w:type="gramEnd"/>
      <w:r w:rsidRPr="00B527EF">
        <w:t xml:space="preserve"> Иркутской области и поправок к таким проектам законов;</w:t>
      </w:r>
    </w:p>
    <w:p w:rsidR="00B27DCA" w:rsidRPr="00B527EF" w:rsidRDefault="00B27DCA" w:rsidP="00282F25">
      <w:r w:rsidRPr="00B527EF">
        <w:t>– по проверке соответствия нормативных правовых актов бывших И</w:t>
      </w:r>
      <w:r w:rsidRPr="00B527EF">
        <w:t>р</w:t>
      </w:r>
      <w:r w:rsidRPr="00B527EF">
        <w:t>кутской области и Усть-Ордынского Бурятского автономного округа Уставу Иркутской области, законам Иркутской области, иным нормативным прав</w:t>
      </w:r>
      <w:r w:rsidRPr="00B527EF">
        <w:t>о</w:t>
      </w:r>
      <w:r w:rsidRPr="00B527EF">
        <w:t>вым актам Иркутской области (нового субъекта Российской Федерации).</w:t>
      </w:r>
    </w:p>
    <w:p w:rsidR="00B27DCA" w:rsidRPr="00B527EF" w:rsidRDefault="00B27DCA" w:rsidP="00282F25">
      <w:r w:rsidRPr="00B527EF">
        <w:t>Детальное регулирование полномочий, порядка организации и деятел</w:t>
      </w:r>
      <w:r w:rsidRPr="00B527EF">
        <w:t>ь</w:t>
      </w:r>
      <w:r w:rsidRPr="00B527EF">
        <w:t>ности Уставного Суда Иркутской области предполагается осуществить в з</w:t>
      </w:r>
      <w:r w:rsidRPr="00B527EF">
        <w:t>а</w:t>
      </w:r>
      <w:r w:rsidRPr="00B527EF">
        <w:t>коне Иркутской области.</w:t>
      </w:r>
    </w:p>
    <w:p w:rsidR="00B27DCA" w:rsidRPr="00B527EF" w:rsidRDefault="00B27DCA" w:rsidP="00282F25">
      <w:r w:rsidRPr="00B527EF">
        <w:t>Кроме того, с учетом сложившейся практики работы по совершенств</w:t>
      </w:r>
      <w:r w:rsidRPr="00B527EF">
        <w:t>о</w:t>
      </w:r>
      <w:r w:rsidRPr="00B527EF">
        <w:t>ванию Устава Иркутской области предлагается закрепить в статье 21 Устава, что законы Иркутской области о поправках к Уставу Иркутской области я</w:t>
      </w:r>
      <w:r w:rsidRPr="00B527EF">
        <w:t>в</w:t>
      </w:r>
      <w:r w:rsidRPr="00B527EF">
        <w:t>ляются самостоятельным видом правовых актов Иркутской области. Это обусловлено особой процедурой принятия и особым предметом регулиров</w:t>
      </w:r>
      <w:r w:rsidRPr="00B527EF">
        <w:t>а</w:t>
      </w:r>
      <w:r w:rsidRPr="00B527EF">
        <w:lastRenderedPageBreak/>
        <w:t>ния законов о поправках к Уставу, которые отличают их от обычных законов Иркутской области.</w:t>
      </w:r>
    </w:p>
    <w:p w:rsidR="00B27DCA" w:rsidRPr="00395A94" w:rsidRDefault="00B27DCA" w:rsidP="00282F25">
      <w:pPr>
        <w:pStyle w:val="a4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5A94">
        <w:rPr>
          <w:rFonts w:ascii="Times New Roman" w:hAnsi="Times New Roman" w:cs="Times New Roman"/>
          <w:b/>
          <w:sz w:val="28"/>
          <w:szCs w:val="28"/>
        </w:rPr>
        <w:t>Законодательные инициативы депутатов – членов комитета, к</w:t>
      </w:r>
      <w:r w:rsidRPr="00395A94">
        <w:rPr>
          <w:rFonts w:ascii="Times New Roman" w:hAnsi="Times New Roman" w:cs="Times New Roman"/>
          <w:b/>
          <w:sz w:val="28"/>
          <w:szCs w:val="28"/>
        </w:rPr>
        <w:t>о</w:t>
      </w:r>
      <w:r w:rsidRPr="00395A94">
        <w:rPr>
          <w:rFonts w:ascii="Times New Roman" w:hAnsi="Times New Roman" w:cs="Times New Roman"/>
          <w:b/>
          <w:sz w:val="28"/>
          <w:szCs w:val="28"/>
        </w:rPr>
        <w:t>миссии; количество поправок и к каким законопроектам</w:t>
      </w:r>
    </w:p>
    <w:p w:rsidR="00B27DCA" w:rsidRPr="00B527EF" w:rsidRDefault="00B27DCA" w:rsidP="00282F25">
      <w:r w:rsidRPr="00B527EF">
        <w:t>2 законодательные инициативы внесены депутатами комитета</w:t>
      </w:r>
      <w:r w:rsidR="00F1592B">
        <w:t>:</w:t>
      </w:r>
    </w:p>
    <w:p w:rsidR="00B27DCA" w:rsidRPr="00B527EF" w:rsidRDefault="00B27DCA" w:rsidP="00282F25">
      <w:r w:rsidRPr="00B527EF">
        <w:t>- «О внесении изменений в отдельные законы Иркутской области», зак</w:t>
      </w:r>
      <w:r w:rsidRPr="00B527EF">
        <w:t>о</w:t>
      </w:r>
      <w:r w:rsidRPr="00B527EF">
        <w:t xml:space="preserve">нодательная инициатива Алексеева Б.Г., </w:t>
      </w:r>
      <w:proofErr w:type="spellStart"/>
      <w:r w:rsidRPr="00B527EF">
        <w:t>Чекотовой</w:t>
      </w:r>
      <w:proofErr w:type="spellEnd"/>
      <w:r w:rsidRPr="00B527EF">
        <w:t xml:space="preserve"> Н.А., Чернышева А.В., Матиенко В.А., Кузнецова О.Н.</w:t>
      </w:r>
    </w:p>
    <w:p w:rsidR="00B27DCA" w:rsidRPr="00B527EF" w:rsidRDefault="00B27DCA" w:rsidP="00282F25">
      <w:r w:rsidRPr="00B527EF">
        <w:t xml:space="preserve"> </w:t>
      </w:r>
      <w:proofErr w:type="gramStart"/>
      <w:r w:rsidRPr="00B527EF">
        <w:t>- «О внесении изменений в статьи 4 и 5 Закона Иркутской области «О проверке достоверности и полноты сведений, представляемых депутатами Законодательного Собрания Иркутской области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</w:t>
      </w:r>
      <w:r w:rsidRPr="00B527EF">
        <w:t>к</w:t>
      </w:r>
      <w:r w:rsidRPr="00B527EF">
        <w:t>тера своих супруги (супруга) и несовершеннолетних детей, соблюдения д</w:t>
      </w:r>
      <w:r w:rsidRPr="00B527EF">
        <w:t>е</w:t>
      </w:r>
      <w:r w:rsidRPr="00B527EF">
        <w:t>путатами Законодательного Собрания Иркутской области установленных ограничений и</w:t>
      </w:r>
      <w:proofErr w:type="gramEnd"/>
      <w:r w:rsidRPr="00B527EF">
        <w:t xml:space="preserve"> запретов»</w:t>
      </w:r>
      <w:r w:rsidR="0030056B" w:rsidRPr="00B527EF">
        <w:t xml:space="preserve"> </w:t>
      </w:r>
      <w:r w:rsidRPr="00B527EF">
        <w:t xml:space="preserve">(Берлина Л.М., Алексеев Б.Г., </w:t>
      </w:r>
      <w:proofErr w:type="spellStart"/>
      <w:r w:rsidRPr="00B527EF">
        <w:t>Чекотова</w:t>
      </w:r>
      <w:proofErr w:type="spellEnd"/>
      <w:r w:rsidRPr="00B527EF">
        <w:t xml:space="preserve"> Н.А., Че</w:t>
      </w:r>
      <w:r w:rsidRPr="00B527EF">
        <w:t>р</w:t>
      </w:r>
      <w:r w:rsidRPr="00B527EF">
        <w:t>нышев А.В., Матиенко В.А.).</w:t>
      </w:r>
    </w:p>
    <w:p w:rsidR="00B27DCA" w:rsidRPr="00B527EF" w:rsidRDefault="00B27DCA" w:rsidP="00282F25">
      <w:r w:rsidRPr="00B527EF">
        <w:t>12 поправок внесено членами комитета (приложение)</w:t>
      </w:r>
      <w:r w:rsidR="00941E43">
        <w:t>.</w:t>
      </w:r>
    </w:p>
    <w:p w:rsidR="00B27DCA" w:rsidRPr="00B527EF" w:rsidRDefault="00B27DCA" w:rsidP="00282F25">
      <w:r w:rsidRPr="00B527EF">
        <w:t>Проведено</w:t>
      </w:r>
      <w:r w:rsidR="0030056B" w:rsidRPr="00B527EF">
        <w:t xml:space="preserve"> </w:t>
      </w:r>
      <w:r w:rsidRPr="00B527EF">
        <w:t>заседание круглого стола</w:t>
      </w:r>
      <w:r w:rsidR="0030056B" w:rsidRPr="00B527EF">
        <w:t xml:space="preserve"> </w:t>
      </w:r>
      <w:r w:rsidRPr="00B527EF">
        <w:t>«О реализации Закона Иркутской области «Об обеспечении оказания юридической помощи на территории И</w:t>
      </w:r>
      <w:r w:rsidRPr="00B527EF">
        <w:t>р</w:t>
      </w:r>
      <w:r w:rsidRPr="00B527EF">
        <w:t>кутской области».</w:t>
      </w:r>
    </w:p>
    <w:p w:rsidR="00B27DCA" w:rsidRPr="00B527EF" w:rsidRDefault="00B27DCA" w:rsidP="00282F25">
      <w:r w:rsidRPr="00B527EF">
        <w:t>По итогам круглого стола участники пришли к выводу, что данный З</w:t>
      </w:r>
      <w:r w:rsidRPr="00B527EF">
        <w:t>а</w:t>
      </w:r>
      <w:r w:rsidRPr="00B527EF">
        <w:t>кон работает на территории области. В то же время есть потребность пораб</w:t>
      </w:r>
      <w:r w:rsidRPr="00B527EF">
        <w:t>о</w:t>
      </w:r>
      <w:r w:rsidRPr="00B527EF">
        <w:t>тать над возможностью внесения поправок для совершенствования системы оказания бесплатной юридической помощи.</w:t>
      </w:r>
    </w:p>
    <w:p w:rsidR="00B27DCA" w:rsidRPr="00B527EF" w:rsidRDefault="00B27DCA" w:rsidP="00282F25">
      <w:r w:rsidRPr="00B527EF">
        <w:t>Проведены</w:t>
      </w:r>
      <w:r w:rsidR="0030056B" w:rsidRPr="00B527EF">
        <w:t xml:space="preserve"> </w:t>
      </w:r>
      <w:r w:rsidRPr="00B527EF">
        <w:t>дискуссия «О направлениях совершенствования законод</w:t>
      </w:r>
      <w:r w:rsidRPr="00B527EF">
        <w:t>а</w:t>
      </w:r>
      <w:r w:rsidRPr="00B527EF">
        <w:t>тельства, определяющего общие принципы организации местного сам</w:t>
      </w:r>
      <w:r w:rsidRPr="00B527EF">
        <w:t>о</w:t>
      </w:r>
      <w:r w:rsidRPr="00B527EF">
        <w:t>управления и отдельные его институты» и</w:t>
      </w:r>
      <w:r w:rsidR="0030056B" w:rsidRPr="00B527EF">
        <w:t xml:space="preserve"> </w:t>
      </w:r>
      <w:r w:rsidRPr="00B527EF">
        <w:t>рабочее совещание по обсужд</w:t>
      </w:r>
      <w:r w:rsidRPr="00B527EF">
        <w:t>е</w:t>
      </w:r>
      <w:r w:rsidRPr="00B527EF">
        <w:t>нию вопросов реализации законодательства о порядке ведения регистра м</w:t>
      </w:r>
      <w:r w:rsidRPr="00B527EF">
        <w:t>у</w:t>
      </w:r>
      <w:r w:rsidRPr="00B527EF">
        <w:t>ниципальных правовых актов Иркутской области</w:t>
      </w:r>
      <w:r w:rsidR="00AA272A">
        <w:t>.</w:t>
      </w:r>
    </w:p>
    <w:p w:rsidR="00B27DCA" w:rsidRPr="00B527EF" w:rsidRDefault="00B27DCA" w:rsidP="00282F25">
      <w:r w:rsidRPr="00B527EF">
        <w:t>9 января 2014 года – заседание рабочей группы</w:t>
      </w:r>
      <w:r w:rsidR="0030056B" w:rsidRPr="00B527EF">
        <w:t xml:space="preserve"> </w:t>
      </w:r>
      <w:r w:rsidRPr="00B527EF">
        <w:t>по вопросу внесения п</w:t>
      </w:r>
      <w:r w:rsidRPr="00B527EF">
        <w:t>о</w:t>
      </w:r>
      <w:r w:rsidRPr="00B527EF">
        <w:t>правок к Закону Иркутской области № 107-оз «Об административной отве</w:t>
      </w:r>
      <w:r w:rsidRPr="00B527EF">
        <w:t>т</w:t>
      </w:r>
      <w:r w:rsidRPr="00B527EF">
        <w:t>ственности за отдельные правонарушения в сфере охраны общественного порядка»</w:t>
      </w:r>
      <w:r w:rsidR="00AA272A">
        <w:t>.</w:t>
      </w:r>
    </w:p>
    <w:p w:rsidR="00B27DCA" w:rsidRPr="00B527EF" w:rsidRDefault="00B27DCA" w:rsidP="00282F25">
      <w:r w:rsidRPr="00B527EF">
        <w:t xml:space="preserve"> 5 марта – заседание рабочей группы по вопросу внесения изменений в региональное избирательное законодательство. Письмо по итогам обсужд</w:t>
      </w:r>
      <w:r w:rsidRPr="00B527EF">
        <w:t>е</w:t>
      </w:r>
      <w:r w:rsidRPr="00B527EF">
        <w:t xml:space="preserve">ния направлено Губернатору Иркутской области С.В. </w:t>
      </w:r>
      <w:proofErr w:type="spellStart"/>
      <w:r w:rsidRPr="00B527EF">
        <w:t>Ерощенко</w:t>
      </w:r>
      <w:proofErr w:type="spellEnd"/>
      <w:r w:rsidRPr="00B527EF">
        <w:t>.</w:t>
      </w:r>
    </w:p>
    <w:p w:rsidR="00AA272A" w:rsidRDefault="00AA272A" w:rsidP="00282F25">
      <w:r w:rsidRPr="00B527EF">
        <w:t xml:space="preserve">Б.Г. Алексеев принял участие </w:t>
      </w:r>
      <w:proofErr w:type="gramStart"/>
      <w:r w:rsidRPr="00B527EF">
        <w:t>в</w:t>
      </w:r>
      <w:proofErr w:type="gramEnd"/>
      <w:r w:rsidRPr="00B527EF">
        <w:t xml:space="preserve"> </w:t>
      </w:r>
      <w:r>
        <w:t xml:space="preserve">следующих </w:t>
      </w:r>
      <w:proofErr w:type="spellStart"/>
      <w:r>
        <w:t>мероприятияз</w:t>
      </w:r>
      <w:proofErr w:type="spellEnd"/>
      <w:r>
        <w:t>:</w:t>
      </w:r>
    </w:p>
    <w:p w:rsidR="00B27DCA" w:rsidRPr="00B527EF" w:rsidRDefault="00B27DCA" w:rsidP="00282F25">
      <w:r w:rsidRPr="00B527EF">
        <w:t>4 февраля 2014 года</w:t>
      </w:r>
      <w:r w:rsidR="00AA272A">
        <w:t xml:space="preserve"> </w:t>
      </w:r>
      <w:r w:rsidR="00AA272A">
        <w:sym w:font="Symbol" w:char="F02D"/>
      </w:r>
      <w:r w:rsidR="00AA272A">
        <w:t xml:space="preserve"> в</w:t>
      </w:r>
      <w:r w:rsidRPr="00B527EF">
        <w:t xml:space="preserve"> заседании региональной оперативной комиссии по вопросу обеспечения безопасности движения при Губернаторе;</w:t>
      </w:r>
    </w:p>
    <w:p w:rsidR="00B27DCA" w:rsidRPr="00B527EF" w:rsidRDefault="00B27DCA" w:rsidP="00282F25">
      <w:r w:rsidRPr="00B527EF">
        <w:t>27 февраля 2014 года – в заседании рабочей группы по подготовке празднования в 2014 году 40-летия строительства БАМа;</w:t>
      </w:r>
    </w:p>
    <w:p w:rsidR="00B27DCA" w:rsidRPr="00B527EF" w:rsidRDefault="00B27DCA" w:rsidP="00282F25">
      <w:r w:rsidRPr="00B527EF">
        <w:lastRenderedPageBreak/>
        <w:t>27 февраля 2014 года – в</w:t>
      </w:r>
      <w:r w:rsidR="0030056B" w:rsidRPr="00B527EF">
        <w:t xml:space="preserve"> </w:t>
      </w:r>
      <w:r w:rsidRPr="00B527EF">
        <w:t>общем собрании Иркутского областного совета депутатских объединений ВПП ЕР;</w:t>
      </w:r>
    </w:p>
    <w:p w:rsidR="00B27DCA" w:rsidRPr="00B527EF" w:rsidRDefault="00B27DCA" w:rsidP="00282F25">
      <w:r w:rsidRPr="00B527EF">
        <w:t>11 марта 2014 года –</w:t>
      </w:r>
      <w:r w:rsidR="0030056B" w:rsidRPr="00B527EF">
        <w:t xml:space="preserve"> </w:t>
      </w:r>
      <w:r w:rsidRPr="00B527EF">
        <w:t>в заседании общественного Совета по наградам при Губернаторе Иркутской области;</w:t>
      </w:r>
    </w:p>
    <w:p w:rsidR="00B27DCA" w:rsidRPr="00B527EF" w:rsidRDefault="00B27DCA" w:rsidP="00282F25">
      <w:r w:rsidRPr="00B527EF">
        <w:t>11 марта 2014 года – в коллегии службы ЗАГС Иркутской области</w:t>
      </w:r>
      <w:r w:rsidR="00010B56">
        <w:t>.</w:t>
      </w:r>
    </w:p>
    <w:p w:rsidR="00B27DCA" w:rsidRPr="00B527EF" w:rsidRDefault="00B27DCA" w:rsidP="00282F25">
      <w:proofErr w:type="gramStart"/>
      <w:r w:rsidRPr="00B527EF">
        <w:t>30 января 2014 года председатель комитета Б.Г. Алексеев, начальник о</w:t>
      </w:r>
      <w:r w:rsidRPr="00B527EF">
        <w:t>т</w:t>
      </w:r>
      <w:r w:rsidRPr="00B527EF">
        <w:t>дела по законодательству о государственном строительстве области и мес</w:t>
      </w:r>
      <w:r w:rsidRPr="00B527EF">
        <w:t>т</w:t>
      </w:r>
      <w:r w:rsidRPr="00B527EF">
        <w:t>ном самоуправлении А.В. Константинов приняли участие в заседании кру</w:t>
      </w:r>
      <w:r w:rsidRPr="00B527EF">
        <w:t>г</w:t>
      </w:r>
      <w:r w:rsidRPr="00B527EF">
        <w:t>лого стола Общественной палаты</w:t>
      </w:r>
      <w:r w:rsidR="0030056B" w:rsidRPr="00B527EF">
        <w:t xml:space="preserve"> </w:t>
      </w:r>
      <w:r w:rsidRPr="00B527EF">
        <w:t>Иркутской области</w:t>
      </w:r>
      <w:r w:rsidR="0030056B" w:rsidRPr="00B527EF">
        <w:t xml:space="preserve"> </w:t>
      </w:r>
      <w:r w:rsidRPr="00B527EF">
        <w:t xml:space="preserve">«О задачах судебных и правоохранительных органов в свете предложений Президента </w:t>
      </w:r>
      <w:r w:rsidR="00010B56">
        <w:t>Российской</w:t>
      </w:r>
      <w:r w:rsidR="00CA5561">
        <w:t xml:space="preserve"> Ф</w:t>
      </w:r>
      <w:r w:rsidR="00010B56">
        <w:t>едерации</w:t>
      </w:r>
      <w:r w:rsidRPr="00B527EF">
        <w:t xml:space="preserve"> по изменению норм Конституции </w:t>
      </w:r>
      <w:r w:rsidR="00CA5561">
        <w:t>Р</w:t>
      </w:r>
      <w:r w:rsidR="00010B56">
        <w:t>оссийской</w:t>
      </w:r>
      <w:r w:rsidR="00CA5561">
        <w:t xml:space="preserve"> Ф</w:t>
      </w:r>
      <w:r w:rsidR="00010B56">
        <w:t>едерации</w:t>
      </w:r>
      <w:r w:rsidRPr="00B527EF">
        <w:t xml:space="preserve"> «О с</w:t>
      </w:r>
      <w:r w:rsidRPr="00B527EF">
        <w:t>и</w:t>
      </w:r>
      <w:r w:rsidRPr="00B527EF">
        <w:t>стеме судебных органов и органов прокуратуры Российской Федерации».</w:t>
      </w:r>
      <w:proofErr w:type="gramEnd"/>
    </w:p>
    <w:p w:rsidR="00B27DCA" w:rsidRPr="00B527EF" w:rsidRDefault="00B27DCA" w:rsidP="00282F25">
      <w:r w:rsidRPr="00B527EF">
        <w:t>Проведение мониторинга исполнения</w:t>
      </w:r>
      <w:r w:rsidR="0030056B" w:rsidRPr="00B527EF">
        <w:t xml:space="preserve"> </w:t>
      </w:r>
      <w:r w:rsidRPr="00B527EF">
        <w:t>Закона Иркутской области от 6 ноября 2012 года № 105-ОЗ «Об обеспечении оказания юридической помощи в Иркутской области».</w:t>
      </w:r>
    </w:p>
    <w:p w:rsidR="00B27DCA" w:rsidRPr="00B527EF" w:rsidRDefault="00B27DCA" w:rsidP="00282F25">
      <w:r w:rsidRPr="00B527EF">
        <w:t>Мониторинг проводился с целью анализа исполнения субъектами сист</w:t>
      </w:r>
      <w:r w:rsidRPr="00B527EF">
        <w:t>е</w:t>
      </w:r>
      <w:r w:rsidRPr="00B527EF">
        <w:t>мы оказания юридической помощи Закона Иркутской области от 6 ноября 2012 года № 105-ОЗ «Об обеспечении оказания юридической помощи в И</w:t>
      </w:r>
      <w:r w:rsidRPr="00B527EF">
        <w:t>р</w:t>
      </w:r>
      <w:r w:rsidRPr="00B527EF">
        <w:t>кутской области». Анализ показал, что данный закон работает на территории области. В то же время есть потребность поработать над возможностью вн</w:t>
      </w:r>
      <w:r w:rsidRPr="00B527EF">
        <w:t>е</w:t>
      </w:r>
      <w:r w:rsidRPr="00B527EF">
        <w:t>сения поправок для совершенствования системы оказания бесплатной юр</w:t>
      </w:r>
      <w:r w:rsidRPr="00B527EF">
        <w:t>и</w:t>
      </w:r>
      <w:r w:rsidRPr="00B527EF">
        <w:t>дической помощи.</w:t>
      </w:r>
    </w:p>
    <w:p w:rsidR="00B27DCA" w:rsidRPr="00B527EF" w:rsidRDefault="00B27DCA" w:rsidP="00282F25">
      <w:r w:rsidRPr="00B527EF">
        <w:t>Депутатских запросов в работе нет.</w:t>
      </w:r>
    </w:p>
    <w:p w:rsidR="00B27DCA" w:rsidRPr="00B527EF" w:rsidRDefault="00B27DCA" w:rsidP="00282F25">
      <w:r w:rsidRPr="00B527EF">
        <w:t>Протокольное поручение от 25.12.2013 № 7</w:t>
      </w:r>
      <w:r w:rsidR="0030056B" w:rsidRPr="00B527EF">
        <w:t xml:space="preserve"> </w:t>
      </w:r>
      <w:r w:rsidRPr="00B527EF">
        <w:t>о проработке вопроса по географическим объектам (населенным пунктам) муниципальных образов</w:t>
      </w:r>
      <w:r w:rsidRPr="00B527EF">
        <w:t>а</w:t>
      </w:r>
      <w:r w:rsidRPr="00B527EF">
        <w:t xml:space="preserve">ний Усть-Ордынского </w:t>
      </w:r>
      <w:r w:rsidR="00010B56">
        <w:t>Б</w:t>
      </w:r>
      <w:r w:rsidRPr="00B527EF">
        <w:t>урятского округа.</w:t>
      </w:r>
    </w:p>
    <w:p w:rsidR="00B27DCA" w:rsidRPr="00B527EF" w:rsidRDefault="00B27DCA" w:rsidP="00282F25">
      <w:r w:rsidRPr="00B527EF">
        <w:t>9 января 2014 года состоялось заседание рабочей группы</w:t>
      </w:r>
      <w:r w:rsidR="0030056B" w:rsidRPr="00B527EF">
        <w:t xml:space="preserve"> </w:t>
      </w:r>
      <w:r w:rsidRPr="00B527EF">
        <w:t>по вопросу внесения поправок к Закону Иркутской области № 107-оз «Об администр</w:t>
      </w:r>
      <w:r w:rsidRPr="00B527EF">
        <w:t>а</w:t>
      </w:r>
      <w:r w:rsidRPr="00B527EF">
        <w:t>тивной ответственности за отдельные правонарушения в сфере охраны общ</w:t>
      </w:r>
      <w:r w:rsidRPr="00B527EF">
        <w:t>е</w:t>
      </w:r>
      <w:r w:rsidRPr="00B527EF">
        <w:t>ственного порядка». В настоящее время</w:t>
      </w:r>
      <w:r w:rsidR="0030056B" w:rsidRPr="00B527EF">
        <w:t xml:space="preserve"> </w:t>
      </w:r>
      <w:r w:rsidRPr="00B527EF">
        <w:t>прорабатывается возможность вн</w:t>
      </w:r>
      <w:r w:rsidRPr="00B527EF">
        <w:t>е</w:t>
      </w:r>
      <w:r w:rsidRPr="00B527EF">
        <w:t>сения Губернатором Иркутской области проекта закона.</w:t>
      </w:r>
    </w:p>
    <w:p w:rsidR="00B27DCA" w:rsidRPr="00B527EF" w:rsidRDefault="00B27DCA" w:rsidP="00282F25">
      <w:pPr>
        <w:pStyle w:val="3"/>
      </w:pPr>
      <w:bookmarkStart w:id="19" w:name="_Toc384986901"/>
      <w:r w:rsidRPr="00B527EF">
        <w:t>Комитет по бюджету, ценообразованию, финансово-экономическому и налоговому законодательству</w:t>
      </w:r>
      <w:bookmarkEnd w:id="19"/>
    </w:p>
    <w:p w:rsidR="00B27DCA" w:rsidRPr="00B527EF" w:rsidRDefault="00B27DCA" w:rsidP="00282F25">
      <w:pPr>
        <w:rPr>
          <w:b/>
        </w:rPr>
      </w:pPr>
      <w:r w:rsidRPr="00B527EF">
        <w:t xml:space="preserve">Председатель комитета – </w:t>
      </w:r>
      <w:proofErr w:type="spellStart"/>
      <w:r w:rsidRPr="00B527EF">
        <w:t>Дикусарова</w:t>
      </w:r>
      <w:proofErr w:type="spellEnd"/>
      <w:r w:rsidR="0030056B" w:rsidRPr="00B527EF">
        <w:t xml:space="preserve"> </w:t>
      </w:r>
      <w:r w:rsidRPr="00B527EF">
        <w:t>Наталья</w:t>
      </w:r>
      <w:r w:rsidR="0030056B" w:rsidRPr="00B527EF">
        <w:t xml:space="preserve"> </w:t>
      </w:r>
      <w:r w:rsidRPr="00B527EF">
        <w:t>Игоревна</w:t>
      </w:r>
      <w:r w:rsidR="00AF1BE9">
        <w:t>.</w:t>
      </w:r>
    </w:p>
    <w:p w:rsidR="00B27DCA" w:rsidRPr="00B527EF" w:rsidRDefault="00B27DCA" w:rsidP="00282F25">
      <w:r w:rsidRPr="00B527EF">
        <w:t>Проведено 2 заседания комитета.</w:t>
      </w:r>
    </w:p>
    <w:p w:rsidR="00B27DCA" w:rsidRPr="00B527EF" w:rsidRDefault="00B27DCA" w:rsidP="00282F25">
      <w:r w:rsidRPr="00B527EF">
        <w:t>Рассмотрено на заседаниях</w:t>
      </w:r>
      <w:r w:rsidR="0030056B" w:rsidRPr="00B527EF">
        <w:t xml:space="preserve"> </w:t>
      </w:r>
      <w:r w:rsidRPr="00B527EF">
        <w:t>6 вопросов.</w:t>
      </w:r>
    </w:p>
    <w:p w:rsidR="00B27DCA" w:rsidRPr="00B527EF" w:rsidRDefault="00B27DCA" w:rsidP="00282F25">
      <w:r w:rsidRPr="00B527EF">
        <w:t>Из них внесено на рассмотрение сессий</w:t>
      </w:r>
      <w:r w:rsidR="0030056B" w:rsidRPr="00B527EF">
        <w:t xml:space="preserve"> </w:t>
      </w:r>
      <w:r w:rsidRPr="00B527EF">
        <w:t>4 вопроса.</w:t>
      </w:r>
    </w:p>
    <w:p w:rsidR="00B27DCA" w:rsidRPr="00B527EF" w:rsidRDefault="00B27DCA" w:rsidP="00282F25">
      <w:r w:rsidRPr="00B527EF">
        <w:t xml:space="preserve">Всего рассмотрено законопроектов – 4, из них принято: </w:t>
      </w:r>
    </w:p>
    <w:p w:rsidR="00B27DCA" w:rsidRPr="00B527EF" w:rsidRDefault="00B27DCA" w:rsidP="00282F25">
      <w:r w:rsidRPr="00B527EF">
        <w:t>- в окончательном чтении – 3;</w:t>
      </w:r>
    </w:p>
    <w:p w:rsidR="00B27DCA" w:rsidRPr="00B527EF" w:rsidRDefault="00B27DCA" w:rsidP="00282F25">
      <w:r w:rsidRPr="00B527EF">
        <w:t>- в 1-м чтении – 1.</w:t>
      </w:r>
    </w:p>
    <w:p w:rsidR="00B27DCA" w:rsidRPr="00B527EF" w:rsidRDefault="00B27DCA" w:rsidP="00282F25">
      <w:r w:rsidRPr="00B527EF">
        <w:t>Наиболее значимые законопроекты:</w:t>
      </w:r>
    </w:p>
    <w:p w:rsidR="00B27DCA" w:rsidRPr="00B527EF" w:rsidRDefault="00B27DCA" w:rsidP="00282F25">
      <w:r w:rsidRPr="00B527EF">
        <w:t xml:space="preserve"> </w:t>
      </w:r>
      <w:proofErr w:type="gramStart"/>
      <w:r w:rsidRPr="00B527EF">
        <w:t>1) Необходимость внесения изменений в областной бюджет на</w:t>
      </w:r>
      <w:r w:rsidR="0030056B" w:rsidRPr="00B527EF">
        <w:t xml:space="preserve"> </w:t>
      </w:r>
      <w:r w:rsidRPr="00B527EF">
        <w:t>2014 год</w:t>
      </w:r>
      <w:r w:rsidR="0030056B" w:rsidRPr="00B527EF">
        <w:t xml:space="preserve"> </w:t>
      </w:r>
      <w:r w:rsidRPr="00B527EF">
        <w:t>и на плановый период 2015 и 2016 годов</w:t>
      </w:r>
      <w:r w:rsidR="0030056B" w:rsidRPr="00B527EF">
        <w:t xml:space="preserve"> </w:t>
      </w:r>
      <w:r w:rsidRPr="00B527EF">
        <w:t>связан</w:t>
      </w:r>
      <w:r w:rsidR="00AF1BE9">
        <w:t>а</w:t>
      </w:r>
      <w:r w:rsidRPr="00B527EF">
        <w:t xml:space="preserve"> с утверждением уточненных </w:t>
      </w:r>
      <w:r w:rsidRPr="00B527EF">
        <w:lastRenderedPageBreak/>
        <w:t>основных характеристик областного бюджета на 2016 год (увеличение ра</w:t>
      </w:r>
      <w:r w:rsidRPr="00B527EF">
        <w:t>с</w:t>
      </w:r>
      <w:r w:rsidRPr="00B527EF">
        <w:t>ходов и дефицита областного бюджета), перемещение бюджетных ассигн</w:t>
      </w:r>
      <w:r w:rsidRPr="00B527EF">
        <w:t>о</w:t>
      </w:r>
      <w:r w:rsidRPr="00B527EF">
        <w:t>ваний в связи с принятием новой государственной программы Иркутской о</w:t>
      </w:r>
      <w:r w:rsidRPr="00B527EF">
        <w:t>б</w:t>
      </w:r>
      <w:r w:rsidRPr="00B527EF">
        <w:t>ласти «Развитие сельского хозяйства и регулирование рынков сельскохозя</w:t>
      </w:r>
      <w:r w:rsidRPr="00B527EF">
        <w:t>й</w:t>
      </w:r>
      <w:r w:rsidRPr="00B527EF">
        <w:t>ственной продукции, сырья и продовольствия» на 2014</w:t>
      </w:r>
      <w:proofErr w:type="gramEnd"/>
      <w:r w:rsidRPr="00B527EF">
        <w:t xml:space="preserve"> – 2020 годы, измен</w:t>
      </w:r>
      <w:r w:rsidRPr="00B527EF">
        <w:t>е</w:t>
      </w:r>
      <w:r w:rsidRPr="00B527EF">
        <w:t>ние текстовой части Закона Иркутской области от 11</w:t>
      </w:r>
      <w:r w:rsidR="00280911">
        <w:t xml:space="preserve">декабря </w:t>
      </w:r>
      <w:r w:rsidRPr="00B527EF">
        <w:t>2013</w:t>
      </w:r>
      <w:r w:rsidR="00280911">
        <w:t xml:space="preserve"> года</w:t>
      </w:r>
      <w:r w:rsidR="00280911">
        <w:br/>
      </w:r>
      <w:r w:rsidRPr="00B527EF">
        <w:t xml:space="preserve"> №</w:t>
      </w:r>
      <w:r w:rsidR="00280911">
        <w:t xml:space="preserve"> </w:t>
      </w:r>
      <w:r w:rsidRPr="00B527EF">
        <w:t xml:space="preserve">113-ОЗ </w:t>
      </w:r>
      <w:r w:rsidRPr="00B527EF">
        <w:rPr>
          <w:bCs/>
        </w:rPr>
        <w:t>«</w:t>
      </w:r>
      <w:r w:rsidRPr="00B527EF">
        <w:t>Об областном бюджете на 2014 год и на плановый период 2015 и 2016 годов</w:t>
      </w:r>
      <w:r w:rsidRPr="00B527EF">
        <w:rPr>
          <w:bCs/>
        </w:rPr>
        <w:t>»</w:t>
      </w:r>
      <w:r w:rsidRPr="00B527EF">
        <w:t>, изменение приложений к нему.</w:t>
      </w:r>
    </w:p>
    <w:p w:rsidR="00B27DCA" w:rsidRPr="00B527EF" w:rsidRDefault="00B27DCA" w:rsidP="00282F25">
      <w:r w:rsidRPr="00B527EF">
        <w:t>Общий объем расходов областного бюджета на 2014 и 2015 годы остался неизменным, в 2016 году объем расходов увеличен на 196 434,2 тыс. рублей, в том числе условно-утвержденные расходы 9 354,0 тыс. рублей, и составил 120 482 879,3 тыс. рублей.</w:t>
      </w:r>
    </w:p>
    <w:p w:rsidR="00B27DCA" w:rsidRPr="00B527EF" w:rsidRDefault="00B27DCA" w:rsidP="00282F25">
      <w:proofErr w:type="gramStart"/>
      <w:r w:rsidRPr="00B527EF">
        <w:t xml:space="preserve">Для выполнения условий </w:t>
      </w:r>
      <w:proofErr w:type="spellStart"/>
      <w:r w:rsidRPr="00B527EF">
        <w:t>софинансирования</w:t>
      </w:r>
      <w:proofErr w:type="spellEnd"/>
      <w:r w:rsidRPr="00B527EF">
        <w:t xml:space="preserve"> из областного бюджета расходных обязательств Иркутской области по финансовому обеспечению устойчивого развития сельских территорий и поддержки </w:t>
      </w:r>
      <w:proofErr w:type="spellStart"/>
      <w:r w:rsidRPr="00B527EF">
        <w:t>сельхозтоваропр</w:t>
      </w:r>
      <w:r w:rsidRPr="00B527EF">
        <w:t>о</w:t>
      </w:r>
      <w:r w:rsidRPr="00B527EF">
        <w:t>изводителей</w:t>
      </w:r>
      <w:proofErr w:type="spellEnd"/>
      <w:r w:rsidRPr="00B527EF">
        <w:t>, в целях привлечения субсидий из федерального бюджета, пр</w:t>
      </w:r>
      <w:r w:rsidRPr="00B527EF">
        <w:t>о</w:t>
      </w:r>
      <w:r w:rsidRPr="00B527EF">
        <w:t>изведено перераспределение расходов с действующих государственных пр</w:t>
      </w:r>
      <w:r w:rsidRPr="00B527EF">
        <w:t>о</w:t>
      </w:r>
      <w:r w:rsidRPr="00B527EF">
        <w:t>грамм Иркутской области на новую принятую государственную программу Иркутской области «Развитие сельского хозяйства и регулирование рынков сельскохозяйственной продукции, сырья и продовольствия» на 2014 – 2020 годы (постановление</w:t>
      </w:r>
      <w:proofErr w:type="gramEnd"/>
      <w:r w:rsidRPr="00B527EF">
        <w:t xml:space="preserve"> </w:t>
      </w:r>
      <w:proofErr w:type="gramStart"/>
      <w:r w:rsidRPr="00B527EF">
        <w:t>Правительства Иркутской области от 09.12.2013</w:t>
      </w:r>
      <w:r w:rsidR="00280911">
        <w:br/>
      </w:r>
      <w:r w:rsidRPr="00B527EF">
        <w:t xml:space="preserve"> №</w:t>
      </w:r>
      <w:r w:rsidR="00280911">
        <w:t xml:space="preserve"> </w:t>
      </w:r>
      <w:r w:rsidRPr="00B527EF">
        <w:t>568-пп).</w:t>
      </w:r>
      <w:proofErr w:type="gramEnd"/>
    </w:p>
    <w:p w:rsidR="00B27DCA" w:rsidRPr="00B527EF" w:rsidRDefault="00B27DCA" w:rsidP="00282F25">
      <w:r w:rsidRPr="00B527EF">
        <w:t>Учитывая изменение основных параметров областного бюджета только в 2016 году</w:t>
      </w:r>
      <w:r w:rsidR="0030056B" w:rsidRPr="00B527EF">
        <w:t xml:space="preserve"> </w:t>
      </w:r>
      <w:r w:rsidRPr="00B527EF">
        <w:t>(увеличены расходы) дефицит на 2014 и 2015 годы остался неи</w:t>
      </w:r>
      <w:r w:rsidRPr="00B527EF">
        <w:t>з</w:t>
      </w:r>
      <w:r w:rsidRPr="00B527EF">
        <w:t>менным (10 368 041,3 тыс. рублей и 13 305 142,8 тыс. рублей соответстве</w:t>
      </w:r>
      <w:r w:rsidRPr="00B527EF">
        <w:t>н</w:t>
      </w:r>
      <w:r w:rsidRPr="00B527EF">
        <w:t>но), на 2016 год</w:t>
      </w:r>
      <w:r w:rsidR="0030056B" w:rsidRPr="00B527EF">
        <w:t xml:space="preserve"> </w:t>
      </w:r>
      <w:r w:rsidRPr="00B527EF">
        <w:t>увеличился на</w:t>
      </w:r>
      <w:r w:rsidR="0030056B" w:rsidRPr="00B527EF">
        <w:t xml:space="preserve"> </w:t>
      </w:r>
      <w:r w:rsidRPr="00B527EF">
        <w:t>196 434,2</w:t>
      </w:r>
      <w:r w:rsidR="0030056B" w:rsidRPr="00B527EF">
        <w:t xml:space="preserve"> </w:t>
      </w:r>
      <w:r w:rsidRPr="00B527EF">
        <w:t>и составил 13 681 743,0 тыс. рублей. Следовательно, общий объем источников финансирования дефицита облас</w:t>
      </w:r>
      <w:r w:rsidRPr="00B527EF">
        <w:t>т</w:t>
      </w:r>
      <w:r w:rsidRPr="00B527EF">
        <w:t>ного бюджета на 2014 и 2015 годы также не изменился.</w:t>
      </w:r>
    </w:p>
    <w:p w:rsidR="00B27DCA" w:rsidRPr="00B527EF" w:rsidRDefault="0030056B" w:rsidP="00282F25">
      <w:r w:rsidRPr="00B527EF">
        <w:t xml:space="preserve"> </w:t>
      </w:r>
      <w:r w:rsidR="00B27DCA" w:rsidRPr="00B527EF">
        <w:t>2)</w:t>
      </w:r>
      <w:r w:rsidR="00B27DCA" w:rsidRPr="00B527EF">
        <w:rPr>
          <w:b/>
        </w:rPr>
        <w:t xml:space="preserve"> </w:t>
      </w:r>
      <w:r w:rsidR="00280911">
        <w:t>п</w:t>
      </w:r>
      <w:r w:rsidR="00B27DCA" w:rsidRPr="00B527EF">
        <w:t>роект закона Иркутской области</w:t>
      </w:r>
      <w:r w:rsidR="00B27DCA" w:rsidRPr="00B527EF">
        <w:rPr>
          <w:b/>
        </w:rPr>
        <w:t xml:space="preserve"> </w:t>
      </w:r>
      <w:r w:rsidR="00B27DCA" w:rsidRPr="00B527EF">
        <w:t>«О реализации отдельных полож</w:t>
      </w:r>
      <w:r w:rsidR="00B27DCA" w:rsidRPr="00B527EF">
        <w:t>е</w:t>
      </w:r>
      <w:r w:rsidR="00B27DCA" w:rsidRPr="00B527EF">
        <w:t>ний главы 3.3 Налогового кодекса Российской Федерации»</w:t>
      </w:r>
    </w:p>
    <w:p w:rsidR="00B27DCA" w:rsidRPr="00395A94" w:rsidRDefault="00B27DCA" w:rsidP="00282F25">
      <w:pPr>
        <w:pStyle w:val="ab"/>
        <w:rPr>
          <w:sz w:val="28"/>
          <w:szCs w:val="28"/>
        </w:rPr>
      </w:pPr>
      <w:r w:rsidRPr="00395A94">
        <w:rPr>
          <w:sz w:val="28"/>
          <w:szCs w:val="28"/>
        </w:rPr>
        <w:t>Данный проект закона Иркутской области «О реализации отдельных п</w:t>
      </w:r>
      <w:r w:rsidRPr="00395A94">
        <w:rPr>
          <w:sz w:val="28"/>
          <w:szCs w:val="28"/>
        </w:rPr>
        <w:t>о</w:t>
      </w:r>
      <w:r w:rsidRPr="00395A94">
        <w:rPr>
          <w:sz w:val="28"/>
          <w:szCs w:val="28"/>
        </w:rPr>
        <w:t>ложений главы 3.3 Налогового кодекса Российской Федерации» принят</w:t>
      </w:r>
      <w:r w:rsidR="0030056B" w:rsidRPr="00395A94">
        <w:rPr>
          <w:sz w:val="28"/>
          <w:szCs w:val="28"/>
        </w:rPr>
        <w:t xml:space="preserve"> </w:t>
      </w:r>
      <w:r w:rsidRPr="00395A94">
        <w:rPr>
          <w:sz w:val="28"/>
          <w:szCs w:val="28"/>
        </w:rPr>
        <w:t>пе</w:t>
      </w:r>
      <w:r w:rsidRPr="00395A94">
        <w:rPr>
          <w:sz w:val="28"/>
          <w:szCs w:val="28"/>
        </w:rPr>
        <w:t>р</w:t>
      </w:r>
      <w:r w:rsidRPr="00395A94">
        <w:rPr>
          <w:sz w:val="28"/>
          <w:szCs w:val="28"/>
        </w:rPr>
        <w:t>вом чтении с продолжением над ним работы во втором чтении.</w:t>
      </w:r>
    </w:p>
    <w:p w:rsidR="00B27DCA" w:rsidRPr="00395A94" w:rsidRDefault="00B27DCA" w:rsidP="00282F25">
      <w:pPr>
        <w:pStyle w:val="ab"/>
        <w:rPr>
          <w:sz w:val="28"/>
          <w:szCs w:val="28"/>
        </w:rPr>
      </w:pPr>
      <w:r w:rsidRPr="00395A94">
        <w:rPr>
          <w:sz w:val="28"/>
          <w:szCs w:val="28"/>
        </w:rPr>
        <w:t>С 1 января 2014 года вступил в силу</w:t>
      </w:r>
      <w:r w:rsidR="0030056B" w:rsidRPr="00395A94">
        <w:rPr>
          <w:sz w:val="28"/>
          <w:szCs w:val="28"/>
        </w:rPr>
        <w:t xml:space="preserve"> </w:t>
      </w:r>
      <w:r w:rsidRPr="00395A94">
        <w:rPr>
          <w:sz w:val="28"/>
          <w:szCs w:val="28"/>
        </w:rPr>
        <w:t>Налоговый кодекс Российской Ф</w:t>
      </w:r>
      <w:r w:rsidRPr="00395A94">
        <w:rPr>
          <w:sz w:val="28"/>
          <w:szCs w:val="28"/>
        </w:rPr>
        <w:t>е</w:t>
      </w:r>
      <w:r w:rsidRPr="00395A94">
        <w:rPr>
          <w:sz w:val="28"/>
          <w:szCs w:val="28"/>
        </w:rPr>
        <w:t>дерации с новой редакцией главы 3.3, которая регулирует особенности нал</w:t>
      </w:r>
      <w:r w:rsidRPr="00395A94">
        <w:rPr>
          <w:sz w:val="28"/>
          <w:szCs w:val="28"/>
        </w:rPr>
        <w:t>о</w:t>
      </w:r>
      <w:r w:rsidRPr="00395A94">
        <w:rPr>
          <w:sz w:val="28"/>
          <w:szCs w:val="28"/>
        </w:rPr>
        <w:t>гообложения при реализации региональных инвестиционных проектов. П</w:t>
      </w:r>
      <w:r w:rsidRPr="00395A94">
        <w:rPr>
          <w:sz w:val="28"/>
          <w:szCs w:val="28"/>
        </w:rPr>
        <w:t>о</w:t>
      </w:r>
      <w:r w:rsidRPr="00395A94">
        <w:rPr>
          <w:sz w:val="28"/>
          <w:szCs w:val="28"/>
        </w:rPr>
        <w:t>сле принятия законопроекта в окончательном варианте, Правительство И</w:t>
      </w:r>
      <w:r w:rsidRPr="00395A94">
        <w:rPr>
          <w:sz w:val="28"/>
          <w:szCs w:val="28"/>
        </w:rPr>
        <w:t>р</w:t>
      </w:r>
      <w:r w:rsidRPr="00395A94">
        <w:rPr>
          <w:sz w:val="28"/>
          <w:szCs w:val="28"/>
        </w:rPr>
        <w:t>кутской области получит возможность осуществлять отбор новых инвест</w:t>
      </w:r>
      <w:r w:rsidRPr="00395A94">
        <w:rPr>
          <w:sz w:val="28"/>
          <w:szCs w:val="28"/>
        </w:rPr>
        <w:t>и</w:t>
      </w:r>
      <w:r w:rsidRPr="00395A94">
        <w:rPr>
          <w:sz w:val="28"/>
          <w:szCs w:val="28"/>
        </w:rPr>
        <w:t>ционных проектов, которые будут претендовать на льготное налогооблож</w:t>
      </w:r>
      <w:r w:rsidRPr="00395A94">
        <w:rPr>
          <w:sz w:val="28"/>
          <w:szCs w:val="28"/>
        </w:rPr>
        <w:t>е</w:t>
      </w:r>
      <w:r w:rsidRPr="00395A94">
        <w:rPr>
          <w:sz w:val="28"/>
          <w:szCs w:val="28"/>
        </w:rPr>
        <w:t>ние.</w:t>
      </w:r>
    </w:p>
    <w:p w:rsidR="00B27DCA" w:rsidRPr="00B527EF" w:rsidRDefault="00B27DCA" w:rsidP="00282F25">
      <w:proofErr w:type="gramStart"/>
      <w:r w:rsidRPr="00B527EF">
        <w:t>Проведено рабочее совещание по обращению мэра муниципального о</w:t>
      </w:r>
      <w:r w:rsidRPr="00B527EF">
        <w:t>б</w:t>
      </w:r>
      <w:r w:rsidRPr="00B527EF">
        <w:t>разования Мамско-Чуйского района А.Б. Сергея и председателя Думы А.Н. Зайцевой, в котором указывается, что фактическая численность населения муниципального образования Мамско-Чуйского района не совпадает с оф</w:t>
      </w:r>
      <w:r w:rsidRPr="00B527EF">
        <w:t>и</w:t>
      </w:r>
      <w:r w:rsidRPr="00B527EF">
        <w:lastRenderedPageBreak/>
        <w:t>циальными данными Федеральной службы государственной статистики, что, по мнению заявителей, не позволяет рассчитать реальные показатели бю</w:t>
      </w:r>
      <w:r w:rsidRPr="00B527EF">
        <w:t>д</w:t>
      </w:r>
      <w:r w:rsidRPr="00B527EF">
        <w:t>жетной обеспеченности муниципального образования.</w:t>
      </w:r>
      <w:proofErr w:type="gramEnd"/>
    </w:p>
    <w:p w:rsidR="00B27DCA" w:rsidRPr="00DE7D66" w:rsidRDefault="00B27DCA" w:rsidP="00282F25">
      <w:r w:rsidRPr="00DE7D66">
        <w:t>На заседании комитета рассмотрен отчет о деятельности Контрольно-счетной палаты Иркутской области за 2013 год.</w:t>
      </w:r>
    </w:p>
    <w:p w:rsidR="00B27DCA" w:rsidRPr="00DE7D66" w:rsidRDefault="00B27DCA" w:rsidP="00282F25">
      <w:r w:rsidRPr="00DE7D66">
        <w:t>По итогам рассмотрения</w:t>
      </w:r>
      <w:r w:rsidR="0030056B" w:rsidRPr="00DE7D66">
        <w:t xml:space="preserve"> </w:t>
      </w:r>
      <w:r w:rsidRPr="00DE7D66">
        <w:t>комитет принял следующее решение:</w:t>
      </w:r>
    </w:p>
    <w:p w:rsidR="00B27DCA" w:rsidRPr="00B527EF" w:rsidRDefault="00B27DCA" w:rsidP="00282F25">
      <w:r w:rsidRPr="00B527EF">
        <w:t>«Рекомендовать Законодательному Собранию Иркутской области пр</w:t>
      </w:r>
      <w:r w:rsidRPr="00B527EF">
        <w:t>и</w:t>
      </w:r>
      <w:r w:rsidRPr="00B527EF">
        <w:t>нять к сведению отчет о деятельности Контрольно-счетной палаты Ирку</w:t>
      </w:r>
      <w:r w:rsidRPr="00B527EF">
        <w:t>т</w:t>
      </w:r>
      <w:r w:rsidRPr="00B527EF">
        <w:t>ской области</w:t>
      </w:r>
      <w:r w:rsidR="0030056B" w:rsidRPr="00B527EF">
        <w:t xml:space="preserve"> </w:t>
      </w:r>
      <w:r w:rsidRPr="00B527EF">
        <w:t>за 2013 год».</w:t>
      </w:r>
    </w:p>
    <w:p w:rsidR="00B27DCA" w:rsidRPr="00B527EF" w:rsidRDefault="00B27DCA" w:rsidP="00282F25">
      <w:pPr>
        <w:pStyle w:val="3"/>
      </w:pPr>
      <w:bookmarkStart w:id="20" w:name="_Toc384986902"/>
      <w:r w:rsidRPr="00B527EF">
        <w:t>Комитет по социально-культурному</w:t>
      </w:r>
      <w:r w:rsidR="0030056B" w:rsidRPr="00B527EF">
        <w:t xml:space="preserve"> </w:t>
      </w:r>
      <w:r w:rsidRPr="00B527EF">
        <w:t>законодательству</w:t>
      </w:r>
      <w:bookmarkEnd w:id="20"/>
      <w:r w:rsidRPr="00B527EF">
        <w:t xml:space="preserve"> </w:t>
      </w:r>
    </w:p>
    <w:p w:rsidR="00B27DCA" w:rsidRPr="00B527EF" w:rsidRDefault="00B27DCA" w:rsidP="00282F25">
      <w:r w:rsidRPr="00B527EF">
        <w:t>Председатель</w:t>
      </w:r>
      <w:r w:rsidR="0030056B" w:rsidRPr="00B527EF">
        <w:t xml:space="preserve"> </w:t>
      </w:r>
      <w:r w:rsidRPr="00B527EF">
        <w:t>комитета – Синцова Ирина Александровна</w:t>
      </w:r>
    </w:p>
    <w:p w:rsidR="00B27DCA" w:rsidRPr="00B527EF" w:rsidRDefault="00B27DCA" w:rsidP="00282F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7EF">
        <w:rPr>
          <w:rFonts w:ascii="Times New Roman" w:hAnsi="Times New Roman" w:cs="Times New Roman"/>
          <w:sz w:val="28"/>
          <w:szCs w:val="28"/>
        </w:rPr>
        <w:t xml:space="preserve"> Комитет по социально-культурному законодательству осуществлял свою деятельность в сфере образования, культуры и искусства, физической культуры и спорта, труда и занятости, молодежной политики в соответствии с Регламентом Законодательного Собрания Иркутской области и планом р</w:t>
      </w:r>
      <w:r w:rsidRPr="00B527EF">
        <w:rPr>
          <w:rFonts w:ascii="Times New Roman" w:hAnsi="Times New Roman" w:cs="Times New Roman"/>
          <w:sz w:val="28"/>
          <w:szCs w:val="28"/>
        </w:rPr>
        <w:t>а</w:t>
      </w:r>
      <w:r w:rsidRPr="00B527EF">
        <w:rPr>
          <w:rFonts w:ascii="Times New Roman" w:hAnsi="Times New Roman" w:cs="Times New Roman"/>
          <w:sz w:val="28"/>
          <w:szCs w:val="28"/>
        </w:rPr>
        <w:t xml:space="preserve">боты Законодательного Собрания Иркутской области на 2014 год. </w:t>
      </w:r>
    </w:p>
    <w:p w:rsidR="00B27DCA" w:rsidRPr="00B527EF" w:rsidRDefault="00B27DCA" w:rsidP="00282F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7EF">
        <w:rPr>
          <w:rFonts w:ascii="Times New Roman" w:hAnsi="Times New Roman" w:cs="Times New Roman"/>
          <w:sz w:val="28"/>
          <w:szCs w:val="28"/>
        </w:rPr>
        <w:t>1.</w:t>
      </w:r>
      <w:r w:rsidRPr="00B527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27EF">
        <w:rPr>
          <w:rFonts w:ascii="Times New Roman" w:hAnsi="Times New Roman" w:cs="Times New Roman"/>
          <w:sz w:val="28"/>
          <w:szCs w:val="28"/>
        </w:rPr>
        <w:t>За отчетный период</w:t>
      </w:r>
      <w:r w:rsidR="0030056B" w:rsidRPr="00B527EF">
        <w:rPr>
          <w:rFonts w:ascii="Times New Roman" w:hAnsi="Times New Roman" w:cs="Times New Roman"/>
          <w:sz w:val="28"/>
          <w:szCs w:val="28"/>
        </w:rPr>
        <w:t xml:space="preserve"> </w:t>
      </w:r>
      <w:r w:rsidRPr="00B527EF">
        <w:rPr>
          <w:rFonts w:ascii="Times New Roman" w:hAnsi="Times New Roman" w:cs="Times New Roman"/>
          <w:sz w:val="28"/>
          <w:szCs w:val="28"/>
        </w:rPr>
        <w:t>состоялось 2</w:t>
      </w:r>
      <w:r w:rsidR="0030056B" w:rsidRPr="00B527EF">
        <w:rPr>
          <w:rFonts w:ascii="Times New Roman" w:hAnsi="Times New Roman" w:cs="Times New Roman"/>
          <w:sz w:val="28"/>
          <w:szCs w:val="28"/>
        </w:rPr>
        <w:t xml:space="preserve"> </w:t>
      </w:r>
      <w:r w:rsidRPr="00B527EF">
        <w:rPr>
          <w:rFonts w:ascii="Times New Roman" w:hAnsi="Times New Roman" w:cs="Times New Roman"/>
          <w:sz w:val="28"/>
          <w:szCs w:val="28"/>
        </w:rPr>
        <w:t>заседания комитета.</w:t>
      </w:r>
    </w:p>
    <w:p w:rsidR="00B27DCA" w:rsidRPr="00B527EF" w:rsidRDefault="00B27DCA" w:rsidP="00282F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7EF">
        <w:rPr>
          <w:rFonts w:ascii="Times New Roman" w:hAnsi="Times New Roman" w:cs="Times New Roman"/>
          <w:sz w:val="28"/>
          <w:szCs w:val="28"/>
        </w:rPr>
        <w:t>2. На заседаниях комитета рассмотрено 10 вопросов, из них 7 внесено на рассмотрение Законодательного Собрания Иркутской области.</w:t>
      </w:r>
    </w:p>
    <w:p w:rsidR="00B27DCA" w:rsidRPr="00B527EF" w:rsidRDefault="00B27DCA" w:rsidP="00282F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7EF">
        <w:rPr>
          <w:rFonts w:ascii="Times New Roman" w:hAnsi="Times New Roman" w:cs="Times New Roman"/>
          <w:sz w:val="28"/>
          <w:szCs w:val="28"/>
        </w:rPr>
        <w:t>3. Рассмотрено 3 законопроекта, из них принято:</w:t>
      </w:r>
    </w:p>
    <w:p w:rsidR="00B27DCA" w:rsidRPr="00B527EF" w:rsidRDefault="0030056B" w:rsidP="00282F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7EF">
        <w:rPr>
          <w:rFonts w:ascii="Times New Roman" w:hAnsi="Times New Roman" w:cs="Times New Roman"/>
          <w:sz w:val="28"/>
          <w:szCs w:val="28"/>
        </w:rPr>
        <w:t xml:space="preserve"> </w:t>
      </w:r>
      <w:r w:rsidR="00B27DCA" w:rsidRPr="00B527EF">
        <w:rPr>
          <w:rFonts w:ascii="Times New Roman" w:hAnsi="Times New Roman" w:cs="Times New Roman"/>
          <w:sz w:val="28"/>
          <w:szCs w:val="28"/>
        </w:rPr>
        <w:t>- в окончательном чтении –</w:t>
      </w:r>
      <w:r w:rsidRPr="00B527EF">
        <w:rPr>
          <w:rFonts w:ascii="Times New Roman" w:hAnsi="Times New Roman" w:cs="Times New Roman"/>
          <w:sz w:val="28"/>
          <w:szCs w:val="28"/>
        </w:rPr>
        <w:t xml:space="preserve"> </w:t>
      </w:r>
      <w:r w:rsidR="00B27DCA" w:rsidRPr="00B527EF">
        <w:rPr>
          <w:rFonts w:ascii="Times New Roman" w:hAnsi="Times New Roman" w:cs="Times New Roman"/>
          <w:sz w:val="28"/>
          <w:szCs w:val="28"/>
        </w:rPr>
        <w:t>2;</w:t>
      </w:r>
    </w:p>
    <w:p w:rsidR="00B27DCA" w:rsidRPr="00B527EF" w:rsidRDefault="0030056B" w:rsidP="00282F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7EF">
        <w:rPr>
          <w:rFonts w:ascii="Times New Roman" w:hAnsi="Times New Roman" w:cs="Times New Roman"/>
          <w:sz w:val="28"/>
          <w:szCs w:val="28"/>
        </w:rPr>
        <w:t xml:space="preserve"> </w:t>
      </w:r>
      <w:r w:rsidR="00B27DCA" w:rsidRPr="00B527EF">
        <w:rPr>
          <w:rFonts w:ascii="Times New Roman" w:hAnsi="Times New Roman" w:cs="Times New Roman"/>
          <w:sz w:val="28"/>
          <w:szCs w:val="28"/>
        </w:rPr>
        <w:t>- в 1-м чтении – 1.</w:t>
      </w:r>
    </w:p>
    <w:p w:rsidR="00B27DCA" w:rsidRPr="00DE7D66" w:rsidRDefault="00B27DCA" w:rsidP="00282F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D66">
        <w:rPr>
          <w:rFonts w:ascii="Times New Roman" w:hAnsi="Times New Roman" w:cs="Times New Roman"/>
          <w:sz w:val="28"/>
          <w:szCs w:val="28"/>
        </w:rPr>
        <w:t xml:space="preserve">4. Из принятых законов можно отметить </w:t>
      </w:r>
      <w:proofErr w:type="gramStart"/>
      <w:r w:rsidRPr="00DE7D66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DE7D66">
        <w:rPr>
          <w:rFonts w:ascii="Times New Roman" w:hAnsi="Times New Roman" w:cs="Times New Roman"/>
          <w:sz w:val="28"/>
          <w:szCs w:val="28"/>
        </w:rPr>
        <w:t>:</w:t>
      </w:r>
    </w:p>
    <w:p w:rsidR="00B27DCA" w:rsidRPr="00DE7D66" w:rsidRDefault="00B27DCA" w:rsidP="00282F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D66">
        <w:rPr>
          <w:rFonts w:ascii="Times New Roman" w:hAnsi="Times New Roman" w:cs="Times New Roman"/>
          <w:sz w:val="28"/>
          <w:szCs w:val="28"/>
        </w:rPr>
        <w:t>Закон Иркутской области</w:t>
      </w:r>
      <w:r w:rsidR="0030056B" w:rsidRPr="00DE7D66">
        <w:rPr>
          <w:rFonts w:ascii="Times New Roman" w:hAnsi="Times New Roman" w:cs="Times New Roman"/>
          <w:sz w:val="28"/>
          <w:szCs w:val="28"/>
        </w:rPr>
        <w:t xml:space="preserve"> </w:t>
      </w:r>
      <w:r w:rsidRPr="00DE7D66">
        <w:rPr>
          <w:rFonts w:ascii="Times New Roman" w:hAnsi="Times New Roman" w:cs="Times New Roman"/>
          <w:sz w:val="28"/>
          <w:szCs w:val="28"/>
        </w:rPr>
        <w:t>«О квотировании рабочих мест для несове</w:t>
      </w:r>
      <w:r w:rsidRPr="00DE7D66">
        <w:rPr>
          <w:rFonts w:ascii="Times New Roman" w:hAnsi="Times New Roman" w:cs="Times New Roman"/>
          <w:sz w:val="28"/>
          <w:szCs w:val="28"/>
        </w:rPr>
        <w:t>р</w:t>
      </w:r>
      <w:r w:rsidRPr="00DE7D66">
        <w:rPr>
          <w:rFonts w:ascii="Times New Roman" w:hAnsi="Times New Roman" w:cs="Times New Roman"/>
          <w:sz w:val="28"/>
          <w:szCs w:val="28"/>
        </w:rPr>
        <w:t xml:space="preserve">шеннолетних». </w:t>
      </w:r>
    </w:p>
    <w:p w:rsidR="00B27DCA" w:rsidRPr="00B527EF" w:rsidRDefault="00B27DCA" w:rsidP="00282F25">
      <w:r w:rsidRPr="00B527EF">
        <w:t>Указанный Закон направлен на содействие занятости несовершенноле</w:t>
      </w:r>
      <w:r w:rsidRPr="00B527EF">
        <w:t>т</w:t>
      </w:r>
      <w:r w:rsidRPr="00B527EF">
        <w:t>них граждан. Квота для приема на работу несовершеннолетних устанавлив</w:t>
      </w:r>
      <w:r w:rsidRPr="00B527EF">
        <w:t>а</w:t>
      </w:r>
      <w:r w:rsidRPr="00B527EF">
        <w:t>ется для организаций, осуществляющих деятельность на территории области и имеющих среднесписочную численность работников более 100 человек, в размере 1 процента к среднесписочной численности работников организаций. Организация квотируемого рабочего места не осуществляется на рабочих м</w:t>
      </w:r>
      <w:r w:rsidRPr="00B527EF">
        <w:t>е</w:t>
      </w:r>
      <w:r w:rsidRPr="00B527EF">
        <w:t>стах, где труд несовершеннолетних запрещен или условия труда не соотве</w:t>
      </w:r>
      <w:r w:rsidRPr="00B527EF">
        <w:t>т</w:t>
      </w:r>
      <w:r w:rsidRPr="00B527EF">
        <w:t>ствуют нормам и требованиям законодательства Российской Федерации.</w:t>
      </w:r>
    </w:p>
    <w:p w:rsidR="00B27DCA" w:rsidRPr="00B527EF" w:rsidRDefault="00B27DCA" w:rsidP="00282F25">
      <w:r w:rsidRPr="00B527EF">
        <w:t>Принятие указанного Закона обусловлено необходимостью правового регулирования на территории области вопроса трудоустройства</w:t>
      </w:r>
      <w:r w:rsidR="0030056B" w:rsidRPr="00B527EF">
        <w:t xml:space="preserve"> </w:t>
      </w:r>
      <w:r w:rsidRPr="00B527EF">
        <w:t>несоверше</w:t>
      </w:r>
      <w:r w:rsidRPr="00B527EF">
        <w:t>н</w:t>
      </w:r>
      <w:r w:rsidRPr="00B527EF">
        <w:t>нолетних. Трудоустройство данной категории граждан</w:t>
      </w:r>
      <w:r w:rsidR="0030056B" w:rsidRPr="00B527EF">
        <w:t xml:space="preserve"> </w:t>
      </w:r>
      <w:r w:rsidRPr="00B527EF">
        <w:t>и получение со</w:t>
      </w:r>
      <w:r w:rsidRPr="00B527EF">
        <w:t>б</w:t>
      </w:r>
      <w:r w:rsidRPr="00B527EF">
        <w:t>ственного дохода способствует формированию самостоятельности молодых людей, возможности самоопределения в профессии, воспитанию трудол</w:t>
      </w:r>
      <w:r w:rsidRPr="00B527EF">
        <w:t>ю</w:t>
      </w:r>
      <w:r w:rsidRPr="00B527EF">
        <w:t xml:space="preserve">бия. </w:t>
      </w:r>
    </w:p>
    <w:p w:rsidR="00B27DCA" w:rsidRPr="00B527EF" w:rsidRDefault="00B27DCA" w:rsidP="00282F25">
      <w:r w:rsidRPr="00B527EF">
        <w:t>Одним из возможных механизмов, способствующих улучшению пол</w:t>
      </w:r>
      <w:r w:rsidRPr="00B527EF">
        <w:t>о</w:t>
      </w:r>
      <w:r w:rsidRPr="00B527EF">
        <w:t>жения подростков в сфере занятости, является квотирование рабочих мест. До настоящего времени в Иркутской области процедура квотирования раб</w:t>
      </w:r>
      <w:r w:rsidRPr="00B527EF">
        <w:t>о</w:t>
      </w:r>
      <w:r w:rsidRPr="00B527EF">
        <w:t>чих мест для несовершеннолетних не осуществлялась.</w:t>
      </w:r>
    </w:p>
    <w:p w:rsidR="00B27DCA" w:rsidRPr="00B527EF" w:rsidRDefault="00B27DCA" w:rsidP="00282F25">
      <w:r w:rsidRPr="00B527EF">
        <w:lastRenderedPageBreak/>
        <w:t>5.</w:t>
      </w:r>
      <w:r w:rsidRPr="00B527EF">
        <w:rPr>
          <w:b/>
        </w:rPr>
        <w:t xml:space="preserve"> </w:t>
      </w:r>
      <w:r w:rsidRPr="00B527EF">
        <w:t xml:space="preserve">Количество поправок, внесенных депутатами, – 20, из них: </w:t>
      </w:r>
    </w:p>
    <w:p w:rsidR="00B27DCA" w:rsidRPr="00B527EF" w:rsidRDefault="00B27DCA" w:rsidP="00282F25">
      <w:pPr>
        <w:rPr>
          <w:b/>
        </w:rPr>
      </w:pPr>
      <w:r w:rsidRPr="00B527EF">
        <w:t>- 19 поправок</w:t>
      </w:r>
      <w:r w:rsidR="0030056B" w:rsidRPr="00B527EF">
        <w:t xml:space="preserve"> </w:t>
      </w:r>
      <w:r w:rsidRPr="00B527EF">
        <w:t>к проекту закона Иркутской области «О внесении измен</w:t>
      </w:r>
      <w:r w:rsidRPr="00B527EF">
        <w:t>е</w:t>
      </w:r>
      <w:r w:rsidRPr="00B527EF">
        <w:t>ний в Закон Иркутской области «О профилактике наркомании и токсиком</w:t>
      </w:r>
      <w:r w:rsidRPr="00B527EF">
        <w:t>а</w:t>
      </w:r>
      <w:r w:rsidRPr="00B527EF">
        <w:t>нии в Иркутской области»</w:t>
      </w:r>
      <w:r w:rsidRPr="00B527EF">
        <w:rPr>
          <w:b/>
        </w:rPr>
        <w:t>;</w:t>
      </w:r>
    </w:p>
    <w:p w:rsidR="00B27DCA" w:rsidRPr="00B527EF" w:rsidRDefault="00B27DCA" w:rsidP="00282F25">
      <w:r w:rsidRPr="00B527EF">
        <w:rPr>
          <w:b/>
        </w:rPr>
        <w:t xml:space="preserve">- </w:t>
      </w:r>
      <w:r w:rsidRPr="00B527EF">
        <w:t>1 поправка</w:t>
      </w:r>
      <w:r w:rsidRPr="00B527EF">
        <w:rPr>
          <w:b/>
        </w:rPr>
        <w:t xml:space="preserve"> </w:t>
      </w:r>
      <w:r w:rsidRPr="00B527EF">
        <w:t>к проекту закона Иркутской области «О квотировании р</w:t>
      </w:r>
      <w:r w:rsidRPr="00B527EF">
        <w:t>а</w:t>
      </w:r>
      <w:r w:rsidRPr="00B527EF">
        <w:t>бочих мест для несовершеннолетних в Иркутской области».</w:t>
      </w:r>
    </w:p>
    <w:p w:rsidR="00B27DCA" w:rsidRPr="00B527EF" w:rsidRDefault="00B27DCA" w:rsidP="00282F25">
      <w:r w:rsidRPr="00B527EF">
        <w:t>6. Проведенные мероприятия.</w:t>
      </w:r>
    </w:p>
    <w:p w:rsidR="00B27DCA" w:rsidRPr="00B527EF" w:rsidRDefault="00B27DCA" w:rsidP="00282F25">
      <w:r w:rsidRPr="00B527EF">
        <w:t>26 февраля 2014 года комитет по социально-культурному законодател</w:t>
      </w:r>
      <w:r w:rsidRPr="00B527EF">
        <w:t>ь</w:t>
      </w:r>
      <w:r w:rsidRPr="00B527EF">
        <w:t>ству совместно с комитетом по собственности и экономической политике о</w:t>
      </w:r>
      <w:r w:rsidRPr="00B527EF">
        <w:t>р</w:t>
      </w:r>
      <w:r w:rsidRPr="00B527EF">
        <w:t>ганизова</w:t>
      </w:r>
      <w:r w:rsidR="00280911">
        <w:t>л</w:t>
      </w:r>
      <w:r w:rsidRPr="00B527EF">
        <w:t xml:space="preserve"> круглый стол на тему «Развитие социального предпринимател</w:t>
      </w:r>
      <w:r w:rsidRPr="00B527EF">
        <w:t>ь</w:t>
      </w:r>
      <w:r w:rsidRPr="00B527EF">
        <w:t>ства» (в части деятельности негосударственных организаций, оказывающих услуги в сфере дошкольного образования).</w:t>
      </w:r>
    </w:p>
    <w:p w:rsidR="00B27DCA" w:rsidRPr="00B527EF" w:rsidRDefault="00B27DCA" w:rsidP="00282F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527EF">
        <w:rPr>
          <w:color w:val="auto"/>
          <w:sz w:val="28"/>
          <w:szCs w:val="28"/>
        </w:rPr>
        <w:t>Цель</w:t>
      </w:r>
      <w:r w:rsidR="0030056B" w:rsidRPr="00B527EF">
        <w:rPr>
          <w:color w:val="auto"/>
          <w:sz w:val="28"/>
          <w:szCs w:val="28"/>
        </w:rPr>
        <w:t xml:space="preserve"> </w:t>
      </w:r>
      <w:r w:rsidRPr="00B527EF">
        <w:rPr>
          <w:color w:val="auto"/>
          <w:sz w:val="28"/>
          <w:szCs w:val="28"/>
        </w:rPr>
        <w:t>данного мероприятия – обозначить основные задачи по развитию негосударственных форм дошкольных образовательных организаций.</w:t>
      </w:r>
    </w:p>
    <w:p w:rsidR="00B27DCA" w:rsidRPr="00B527EF" w:rsidRDefault="00B27DCA" w:rsidP="00282F25">
      <w:r w:rsidRPr="00B527EF">
        <w:t>Участники круглого стола высказали мнение о необходимости развития форм поддержки субъектов малого и среднего предпринимательства в сфере дошкольного образования,</w:t>
      </w:r>
      <w:r w:rsidR="0030056B" w:rsidRPr="00B527EF">
        <w:t xml:space="preserve"> </w:t>
      </w:r>
      <w:r w:rsidRPr="00B527EF">
        <w:t>активизировать работу по организации семинаров, консультационных пунктов, горячих линий для субъектов малого и среднего предпринимательства по вопросам, связанным с организацией и деятельн</w:t>
      </w:r>
      <w:r w:rsidRPr="00B527EF">
        <w:t>о</w:t>
      </w:r>
      <w:r w:rsidRPr="00B527EF">
        <w:t>стью частных детских садов.</w:t>
      </w:r>
      <w:r w:rsidR="0030056B" w:rsidRPr="00B527EF">
        <w:t xml:space="preserve"> </w:t>
      </w:r>
    </w:p>
    <w:p w:rsidR="00B27DCA" w:rsidRPr="00B527EF" w:rsidRDefault="00B27DCA" w:rsidP="00282F25">
      <w:r w:rsidRPr="00B527EF">
        <w:t>Органам местного самоуправления Иркутской области предложены р</w:t>
      </w:r>
      <w:r w:rsidRPr="00B527EF">
        <w:t>е</w:t>
      </w:r>
      <w:r w:rsidRPr="00B527EF">
        <w:t>комендации совершенствовать и развивать формы поддержки негосуда</w:t>
      </w:r>
      <w:r w:rsidRPr="00B527EF">
        <w:t>р</w:t>
      </w:r>
      <w:r w:rsidRPr="00B527EF">
        <w:t>ственных организаций, оказывающих услуги в сфере дошкольного образов</w:t>
      </w:r>
      <w:r w:rsidRPr="00B527EF">
        <w:t>а</w:t>
      </w:r>
      <w:r w:rsidRPr="00B527EF">
        <w:t>ния, а также необходимость рассмотрения возможности предоставления п</w:t>
      </w:r>
      <w:r w:rsidRPr="00B527EF">
        <w:t>о</w:t>
      </w:r>
      <w:r w:rsidRPr="00B527EF">
        <w:t>мещений, находящихся в муниципальной собственности, субъектам малого и среднего предпринимательства в сфере дошкольного образования на льго</w:t>
      </w:r>
      <w:r w:rsidRPr="00B527EF">
        <w:t>т</w:t>
      </w:r>
      <w:r w:rsidRPr="00B527EF">
        <w:t>ных условиях.</w:t>
      </w:r>
    </w:p>
    <w:p w:rsidR="00B27DCA" w:rsidRPr="00DE7D66" w:rsidRDefault="00B27DCA" w:rsidP="00282F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D66">
        <w:rPr>
          <w:rFonts w:ascii="Times New Roman" w:hAnsi="Times New Roman" w:cs="Times New Roman"/>
          <w:sz w:val="28"/>
          <w:szCs w:val="28"/>
        </w:rPr>
        <w:t>7. Участие председателя комитета в рабочих группах, комиссиях, м</w:t>
      </w:r>
      <w:r w:rsidRPr="00DE7D66">
        <w:rPr>
          <w:rFonts w:ascii="Times New Roman" w:hAnsi="Times New Roman" w:cs="Times New Roman"/>
          <w:sz w:val="28"/>
          <w:szCs w:val="28"/>
        </w:rPr>
        <w:t>е</w:t>
      </w:r>
      <w:r w:rsidRPr="00DE7D66">
        <w:rPr>
          <w:rFonts w:ascii="Times New Roman" w:hAnsi="Times New Roman" w:cs="Times New Roman"/>
          <w:sz w:val="28"/>
          <w:szCs w:val="28"/>
        </w:rPr>
        <w:t>роприятиях, проводимых Правительством Иркутской области и обществе</w:t>
      </w:r>
      <w:r w:rsidRPr="00DE7D66">
        <w:rPr>
          <w:rFonts w:ascii="Times New Roman" w:hAnsi="Times New Roman" w:cs="Times New Roman"/>
          <w:sz w:val="28"/>
          <w:szCs w:val="28"/>
        </w:rPr>
        <w:t>н</w:t>
      </w:r>
      <w:r w:rsidRPr="00DE7D66">
        <w:rPr>
          <w:rFonts w:ascii="Times New Roman" w:hAnsi="Times New Roman" w:cs="Times New Roman"/>
          <w:sz w:val="28"/>
          <w:szCs w:val="28"/>
        </w:rPr>
        <w:t>ными организациями:</w:t>
      </w:r>
    </w:p>
    <w:p w:rsidR="00B27DCA" w:rsidRPr="00DE7D66" w:rsidRDefault="00B27DCA" w:rsidP="00282F25">
      <w:pPr>
        <w:pStyle w:val="ab"/>
        <w:rPr>
          <w:sz w:val="28"/>
          <w:szCs w:val="28"/>
        </w:rPr>
      </w:pPr>
      <w:r w:rsidRPr="00DE7D66">
        <w:rPr>
          <w:sz w:val="28"/>
          <w:szCs w:val="28"/>
        </w:rPr>
        <w:t>- Бюджетная комиссия при Правительстве Иркутской области;</w:t>
      </w:r>
    </w:p>
    <w:p w:rsidR="00B27DCA" w:rsidRPr="00DE7D66" w:rsidRDefault="00B27DCA" w:rsidP="00282F25">
      <w:pPr>
        <w:pStyle w:val="ab"/>
        <w:rPr>
          <w:sz w:val="28"/>
          <w:szCs w:val="28"/>
        </w:rPr>
      </w:pPr>
      <w:r w:rsidRPr="00DE7D66">
        <w:rPr>
          <w:sz w:val="28"/>
          <w:szCs w:val="28"/>
        </w:rPr>
        <w:t>- рабочая группа по вопросам развития адаптивной физической культуры и спорта в Иркутской области;</w:t>
      </w:r>
    </w:p>
    <w:p w:rsidR="00B27DCA" w:rsidRPr="00DE7D66" w:rsidRDefault="00B27DCA" w:rsidP="00282F25">
      <w:pPr>
        <w:pStyle w:val="ab"/>
        <w:rPr>
          <w:sz w:val="28"/>
          <w:szCs w:val="28"/>
        </w:rPr>
      </w:pPr>
      <w:r w:rsidRPr="00DE7D66">
        <w:rPr>
          <w:sz w:val="28"/>
          <w:szCs w:val="28"/>
        </w:rPr>
        <w:t>- областное совещание руководителей муниципальных органов управл</w:t>
      </w:r>
      <w:r w:rsidRPr="00DE7D66">
        <w:rPr>
          <w:sz w:val="28"/>
          <w:szCs w:val="28"/>
        </w:rPr>
        <w:t>е</w:t>
      </w:r>
      <w:r w:rsidRPr="00DE7D66">
        <w:rPr>
          <w:sz w:val="28"/>
          <w:szCs w:val="28"/>
        </w:rPr>
        <w:t>ния образования;</w:t>
      </w:r>
    </w:p>
    <w:p w:rsidR="00B27DCA" w:rsidRPr="00DE7D66" w:rsidRDefault="00B27DCA" w:rsidP="00282F25">
      <w:pPr>
        <w:pStyle w:val="ab"/>
        <w:rPr>
          <w:sz w:val="28"/>
          <w:szCs w:val="28"/>
        </w:rPr>
      </w:pPr>
      <w:r w:rsidRPr="00DE7D66">
        <w:rPr>
          <w:sz w:val="28"/>
          <w:szCs w:val="28"/>
        </w:rPr>
        <w:t>- расширенная коллегия с участием руководителей территориальных подразделений министерства и директоров областных государственных учреждений социального обслуживания Иркутской области;</w:t>
      </w:r>
    </w:p>
    <w:p w:rsidR="00B27DCA" w:rsidRPr="00DE7D66" w:rsidRDefault="00B27DCA" w:rsidP="00282F25">
      <w:pPr>
        <w:pStyle w:val="ab"/>
        <w:rPr>
          <w:sz w:val="28"/>
          <w:szCs w:val="28"/>
        </w:rPr>
      </w:pPr>
      <w:r w:rsidRPr="00DE7D66">
        <w:rPr>
          <w:sz w:val="28"/>
          <w:szCs w:val="28"/>
        </w:rPr>
        <w:t>- Комиссия по вопросам предоставления жилых помещений для соц</w:t>
      </w:r>
      <w:r w:rsidRPr="00DE7D66">
        <w:rPr>
          <w:sz w:val="28"/>
          <w:szCs w:val="28"/>
        </w:rPr>
        <w:t>и</w:t>
      </w:r>
      <w:r w:rsidRPr="00DE7D66">
        <w:rPr>
          <w:sz w:val="28"/>
          <w:szCs w:val="28"/>
        </w:rPr>
        <w:t>альной защиты отдельных категорий граждан специализированного жили</w:t>
      </w:r>
      <w:r w:rsidRPr="00DE7D66">
        <w:rPr>
          <w:sz w:val="28"/>
          <w:szCs w:val="28"/>
        </w:rPr>
        <w:t>щ</w:t>
      </w:r>
      <w:r w:rsidRPr="00DE7D66">
        <w:rPr>
          <w:sz w:val="28"/>
          <w:szCs w:val="28"/>
        </w:rPr>
        <w:t>ного фонда Иркутской области;</w:t>
      </w:r>
    </w:p>
    <w:p w:rsidR="00B27DCA" w:rsidRPr="00DE7D66" w:rsidRDefault="00B27DCA" w:rsidP="00282F25">
      <w:pPr>
        <w:pStyle w:val="ab"/>
        <w:rPr>
          <w:sz w:val="28"/>
          <w:szCs w:val="28"/>
        </w:rPr>
      </w:pPr>
      <w:r w:rsidRPr="00DE7D66">
        <w:rPr>
          <w:sz w:val="28"/>
          <w:szCs w:val="28"/>
        </w:rPr>
        <w:t xml:space="preserve">- совещание </w:t>
      </w:r>
      <w:proofErr w:type="gramStart"/>
      <w:r w:rsidRPr="00DE7D66">
        <w:rPr>
          <w:sz w:val="28"/>
          <w:szCs w:val="28"/>
        </w:rPr>
        <w:t>председателей территориальных организаций Профсоюза работников народного образования</w:t>
      </w:r>
      <w:proofErr w:type="gramEnd"/>
      <w:r w:rsidRPr="00DE7D66">
        <w:rPr>
          <w:sz w:val="28"/>
          <w:szCs w:val="28"/>
        </w:rPr>
        <w:t>.</w:t>
      </w:r>
    </w:p>
    <w:p w:rsidR="00B27DCA" w:rsidRPr="009E2F2D" w:rsidRDefault="00B27DCA" w:rsidP="00282F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F2D">
        <w:rPr>
          <w:rFonts w:ascii="Times New Roman" w:hAnsi="Times New Roman" w:cs="Times New Roman"/>
          <w:sz w:val="28"/>
          <w:szCs w:val="28"/>
        </w:rPr>
        <w:t>8. Контрольная деятельность.</w:t>
      </w:r>
    </w:p>
    <w:p w:rsidR="00B27DCA" w:rsidRPr="00B527EF" w:rsidRDefault="00B27DCA" w:rsidP="00282F25">
      <w:r w:rsidRPr="00B527EF">
        <w:lastRenderedPageBreak/>
        <w:t xml:space="preserve">В Иркутской области и в целом по Российской Федерации продолжает оставаться острой проблема социальной интеграции инвалидов в общество, в том числе их трудовой реабилитации. </w:t>
      </w:r>
    </w:p>
    <w:p w:rsidR="00B27DCA" w:rsidRPr="00B527EF" w:rsidRDefault="00B27DCA" w:rsidP="00282F25">
      <w:r w:rsidRPr="00B527EF">
        <w:t>В целях мониторинга реализации Закона Иркутской области «Об о</w:t>
      </w:r>
      <w:r w:rsidRPr="00B527EF">
        <w:t>т</w:t>
      </w:r>
      <w:r w:rsidRPr="00B527EF">
        <w:t>дельных вопросах квотирования рабочих мест для инвалидов в Иркутской области» Синцова И.А.</w:t>
      </w:r>
      <w:r w:rsidR="0030056B" w:rsidRPr="00B527EF">
        <w:t xml:space="preserve"> </w:t>
      </w:r>
      <w:r w:rsidRPr="00B527EF">
        <w:t>обсуждала исполнение указанного Закона на расш</w:t>
      </w:r>
      <w:r w:rsidRPr="00B527EF">
        <w:t>и</w:t>
      </w:r>
      <w:r w:rsidRPr="00B527EF">
        <w:t>ренной коллегии с участием руководителей территориальных подразделений министерства и директоров областных государственных учреждений соц</w:t>
      </w:r>
      <w:r w:rsidRPr="00B527EF">
        <w:t>и</w:t>
      </w:r>
      <w:r w:rsidRPr="00B527EF">
        <w:t>ального обслуживания Иркутской области. Были обозначены вопросы о необходимости работы по данному закону во всех муниципальных образов</w:t>
      </w:r>
      <w:r w:rsidRPr="00B527EF">
        <w:t>а</w:t>
      </w:r>
      <w:r w:rsidRPr="00B527EF">
        <w:t>ниях, в том числе в сельских территориях.</w:t>
      </w:r>
      <w:r w:rsidR="0030056B" w:rsidRPr="00B527EF">
        <w:t xml:space="preserve"> </w:t>
      </w:r>
    </w:p>
    <w:p w:rsidR="00B27DCA" w:rsidRPr="00B527EF" w:rsidRDefault="0030056B" w:rsidP="00282F25">
      <w:r w:rsidRPr="00B527EF">
        <w:t xml:space="preserve"> </w:t>
      </w:r>
      <w:r w:rsidR="00B27DCA" w:rsidRPr="00B527EF">
        <w:t>Также по данному вопросу комитет осуществлял взаимодействие с о</w:t>
      </w:r>
      <w:r w:rsidR="00B27DCA" w:rsidRPr="00B527EF">
        <w:t>б</w:t>
      </w:r>
      <w:r w:rsidR="00B27DCA" w:rsidRPr="00B527EF">
        <w:t>щественными организациями, работодателями.</w:t>
      </w:r>
    </w:p>
    <w:p w:rsidR="00B27DCA" w:rsidRPr="00B527EF" w:rsidRDefault="00B27DCA" w:rsidP="00282F25">
      <w:r w:rsidRPr="00B527EF">
        <w:t>9. Протокольные поручения, данные комитету</w:t>
      </w:r>
    </w:p>
    <w:p w:rsidR="00B27DCA" w:rsidRPr="00B527EF" w:rsidRDefault="00B27DCA" w:rsidP="00282F25">
      <w:pPr>
        <w:rPr>
          <w:b/>
        </w:rPr>
      </w:pPr>
      <w:r w:rsidRPr="00B527EF">
        <w:t>В соответствии с протокольным поручением Законодательного Собр</w:t>
      </w:r>
      <w:r w:rsidRPr="00B527EF">
        <w:t>а</w:t>
      </w:r>
      <w:r w:rsidRPr="00B527EF">
        <w:t>ния Иркутской области комитет проводит работу по мониторингу исполн</w:t>
      </w:r>
      <w:r w:rsidRPr="00B527EF">
        <w:t>е</w:t>
      </w:r>
      <w:r w:rsidRPr="00B527EF">
        <w:t xml:space="preserve">ния Закона Иркутской области «О порядке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в Иркутской области». В </w:t>
      </w:r>
      <w:r w:rsidRPr="00B527EF">
        <w:rPr>
          <w:lang w:val="en-US"/>
        </w:rPr>
        <w:t>I</w:t>
      </w:r>
      <w:r w:rsidRPr="00B527EF">
        <w:t xml:space="preserve"> квартале текущего года итоги реализации указанного Закона обсуждались на заседании Общественного совета при Законодательном С</w:t>
      </w:r>
      <w:r w:rsidRPr="00B527EF">
        <w:t>о</w:t>
      </w:r>
      <w:r w:rsidRPr="00B527EF">
        <w:t>брании Иркутской области. Во втором квартале планируется рассмотрение проекта закона Иркутской области «О внесении изменений в часть 3</w:t>
      </w:r>
      <w:r w:rsidR="0030056B" w:rsidRPr="00B527EF">
        <w:t xml:space="preserve"> </w:t>
      </w:r>
      <w:r w:rsidRPr="00B527EF">
        <w:t>статьи 2</w:t>
      </w:r>
      <w:r w:rsidR="0030056B" w:rsidRPr="00B527EF">
        <w:t xml:space="preserve"> </w:t>
      </w:r>
      <w:r w:rsidRPr="00B527EF">
        <w:t xml:space="preserve">Закона Иркутской области </w:t>
      </w:r>
      <w:r w:rsidRPr="00B527EF">
        <w:rPr>
          <w:b/>
        </w:rPr>
        <w:t>«</w:t>
      </w:r>
      <w:r w:rsidRPr="00B527EF">
        <w:t>О порядке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в Иркутской области</w:t>
      </w:r>
      <w:r w:rsidRPr="00B527EF">
        <w:rPr>
          <w:b/>
        </w:rPr>
        <w:t>»</w:t>
      </w:r>
      <w:r w:rsidRPr="00B527EF">
        <w:t>.</w:t>
      </w:r>
      <w:r w:rsidR="0030056B" w:rsidRPr="00B527EF">
        <w:rPr>
          <w:b/>
        </w:rPr>
        <w:t xml:space="preserve"> </w:t>
      </w:r>
    </w:p>
    <w:p w:rsidR="00B27DCA" w:rsidRDefault="00B27DCA" w:rsidP="00282F25">
      <w:pPr>
        <w:pStyle w:val="3"/>
      </w:pPr>
      <w:bookmarkStart w:id="21" w:name="_Toc384986903"/>
      <w:r w:rsidRPr="00B527EF">
        <w:t>Комитет по здравоохранению и социальной защите</w:t>
      </w:r>
      <w:bookmarkEnd w:id="21"/>
      <w:r w:rsidRPr="00B527EF">
        <w:t xml:space="preserve"> </w:t>
      </w:r>
    </w:p>
    <w:p w:rsidR="00FF6101" w:rsidRPr="00FF6101" w:rsidRDefault="00FF6101" w:rsidP="00FF6101"/>
    <w:p w:rsidR="00B27DCA" w:rsidRDefault="00B27DCA" w:rsidP="00282F25">
      <w:r w:rsidRPr="00B527EF">
        <w:t xml:space="preserve">Председатель комитета – </w:t>
      </w:r>
      <w:proofErr w:type="spellStart"/>
      <w:r w:rsidRPr="00B527EF">
        <w:t>Лабыгин</w:t>
      </w:r>
      <w:proofErr w:type="spellEnd"/>
      <w:r w:rsidRPr="00B527EF">
        <w:t xml:space="preserve"> Андрей Николаевич</w:t>
      </w:r>
    </w:p>
    <w:p w:rsidR="00FF6101" w:rsidRDefault="00FF6101" w:rsidP="00FF6101">
      <w:pPr>
        <w:ind w:firstLine="567"/>
      </w:pPr>
      <w:r>
        <w:t>Комитет по здравоохранению и социальной защите в своей деятельности руководствуется Конституцией Российской Федерации, федеральными ко</w:t>
      </w:r>
      <w:r>
        <w:t>н</w:t>
      </w:r>
      <w:r>
        <w:t xml:space="preserve">ституционными законами, федеральными законами, иными нормативными правовыми актами Российской Федерации, </w:t>
      </w:r>
      <w:hyperlink r:id="rId28" w:history="1">
        <w:r>
          <w:rPr>
            <w:rStyle w:val="aa"/>
          </w:rPr>
          <w:t>Уставом</w:t>
        </w:r>
      </w:hyperlink>
      <w:r>
        <w:t xml:space="preserve"> Иркутской области, </w:t>
      </w:r>
      <w:hyperlink r:id="rId29" w:history="1">
        <w:r>
          <w:rPr>
            <w:rStyle w:val="aa"/>
          </w:rPr>
          <w:t>З</w:t>
        </w:r>
        <w:r>
          <w:rPr>
            <w:rStyle w:val="aa"/>
          </w:rPr>
          <w:t>а</w:t>
        </w:r>
        <w:r>
          <w:rPr>
            <w:rStyle w:val="aa"/>
          </w:rPr>
          <w:t>коном</w:t>
        </w:r>
      </w:hyperlink>
      <w:r>
        <w:t xml:space="preserve"> Иркутской области  «О Законодательном Собрании</w:t>
      </w:r>
      <w:r w:rsidR="00280911">
        <w:t xml:space="preserve"> Иркутской обл</w:t>
      </w:r>
      <w:r w:rsidR="00280911">
        <w:t>а</w:t>
      </w:r>
      <w:r w:rsidR="00280911">
        <w:t>сти</w:t>
      </w:r>
      <w:r>
        <w:t xml:space="preserve">»,   </w:t>
      </w:r>
      <w:hyperlink r:id="rId30" w:history="1">
        <w:r>
          <w:rPr>
            <w:rStyle w:val="aa"/>
            <w:color w:val="000000" w:themeColor="text1"/>
          </w:rPr>
          <w:t>Регламентом</w:t>
        </w:r>
      </w:hyperlink>
      <w:r>
        <w:t xml:space="preserve"> Законодательного Собрания Иркутской области.</w:t>
      </w:r>
    </w:p>
    <w:p w:rsidR="00FF6101" w:rsidRDefault="00FF6101" w:rsidP="00FF6101">
      <w:pPr>
        <w:ind w:firstLine="567"/>
      </w:pPr>
      <w:r>
        <w:t>Деятельность комитета осуществлялась в соответствии с планом работы комитета на 1-й квартал 2014 года, планом законопроектных работ Законод</w:t>
      </w:r>
      <w:r>
        <w:t>а</w:t>
      </w:r>
      <w:r>
        <w:t>тельного Собрания Иркутской области на 1-й квартал 2014 год</w:t>
      </w:r>
      <w:r w:rsidR="00280911">
        <w:t>а</w:t>
      </w:r>
      <w:r>
        <w:t>, планом м</w:t>
      </w:r>
      <w:r>
        <w:t>е</w:t>
      </w:r>
      <w:r>
        <w:t xml:space="preserve">роприятий Законодательного Собрания области по реализации Послания Президента </w:t>
      </w:r>
      <w:r w:rsidR="00CA5561">
        <w:t>РОССИЙСКОЙ ФЕДЕРАЦИИ</w:t>
      </w:r>
      <w:r>
        <w:t xml:space="preserve"> Федеральному Собранию РФ.</w:t>
      </w:r>
    </w:p>
    <w:p w:rsidR="00FF6101" w:rsidRDefault="00FF6101" w:rsidP="00FF6101">
      <w:pPr>
        <w:ind w:firstLine="567"/>
      </w:pPr>
      <w:r>
        <w:lastRenderedPageBreak/>
        <w:t>За 1-й квартал 2014 года  проведено 3 заседания комитета, на которых было рассмотрено  24 вопроса, на рассмотрение сессии Законодательного Собрания внесено 3 вопроса из них:</w:t>
      </w:r>
    </w:p>
    <w:p w:rsidR="00FF6101" w:rsidRDefault="00FF6101" w:rsidP="00FF6101">
      <w:pPr>
        <w:ind w:firstLine="567"/>
      </w:pPr>
      <w:r>
        <w:t xml:space="preserve"> </w:t>
      </w:r>
      <w:r w:rsidR="004C2CFA">
        <w:t>1. П</w:t>
      </w:r>
      <w:r>
        <w:t>роект закона Иркутской области «О внесении изменений в Закон Иркутской области «Об отдельных мерах по защите детей от факторов, нег</w:t>
      </w:r>
      <w:r>
        <w:t>а</w:t>
      </w:r>
      <w:r>
        <w:t>тивно влияющих на их физическое, интеллектуальное, психическое, духо</w:t>
      </w:r>
      <w:r>
        <w:t>в</w:t>
      </w:r>
      <w:r>
        <w:t>ное и нравственное развитие, в Иркутской области»;</w:t>
      </w:r>
    </w:p>
    <w:p w:rsidR="00FF6101" w:rsidRDefault="00FF6101" w:rsidP="00FF6101">
      <w:pPr>
        <w:ind w:firstLine="567"/>
      </w:pPr>
      <w:proofErr w:type="gramStart"/>
      <w:r>
        <w:t>Проектом закона предлагается внести изменения в статьи 7, 9 Закона Иркутской области № 7-ОЗ, в соответствии с Федеральным законом от 29 д</w:t>
      </w:r>
      <w:r>
        <w:t>е</w:t>
      </w:r>
      <w:r>
        <w:t>кабря 2012 года № 273-ФЗ «Об образовании в Российской Федерации»,  и</w:t>
      </w:r>
      <w:r>
        <w:t>з</w:t>
      </w:r>
      <w:r>
        <w:t>менения направлены на замену терминов «учреждение», «общеобразовател</w:t>
      </w:r>
      <w:r>
        <w:t>ь</w:t>
      </w:r>
      <w:r>
        <w:t>ное учреждение», «образовательное учреждение» терминами «организация», «общеобразовательная организация» соответственно, а также исключением термина «воспитанники» в связи с введением Федеральным законом № 273-ФЗ общего термина - «обучающиеся».</w:t>
      </w:r>
      <w:proofErr w:type="gramEnd"/>
    </w:p>
    <w:p w:rsidR="00FF6101" w:rsidRDefault="004C2CFA" w:rsidP="00FF6101">
      <w:pPr>
        <w:suppressAutoHyphens/>
        <w:ind w:firstLine="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 </w:t>
      </w:r>
      <w:proofErr w:type="gramStart"/>
      <w:r>
        <w:rPr>
          <w:rFonts w:eastAsia="Times New Roman"/>
          <w:lang w:eastAsia="ru-RU"/>
        </w:rPr>
        <w:t>О</w:t>
      </w:r>
      <w:r w:rsidR="00FF6101">
        <w:rPr>
          <w:rFonts w:eastAsia="Times New Roman"/>
          <w:lang w:eastAsia="ru-RU"/>
        </w:rPr>
        <w:t>тзыв на проект федерального закона № 398424-6 «О внесении изменения в статью 5.35 Кодекса Российской Федерации об административных правонарушениях в части усиления ответственности за 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несовершеннолетних», внесенный депутатом Государственной Думы Федерального Собрания Российской Федерации И.А. Чирковой;</w:t>
      </w:r>
      <w:proofErr w:type="gramEnd"/>
    </w:p>
    <w:p w:rsidR="00FF6101" w:rsidRDefault="00FF6101" w:rsidP="00FF6101">
      <w:pPr>
        <w:suppressAutoHyphens/>
        <w:ind w:firstLine="709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 xml:space="preserve">Представленным проектом федерального закона предлагается повысить размер административного штрафа для родителей или иных законных представителей несовершеннолетних за неисполнение или ненадлежащее исполнение обязанностей по содержанию, воспитанию, обучению, защите прав и интересов несовершеннолетних в целях спада роста числа соответствующих правонарушений. </w:t>
      </w:r>
      <w:proofErr w:type="gramEnd"/>
    </w:p>
    <w:p w:rsidR="00FF6101" w:rsidRDefault="00FF6101" w:rsidP="00FF6101">
      <w:pPr>
        <w:suppressAutoHyphens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 последнее десятилетие обеспечение благополучного и защищенного детства стало одним из основных национальных приоритетов России. Признание основополагающей природы семьи и роли родителей и создание необходимых условий для воспитания детей в высших интересах ребенка становится важной задачей государства. </w:t>
      </w:r>
    </w:p>
    <w:p w:rsidR="00FF6101" w:rsidRDefault="00C00888" w:rsidP="00FF6101">
      <w:pPr>
        <w:suppressAutoHyphens/>
        <w:ind w:firstLine="709"/>
        <w:rPr>
          <w:rFonts w:eastAsia="Times New Roman"/>
          <w:lang w:eastAsia="ru-RU"/>
        </w:rPr>
      </w:pPr>
      <w:hyperlink r:id="rId31" w:history="1">
        <w:r w:rsidR="00FF6101">
          <w:rPr>
            <w:rStyle w:val="aa"/>
            <w:rFonts w:eastAsia="Times New Roman"/>
            <w:lang w:eastAsia="ru-RU"/>
          </w:rPr>
          <w:t>Конституция</w:t>
        </w:r>
      </w:hyperlink>
      <w:r w:rsidR="00FF6101">
        <w:rPr>
          <w:rFonts w:eastAsia="Times New Roman"/>
          <w:lang w:eastAsia="ru-RU"/>
        </w:rPr>
        <w:t xml:space="preserve"> Российской Федерации признает заботу о детях, их воспитание равным правом и обязанностью родителей </w:t>
      </w:r>
      <w:hyperlink r:id="rId32" w:history="1">
        <w:r w:rsidR="00FF6101">
          <w:rPr>
            <w:rStyle w:val="aa"/>
            <w:rFonts w:eastAsia="Times New Roman"/>
            <w:lang w:eastAsia="ru-RU"/>
          </w:rPr>
          <w:t>(часть 2 статьи 38)</w:t>
        </w:r>
      </w:hyperlink>
      <w:r w:rsidR="00FF6101">
        <w:rPr>
          <w:rFonts w:eastAsia="Times New Roman"/>
          <w:lang w:eastAsia="ru-RU"/>
        </w:rPr>
        <w:t xml:space="preserve">. </w:t>
      </w:r>
    </w:p>
    <w:p w:rsidR="00FF6101" w:rsidRDefault="00FF6101" w:rsidP="00FF6101">
      <w:pPr>
        <w:tabs>
          <w:tab w:val="left" w:pos="540"/>
          <w:tab w:val="left" w:pos="720"/>
        </w:tabs>
        <w:suppressAutoHyphens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 Законодательное Собрание Иркутской области неоднократно поступали обращения органов местного самоуправления муниципальных образований Иркутской области с предложениями усилить ответственность родителей за неисполнение или ненадлежащее исполнение обязанностей по воспитанию детей. </w:t>
      </w:r>
    </w:p>
    <w:p w:rsidR="00FF6101" w:rsidRDefault="00FF6101" w:rsidP="00FF6101">
      <w:pPr>
        <w:suppressAutoHyphens/>
        <w:ind w:firstLine="709"/>
        <w:rPr>
          <w:rFonts w:eastAsiaTheme="minorHAnsi"/>
        </w:rPr>
      </w:pPr>
      <w:r>
        <w:rPr>
          <w:rFonts w:eastAsia="Times New Roman"/>
          <w:lang w:eastAsia="ru-RU"/>
        </w:rPr>
        <w:t>Представляется, что принятие проекта федерального закона будет способствовать ф</w:t>
      </w:r>
      <w:r>
        <w:t xml:space="preserve">ормированию в обществе ценностей семьи, ребенка, ответственного </w:t>
      </w:r>
      <w:proofErr w:type="spellStart"/>
      <w:r>
        <w:t>родительства</w:t>
      </w:r>
      <w:proofErr w:type="spellEnd"/>
      <w:r>
        <w:t>.</w:t>
      </w:r>
    </w:p>
    <w:p w:rsidR="00FF6101" w:rsidRDefault="00FF6101" w:rsidP="00FF6101">
      <w:pPr>
        <w:suppressAutoHyphens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Учитывая изложенное, комитет принял решение </w:t>
      </w:r>
      <w:r>
        <w:t>рекомендовать Законодательному Собранию Иркутской области  направить в Государственную Думу Федерального Собрания Российской Федерации положительный отзыв на проект федерального закона</w:t>
      </w:r>
      <w:r>
        <w:rPr>
          <w:rFonts w:eastAsia="Times New Roman"/>
          <w:lang w:eastAsia="ru-RU"/>
        </w:rPr>
        <w:t>.</w:t>
      </w:r>
    </w:p>
    <w:p w:rsidR="00FF6101" w:rsidRDefault="00FF6101" w:rsidP="00FF6101">
      <w:pPr>
        <w:ind w:firstLine="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="004C2CFA">
        <w:rPr>
          <w:rFonts w:eastAsia="Times New Roman"/>
          <w:lang w:eastAsia="ru-RU"/>
        </w:rPr>
        <w:t>3. О</w:t>
      </w:r>
      <w:r>
        <w:rPr>
          <w:rFonts w:eastAsia="Times New Roman"/>
          <w:lang w:eastAsia="ru-RU"/>
        </w:rPr>
        <w:t>тчет о деятельности комитета по здравоохранению и социальной защите Законодательного Собрания Иркутской области за период с 25  се</w:t>
      </w:r>
      <w:r>
        <w:rPr>
          <w:rFonts w:eastAsia="Times New Roman"/>
          <w:lang w:eastAsia="ru-RU"/>
        </w:rPr>
        <w:t>н</w:t>
      </w:r>
      <w:r>
        <w:rPr>
          <w:rFonts w:eastAsia="Times New Roman"/>
          <w:lang w:eastAsia="ru-RU"/>
        </w:rPr>
        <w:t xml:space="preserve">тября 2013 года по 31 декабря 2013 года. </w:t>
      </w:r>
    </w:p>
    <w:p w:rsidR="00FF6101" w:rsidRDefault="00FF6101" w:rsidP="00FF6101">
      <w:pPr>
        <w:ind w:firstLine="567"/>
        <w:rPr>
          <w:rFonts w:eastAsia="Times New Roman"/>
          <w:lang w:eastAsia="ru-RU"/>
        </w:rPr>
      </w:pPr>
    </w:p>
    <w:p w:rsidR="00FF6101" w:rsidRDefault="00FF6101" w:rsidP="00FF6101">
      <w:pPr>
        <w:ind w:firstLine="567"/>
        <w:rPr>
          <w:rFonts w:eastAsiaTheme="minorHAnsi"/>
        </w:rPr>
      </w:pPr>
      <w:proofErr w:type="gramStart"/>
      <w:r>
        <w:t xml:space="preserve">За истекший период комитетом в окончательном чтении принят и направлен Губернатору Иркутской области С.В. </w:t>
      </w:r>
      <w:proofErr w:type="spellStart"/>
      <w:r>
        <w:t>Ерощенко</w:t>
      </w:r>
      <w:proofErr w:type="spellEnd"/>
      <w:r>
        <w:t xml:space="preserve"> для подписания и обнародования 1 законопроект «О внесении изменений в Закон Иркутской области «Об отдельных мерах по защите детей от факторов, негативно вли</w:t>
      </w:r>
      <w:r>
        <w:t>я</w:t>
      </w:r>
      <w:r>
        <w:t>ющих на их физическое, интеллектуальное, психическое, духовное и нра</w:t>
      </w:r>
      <w:r>
        <w:t>в</w:t>
      </w:r>
      <w:r>
        <w:t>ственное развитие, в Иркутской области».</w:t>
      </w:r>
      <w:proofErr w:type="gramEnd"/>
    </w:p>
    <w:p w:rsidR="00FF6101" w:rsidRDefault="00FF6101" w:rsidP="00FF6101">
      <w:pPr>
        <w:ind w:firstLine="567"/>
      </w:pPr>
      <w:r>
        <w:t>Отклоненных или возвращенных субъектам законодательных инициатив проектов законов в комитете не имеется.</w:t>
      </w:r>
    </w:p>
    <w:p w:rsidR="00FF6101" w:rsidRDefault="00FF6101" w:rsidP="00FF6101">
      <w:pPr>
        <w:ind w:firstLine="567"/>
      </w:pPr>
      <w:r>
        <w:t>Депутатами Законодательного Собрания Иркутской области – членами комитета по здравоохранению и социальной защите было внесено 7 поправок  к  проекту закона Иркутской области «О внесении изменений в Закон Ирку</w:t>
      </w:r>
      <w:r>
        <w:t>т</w:t>
      </w:r>
      <w:r>
        <w:t>ской области «Об отдельных мерах по защите детей от факторов, негативно влияющих на их физическое, интеллектуальное, психическое, духовное и нравственное развитие, в Иркутской области». Все поправки юридико-технического и  лингвистического характера направлены на устранение н</w:t>
      </w:r>
      <w:r>
        <w:t>е</w:t>
      </w:r>
      <w:r>
        <w:t>точности в наименовании Закона Иркутской области.</w:t>
      </w:r>
    </w:p>
    <w:p w:rsidR="00FF6101" w:rsidRDefault="00FF6101" w:rsidP="00FF6101">
      <w:pPr>
        <w:ind w:firstLine="567"/>
        <w:rPr>
          <w:rFonts w:eastAsia="Times New Roman"/>
          <w:lang w:eastAsia="ru-RU"/>
        </w:rPr>
      </w:pPr>
      <w:r>
        <w:t>31.03.2014 на базе Байкальского университета экономики и права сост</w:t>
      </w:r>
      <w:r>
        <w:t>о</w:t>
      </w:r>
      <w:r>
        <w:t xml:space="preserve">ялся  круглый  стол на тему </w:t>
      </w:r>
      <w:r>
        <w:rPr>
          <w:rFonts w:eastAsia="Times New Roman"/>
          <w:lang w:eastAsia="ru-RU"/>
        </w:rPr>
        <w:t>«О создании условий для снижения уровня заб</w:t>
      </w:r>
      <w:r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>леваемости наркоманией в Иркутской области».</w:t>
      </w:r>
    </w:p>
    <w:p w:rsidR="00FF6101" w:rsidRDefault="00FF6101" w:rsidP="00FF6101">
      <w:pPr>
        <w:ind w:firstLine="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работе круглого стола приняли участие представители общественн</w:t>
      </w:r>
      <w:r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>сти города Иркутска, исполнительных органов государственной власти И</w:t>
      </w:r>
      <w:r>
        <w:rPr>
          <w:rFonts w:eastAsia="Times New Roman"/>
          <w:lang w:eastAsia="ru-RU"/>
        </w:rPr>
        <w:t>р</w:t>
      </w:r>
      <w:r>
        <w:rPr>
          <w:rFonts w:eastAsia="Times New Roman"/>
          <w:lang w:eastAsia="ru-RU"/>
        </w:rPr>
        <w:t>кутской области, руководители областных государственных учреждений И</w:t>
      </w:r>
      <w:r>
        <w:rPr>
          <w:rFonts w:eastAsia="Times New Roman"/>
          <w:lang w:eastAsia="ru-RU"/>
        </w:rPr>
        <w:t>р</w:t>
      </w:r>
      <w:r>
        <w:rPr>
          <w:rFonts w:eastAsia="Times New Roman"/>
          <w:lang w:eastAsia="ru-RU"/>
        </w:rPr>
        <w:t>кутской области, секретари антинаркотических комисси</w:t>
      </w:r>
      <w:r w:rsidR="004C2CFA">
        <w:rPr>
          <w:rFonts w:eastAsia="Times New Roman"/>
          <w:lang w:eastAsia="ru-RU"/>
        </w:rPr>
        <w:t>й</w:t>
      </w:r>
      <w:r>
        <w:rPr>
          <w:rFonts w:eastAsia="Times New Roman"/>
          <w:lang w:eastAsia="ru-RU"/>
        </w:rPr>
        <w:t xml:space="preserve">, Уполномоченный по правам ребенка в Иркутской области, студенты ВУЗов города Иркутска. </w:t>
      </w:r>
    </w:p>
    <w:p w:rsidR="00FF6101" w:rsidRDefault="00FF6101" w:rsidP="00FF6101">
      <w:pPr>
        <w:ind w:firstLine="567"/>
        <w:rPr>
          <w:rFonts w:eastAsiaTheme="minorHAnsi"/>
        </w:rPr>
      </w:pPr>
      <w:r>
        <w:t>Актуальность темы круглого стола обусловлена тем, что, по мнению членов комитета, предотвратить заболевание легче, чем лечить. Это экон</w:t>
      </w:r>
      <w:r>
        <w:t>о</w:t>
      </w:r>
      <w:r>
        <w:t>мически более выгодно: лечение – дорогостоящая процедура, длительная по времени, и, если люди заболевают наркоманией, мы теряем часть трудосп</w:t>
      </w:r>
      <w:r>
        <w:t>о</w:t>
      </w:r>
      <w:r>
        <w:t>собного населения.</w:t>
      </w:r>
      <w:r>
        <w:rPr>
          <w:color w:val="303030"/>
          <w:sz w:val="18"/>
          <w:szCs w:val="18"/>
        </w:rPr>
        <w:t xml:space="preserve"> </w:t>
      </w:r>
      <w:r>
        <w:t>Особое внимание необходимо уделять профилактике з</w:t>
      </w:r>
      <w:r>
        <w:t>а</w:t>
      </w:r>
      <w:r>
        <w:t>висимостей среди несовершеннолетних.</w:t>
      </w:r>
    </w:p>
    <w:p w:rsidR="00FF6101" w:rsidRDefault="00FF6101" w:rsidP="00FF6101">
      <w:pPr>
        <w:ind w:firstLine="567"/>
      </w:pPr>
      <w:proofErr w:type="gramStart"/>
      <w:r>
        <w:t>В ходе круглого стола  все участники сошлись в едином мнении, что наиболее важными условиями для снижения уровня заболеваемости нарк</w:t>
      </w:r>
      <w:r>
        <w:t>о</w:t>
      </w:r>
      <w:r>
        <w:t>манией в Иркутской области являются осуществление эффективной проф</w:t>
      </w:r>
      <w:r>
        <w:t>и</w:t>
      </w:r>
      <w:r>
        <w:t>лактики данного заболевания и формирование здорового образа жизни среди населения и раннее выявление лиц, незаконно употребляющих наркотич</w:t>
      </w:r>
      <w:r>
        <w:t>е</w:t>
      </w:r>
      <w:r>
        <w:lastRenderedPageBreak/>
        <w:t>ские средства и психотропные вещества, а также своевременное предоста</w:t>
      </w:r>
      <w:r>
        <w:t>в</w:t>
      </w:r>
      <w:r>
        <w:t>ление таким лицам медицинской помощи и социальной реабилитации.</w:t>
      </w:r>
      <w:proofErr w:type="gramEnd"/>
    </w:p>
    <w:p w:rsidR="00FF6101" w:rsidRDefault="00FF6101" w:rsidP="00FF6101">
      <w:pPr>
        <w:ind w:firstLine="567"/>
      </w:pPr>
      <w:proofErr w:type="gramStart"/>
      <w:r>
        <w:t>В соответствии с планом работы Законодательного Собрания Иркутской области, по инициативе Уполномоченного по правам ребенка в Иркутской области С.Н.</w:t>
      </w:r>
      <w:r w:rsidR="00267CEF">
        <w:t xml:space="preserve"> </w:t>
      </w:r>
      <w:r>
        <w:t>Семеновой 28 марта 2014 года состоялось заседание рабочей группы по вопросу  о возможности внесения в Государственную Думу Фед</w:t>
      </w:r>
      <w:r>
        <w:t>е</w:t>
      </w:r>
      <w:r>
        <w:t>рального Собрания Российской Федерации проекта Федерального закона «О внесении изменений в статью 6 Федерального закона № 159-ФЗ «О дополн</w:t>
      </w:r>
      <w:r>
        <w:t>и</w:t>
      </w:r>
      <w:r>
        <w:t>тельных гарантиях по социальной поддержке детей</w:t>
      </w:r>
      <w:proofErr w:type="gramEnd"/>
      <w:r>
        <w:t xml:space="preserve"> – сирот и детей, оста</w:t>
      </w:r>
      <w:r>
        <w:t>в</w:t>
      </w:r>
      <w:r>
        <w:t>шихся без попечения родителей».</w:t>
      </w:r>
    </w:p>
    <w:p w:rsidR="00FF6101" w:rsidRDefault="00FF6101" w:rsidP="00FF6101">
      <w:pPr>
        <w:ind w:firstLine="567"/>
      </w:pPr>
      <w:r>
        <w:t>Статьей 6 Федерального закона от 21</w:t>
      </w:r>
      <w:r w:rsidR="00267CEF">
        <w:t xml:space="preserve"> декабря </w:t>
      </w:r>
      <w:r>
        <w:t xml:space="preserve">1996 года № 159-ФЗ </w:t>
      </w:r>
      <w:r w:rsidR="00267CEF">
        <w:br/>
      </w:r>
      <w:r>
        <w:t>«О дополнительных гарантиях по социальной поддержке детей-сирот и д</w:t>
      </w:r>
      <w:r>
        <w:t>е</w:t>
      </w:r>
      <w:r>
        <w:t>тей, оставшихся без попечения родителей» установлены дополнительные г</w:t>
      </w:r>
      <w:r>
        <w:t>а</w:t>
      </w:r>
      <w:r>
        <w:t>рантии права на образование детей-сирот и детей, оставшихся без попечения родителей. На заседании рабочей группы предлагается обсудить возмо</w:t>
      </w:r>
      <w:r>
        <w:t>ж</w:t>
      </w:r>
      <w:r>
        <w:t>ность внесения изменений в данную статью, установив для указанной кат</w:t>
      </w:r>
      <w:r>
        <w:t>е</w:t>
      </w:r>
      <w:r>
        <w:t>гории граждан дополнительную гарантию права на образование – внеочере</w:t>
      </w:r>
      <w:r>
        <w:t>д</w:t>
      </w:r>
      <w:r>
        <w:t>ное зачисление в дошкольные образовательные организации.</w:t>
      </w:r>
    </w:p>
    <w:p w:rsidR="00FF6101" w:rsidRDefault="00FF6101" w:rsidP="00FF6101">
      <w:pPr>
        <w:ind w:firstLine="567"/>
      </w:pPr>
      <w:proofErr w:type="gramStart"/>
      <w:r>
        <w:t>По результатам заседания рабочей группой принято решение продо</w:t>
      </w:r>
      <w:r>
        <w:t>л</w:t>
      </w:r>
      <w:r>
        <w:t>жить работу по рассмотрению возможности внесения в Государственную Думу Федерального Собрания Российской Федерации проекта Федерального закона «О внесении изменений в статью 6 Федерального закона № 159-ФЗ «О дополнительных гарантиях по социальной поддержке детей – сирот и детей, оставшихся без попечения родителей» после предоставления информации от министерства социального развития, опеки и попечительства Иркутской о</w:t>
      </w:r>
      <w:r>
        <w:t>б</w:t>
      </w:r>
      <w:r>
        <w:t>ласти  и министерства</w:t>
      </w:r>
      <w:proofErr w:type="gramEnd"/>
      <w:r>
        <w:t xml:space="preserve"> образования Иркутской области.</w:t>
      </w:r>
    </w:p>
    <w:p w:rsidR="00FF6101" w:rsidRDefault="00FF6101" w:rsidP="00FF6101">
      <w:pPr>
        <w:ind w:firstLine="567"/>
      </w:pPr>
      <w:r>
        <w:t>Председатель комитета А.Н.</w:t>
      </w:r>
      <w:r w:rsidR="00267CEF">
        <w:t xml:space="preserve"> </w:t>
      </w:r>
      <w:proofErr w:type="spellStart"/>
      <w:r>
        <w:t>Лабыгин</w:t>
      </w:r>
      <w:proofErr w:type="spellEnd"/>
      <w:r>
        <w:t xml:space="preserve">  принял участие в работе органов, сформированных Губернатором Иркутской области С.В.</w:t>
      </w:r>
      <w:r w:rsidR="00267CEF">
        <w:t xml:space="preserve"> </w:t>
      </w:r>
      <w:proofErr w:type="spellStart"/>
      <w:r>
        <w:t>Ерощенко</w:t>
      </w:r>
      <w:proofErr w:type="spellEnd"/>
      <w:r>
        <w:t>, а име</w:t>
      </w:r>
      <w:r>
        <w:t>н</w:t>
      </w:r>
      <w:r>
        <w:t>но:</w:t>
      </w:r>
    </w:p>
    <w:p w:rsidR="00FF6101" w:rsidRDefault="00FF6101" w:rsidP="00FF6101">
      <w:pPr>
        <w:ind w:firstLine="567"/>
      </w:pPr>
      <w:r>
        <w:t>- 14 марта 2014 года в заседании Совета по делам инвалидов при Губе</w:t>
      </w:r>
      <w:r>
        <w:t>р</w:t>
      </w:r>
      <w:r>
        <w:t>наторе Иркутской области;</w:t>
      </w:r>
    </w:p>
    <w:p w:rsidR="00FF6101" w:rsidRDefault="00FF6101" w:rsidP="00FF6101">
      <w:pPr>
        <w:ind w:firstLine="567"/>
      </w:pPr>
      <w:r>
        <w:t>- 21 марта 2014 года в заседании антинаркотической комиссии при Г</w:t>
      </w:r>
      <w:r>
        <w:t>у</w:t>
      </w:r>
      <w:r>
        <w:t>бернаторе Иркутской области.</w:t>
      </w:r>
    </w:p>
    <w:p w:rsidR="00FF6101" w:rsidRDefault="00FF6101" w:rsidP="00FF6101">
      <w:pPr>
        <w:ind w:firstLine="567"/>
      </w:pPr>
      <w:proofErr w:type="gramStart"/>
      <w:r>
        <w:t>Кроме того, комитетом в рамках контрольной деятельности в течение всего года запланировано проведение мониторинга применения Закона И</w:t>
      </w:r>
      <w:r>
        <w:t>р</w:t>
      </w:r>
      <w:r>
        <w:t>кутской области от 5 марта 2010 года № 4-ОЗ «Об отдельных вопросах здр</w:t>
      </w:r>
      <w:r>
        <w:t>а</w:t>
      </w:r>
      <w:r>
        <w:t>воохранения в Иркутской области» в части вопросов организации оказания населению Иркутской области первичной медико-санитарной помощи, сп</w:t>
      </w:r>
      <w:r>
        <w:t>е</w:t>
      </w:r>
      <w:r>
        <w:t>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</w:t>
      </w:r>
      <w:proofErr w:type="gramEnd"/>
      <w:r>
        <w:t xml:space="preserve"> помощи.</w:t>
      </w:r>
    </w:p>
    <w:p w:rsidR="00FF6101" w:rsidRDefault="00FF6101" w:rsidP="00FF6101">
      <w:pPr>
        <w:suppressAutoHyphens/>
        <w:ind w:firstLine="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целях контроля на заседании комитета, которое состоялось 11 февраля 2014 года  было рассмотрено заключение</w:t>
      </w:r>
      <w:proofErr w:type="gramStart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К</w:t>
      </w:r>
      <w:proofErr w:type="gramEnd"/>
      <w:r>
        <w:rPr>
          <w:rFonts w:eastAsia="Times New Roman"/>
          <w:lang w:eastAsia="ru-RU"/>
        </w:rPr>
        <w:t>онтрольно</w:t>
      </w:r>
      <w:proofErr w:type="spellEnd"/>
      <w:r>
        <w:rPr>
          <w:rFonts w:eastAsia="Times New Roman"/>
          <w:lang w:eastAsia="ru-RU"/>
        </w:rPr>
        <w:t xml:space="preserve"> </w:t>
      </w:r>
      <w:r w:rsidR="00267CEF">
        <w:rPr>
          <w:rFonts w:eastAsia="Times New Roman"/>
          <w:lang w:eastAsia="ru-RU"/>
        </w:rPr>
        <w:t>-</w:t>
      </w:r>
      <w:r>
        <w:rPr>
          <w:rFonts w:eastAsia="Times New Roman"/>
          <w:lang w:eastAsia="ru-RU"/>
        </w:rPr>
        <w:t xml:space="preserve"> счетной палаты Иркутской области от 31.12.2013 № 03/47-э по итогам </w:t>
      </w:r>
      <w:proofErr w:type="spellStart"/>
      <w:r>
        <w:rPr>
          <w:rFonts w:eastAsia="Times New Roman"/>
          <w:lang w:eastAsia="ru-RU"/>
        </w:rPr>
        <w:t>экспертно</w:t>
      </w:r>
      <w:proofErr w:type="spellEnd"/>
      <w:r>
        <w:rPr>
          <w:rFonts w:eastAsia="Times New Roman"/>
          <w:lang w:eastAsia="ru-RU"/>
        </w:rPr>
        <w:t xml:space="preserve"> </w:t>
      </w:r>
      <w:r w:rsidR="00267CEF">
        <w:rPr>
          <w:rFonts w:eastAsia="Times New Roman"/>
          <w:lang w:eastAsia="ru-RU"/>
        </w:rPr>
        <w:t>-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lastRenderedPageBreak/>
        <w:t>аналитического мероприятия «Проверка реализации Закона Иркутской области от 17</w:t>
      </w:r>
      <w:r w:rsidR="00267CEF">
        <w:rPr>
          <w:rFonts w:eastAsia="Times New Roman"/>
          <w:lang w:eastAsia="ru-RU"/>
        </w:rPr>
        <w:t xml:space="preserve"> декабря </w:t>
      </w:r>
      <w:r>
        <w:rPr>
          <w:rFonts w:eastAsia="Times New Roman"/>
          <w:lang w:eastAsia="ru-RU"/>
        </w:rPr>
        <w:t>2008</w:t>
      </w:r>
      <w:r w:rsidR="00267CEF">
        <w:rPr>
          <w:rFonts w:eastAsia="Times New Roman"/>
          <w:lang w:eastAsia="ru-RU"/>
        </w:rPr>
        <w:t xml:space="preserve"> года</w:t>
      </w:r>
      <w:r>
        <w:rPr>
          <w:rFonts w:eastAsia="Times New Roman"/>
          <w:lang w:eastAsia="ru-RU"/>
        </w:rPr>
        <w:t xml:space="preserve"> № 1</w:t>
      </w:r>
      <w:r w:rsidR="00CE5173">
        <w:rPr>
          <w:rFonts w:eastAsia="Times New Roman"/>
          <w:lang w:eastAsia="ru-RU"/>
        </w:rPr>
        <w:t>30</w:t>
      </w:r>
      <w:r>
        <w:rPr>
          <w:rFonts w:eastAsia="Times New Roman"/>
          <w:lang w:eastAsia="ru-RU"/>
        </w:rPr>
        <w:t>-оз «О ежемесячном пособии на ребенка в Иркутской области», по результатам рассмотрения принято следующее решение комитета:</w:t>
      </w:r>
    </w:p>
    <w:p w:rsidR="00FF6101" w:rsidRDefault="00FF6101" w:rsidP="00FF6101">
      <w:pPr>
        <w:ind w:firstLine="567"/>
        <w:rPr>
          <w:color w:val="000000"/>
        </w:rPr>
      </w:pPr>
      <w:r>
        <w:rPr>
          <w:color w:val="000000"/>
        </w:rPr>
        <w:t>1. Принять информацию Муляровой Ларисы Николаевны – аудитора</w:t>
      </w:r>
      <w:proofErr w:type="gramStart"/>
      <w:r>
        <w:rPr>
          <w:color w:val="000000"/>
        </w:rPr>
        <w:t xml:space="preserve"> </w:t>
      </w:r>
      <w:proofErr w:type="spellStart"/>
      <w:r>
        <w:rPr>
          <w:color w:val="000000"/>
        </w:rPr>
        <w:t>К</w:t>
      </w:r>
      <w:proofErr w:type="gramEnd"/>
      <w:r>
        <w:rPr>
          <w:color w:val="000000"/>
        </w:rPr>
        <w:t>онтрольно</w:t>
      </w:r>
      <w:proofErr w:type="spellEnd"/>
      <w:r>
        <w:rPr>
          <w:color w:val="000000"/>
        </w:rPr>
        <w:t xml:space="preserve"> </w:t>
      </w:r>
      <w:r w:rsidR="00CE5173">
        <w:rPr>
          <w:color w:val="000000"/>
        </w:rPr>
        <w:t>-</w:t>
      </w:r>
      <w:r>
        <w:rPr>
          <w:color w:val="000000"/>
        </w:rPr>
        <w:t xml:space="preserve"> счетной палаты Иркутской области к сведению.</w:t>
      </w:r>
    </w:p>
    <w:p w:rsidR="00FF6101" w:rsidRDefault="00FF6101" w:rsidP="00FF6101">
      <w:pPr>
        <w:ind w:firstLine="567"/>
        <w:rPr>
          <w:color w:val="000000"/>
        </w:rPr>
      </w:pPr>
      <w:r>
        <w:rPr>
          <w:color w:val="000000"/>
        </w:rPr>
        <w:t xml:space="preserve">2. </w:t>
      </w:r>
      <w:proofErr w:type="gramStart"/>
      <w:r>
        <w:rPr>
          <w:color w:val="000000"/>
        </w:rPr>
        <w:t>Просить министерство социального развития, опеки и попечительства Иркутской области (В.А. Родионов) представить в комитет по здравоохран</w:t>
      </w:r>
      <w:r>
        <w:rPr>
          <w:color w:val="000000"/>
        </w:rPr>
        <w:t>е</w:t>
      </w:r>
      <w:r>
        <w:rPr>
          <w:color w:val="000000"/>
        </w:rPr>
        <w:t>нию и социальной защите Законодательного Собрания Иркутской области подробную информацию об исполнении Закона Иркутской области от 17 д</w:t>
      </w:r>
      <w:r>
        <w:rPr>
          <w:color w:val="000000"/>
        </w:rPr>
        <w:t>е</w:t>
      </w:r>
      <w:r>
        <w:rPr>
          <w:color w:val="000000"/>
        </w:rPr>
        <w:t>кабря 2008 года № 130-оз «О ежемесячном пособии на ребенка в Иркутской области» в разрезах категорий получателей ежемесячного пособия на ребе</w:t>
      </w:r>
      <w:r>
        <w:rPr>
          <w:color w:val="000000"/>
        </w:rPr>
        <w:t>н</w:t>
      </w:r>
      <w:r>
        <w:rPr>
          <w:color w:val="000000"/>
        </w:rPr>
        <w:t>ка и объема средств областного бюджета, направляемых на</w:t>
      </w:r>
      <w:proofErr w:type="gramEnd"/>
      <w:r>
        <w:rPr>
          <w:color w:val="000000"/>
        </w:rPr>
        <w:t xml:space="preserve"> его выплату за последние три года;</w:t>
      </w:r>
    </w:p>
    <w:p w:rsidR="00FF6101" w:rsidRDefault="00FF6101" w:rsidP="00FF6101">
      <w:pPr>
        <w:ind w:firstLine="567"/>
        <w:rPr>
          <w:color w:val="000000"/>
        </w:rPr>
      </w:pPr>
      <w:r>
        <w:rPr>
          <w:color w:val="000000"/>
        </w:rPr>
        <w:t>3. Рекомендовать министерству социального развития, опеки и попеч</w:t>
      </w:r>
      <w:r>
        <w:rPr>
          <w:color w:val="000000"/>
        </w:rPr>
        <w:t>и</w:t>
      </w:r>
      <w:r>
        <w:rPr>
          <w:color w:val="000000"/>
        </w:rPr>
        <w:t>тельства Иркутской области (В.А. Родионов):</w:t>
      </w:r>
    </w:p>
    <w:p w:rsidR="00FF6101" w:rsidRDefault="00FF6101" w:rsidP="00FF6101">
      <w:pPr>
        <w:ind w:firstLine="567"/>
        <w:rPr>
          <w:color w:val="000000"/>
        </w:rPr>
      </w:pPr>
      <w:r>
        <w:rPr>
          <w:color w:val="000000"/>
        </w:rPr>
        <w:t>а) проработать вопрос о внесении рекомендованных Контрольно-счетной палатой Иркутской области изменений в Закон Иркутской области от 17 декабря 2008 года № 130-оз «О ежемесячном пособии на ребенка в И</w:t>
      </w:r>
      <w:r>
        <w:rPr>
          <w:color w:val="000000"/>
        </w:rPr>
        <w:t>р</w:t>
      </w:r>
      <w:r>
        <w:rPr>
          <w:color w:val="000000"/>
        </w:rPr>
        <w:t>кутской области»;</w:t>
      </w:r>
    </w:p>
    <w:p w:rsidR="00FF6101" w:rsidRDefault="00FF6101" w:rsidP="00FF6101">
      <w:pPr>
        <w:ind w:firstLine="567"/>
        <w:rPr>
          <w:color w:val="000000"/>
        </w:rPr>
      </w:pPr>
      <w:r>
        <w:rPr>
          <w:color w:val="000000"/>
        </w:rPr>
        <w:t>б) внести в Закон Иркутской области от 17 декабря 2008 года № 130-оз «О ежемесячном пособии на ребенка в Иркутской области» изменения, предусматривающие определение такой категории, имеющей право на пол</w:t>
      </w:r>
      <w:r>
        <w:rPr>
          <w:color w:val="000000"/>
        </w:rPr>
        <w:t>у</w:t>
      </w:r>
      <w:r>
        <w:rPr>
          <w:color w:val="000000"/>
        </w:rPr>
        <w:t>чение ежемесячного пособия на ребенка в повышенном размере, как «один</w:t>
      </w:r>
      <w:r>
        <w:rPr>
          <w:color w:val="000000"/>
        </w:rPr>
        <w:t>о</w:t>
      </w:r>
      <w:r>
        <w:rPr>
          <w:color w:val="000000"/>
        </w:rPr>
        <w:t>кая мать».</w:t>
      </w:r>
    </w:p>
    <w:p w:rsidR="00FF6101" w:rsidRDefault="00FF6101" w:rsidP="00FF6101">
      <w:pPr>
        <w:ind w:firstLine="567"/>
        <w:rPr>
          <w:color w:val="000000"/>
        </w:rPr>
      </w:pPr>
      <w:r>
        <w:rPr>
          <w:color w:val="000000"/>
        </w:rPr>
        <w:t>В 1 квартале 2014 года в работе комитета не было депутатских запросов.</w:t>
      </w:r>
    </w:p>
    <w:p w:rsidR="00FF6101" w:rsidRDefault="00FF6101" w:rsidP="00FF6101">
      <w:pPr>
        <w:ind w:firstLine="567"/>
        <w:rPr>
          <w:rFonts w:eastAsiaTheme="minorHAnsi"/>
        </w:rPr>
      </w:pPr>
      <w:r>
        <w:t>В комитете ведется работа по исполнению протокольного поручения от 25.12.2013 № 6 Законодательного Собрания Иркутской области в рамках о</w:t>
      </w:r>
      <w:r>
        <w:t>б</w:t>
      </w:r>
      <w:r>
        <w:t>суждения проекта закона Иркутской области «О внесении изменений в о</w:t>
      </w:r>
      <w:r>
        <w:t>т</w:t>
      </w:r>
      <w:r>
        <w:t>дельные законы Иркутской области».</w:t>
      </w:r>
    </w:p>
    <w:p w:rsidR="00FF6101" w:rsidRDefault="00FF6101" w:rsidP="00FF6101">
      <w:pPr>
        <w:ind w:firstLine="567"/>
        <w:rPr>
          <w:b/>
        </w:rPr>
      </w:pPr>
      <w:r>
        <w:t>Следует отметить, что в истекшем периоде комитет по здравоохранению и социальной защите  тесно сотрудничал с другими комитетами и комисси</w:t>
      </w:r>
      <w:r>
        <w:t>я</w:t>
      </w:r>
      <w:r>
        <w:t>ми Законодательного Собрания Иркутской области, с министерствами и службами Правительства Иркутской области. Для более продуктивной раб</w:t>
      </w:r>
      <w:r>
        <w:t>о</w:t>
      </w:r>
      <w:r>
        <w:t>ты комитет использует различные формы работы: расширенные и выездные заседания комитета, заседания круглого стола, комиссий и рабочих групп, совещания с привлечением общественных организаций и специалистов ра</w:t>
      </w:r>
      <w:r>
        <w:t>з</w:t>
      </w:r>
      <w:r>
        <w:t>личных отраслей.</w:t>
      </w:r>
    </w:p>
    <w:p w:rsidR="00FF6101" w:rsidRPr="00B527EF" w:rsidRDefault="00FF6101" w:rsidP="00282F25"/>
    <w:p w:rsidR="00B27DCA" w:rsidRPr="00B527EF" w:rsidRDefault="00B27DCA" w:rsidP="00282F25">
      <w:pPr>
        <w:pStyle w:val="3"/>
      </w:pPr>
      <w:bookmarkStart w:id="22" w:name="_Toc384986904"/>
      <w:r w:rsidRPr="00B527EF">
        <w:t>Комитет по собственности и экономической политике</w:t>
      </w:r>
      <w:bookmarkEnd w:id="22"/>
      <w:r w:rsidRPr="00B527EF">
        <w:t xml:space="preserve"> </w:t>
      </w:r>
    </w:p>
    <w:p w:rsidR="00B27DCA" w:rsidRPr="00B527EF" w:rsidRDefault="00B27DCA" w:rsidP="00282F25">
      <w:r w:rsidRPr="00B527EF">
        <w:t>Председатель комитета –</w:t>
      </w:r>
      <w:r w:rsidR="0030056B" w:rsidRPr="00B527EF">
        <w:t xml:space="preserve"> </w:t>
      </w:r>
      <w:r w:rsidRPr="00B527EF">
        <w:t>Носенко Ольга Николаевна</w:t>
      </w:r>
    </w:p>
    <w:p w:rsidR="00B27DCA" w:rsidRPr="00B527EF" w:rsidRDefault="00B27DCA" w:rsidP="00282F25">
      <w:r w:rsidRPr="00B527EF">
        <w:t>Проведено 2 заседания комитета.</w:t>
      </w:r>
    </w:p>
    <w:p w:rsidR="00B27DCA" w:rsidRPr="00B527EF" w:rsidRDefault="00B27DCA" w:rsidP="00282F25">
      <w:r w:rsidRPr="00B527EF">
        <w:lastRenderedPageBreak/>
        <w:t>На заседаниях комитета рассмотрено 12 вопросов, из них внесено на рас</w:t>
      </w:r>
      <w:r w:rsidRPr="00B527EF">
        <w:softHyphen/>
        <w:t>смотрение сессий 9 вопросов.</w:t>
      </w:r>
    </w:p>
    <w:p w:rsidR="00B27DCA" w:rsidRPr="00B527EF" w:rsidRDefault="00B27DCA" w:rsidP="00282F25">
      <w:r w:rsidRPr="00B527EF">
        <w:t>В план работы комитета</w:t>
      </w:r>
      <w:r w:rsidR="0030056B" w:rsidRPr="00B527EF">
        <w:t xml:space="preserve"> </w:t>
      </w:r>
      <w:r w:rsidRPr="00B527EF">
        <w:t>внесено 4 законопроекта.</w:t>
      </w:r>
    </w:p>
    <w:p w:rsidR="00B27DCA" w:rsidRPr="00B527EF" w:rsidRDefault="00B27DCA" w:rsidP="00282F25">
      <w:r w:rsidRPr="00B527EF">
        <w:t>Фактически рассмотрено 3 законопроекта.</w:t>
      </w:r>
    </w:p>
    <w:p w:rsidR="00B27DCA" w:rsidRPr="00B527EF" w:rsidRDefault="00B27DCA" w:rsidP="00282F25">
      <w:r w:rsidRPr="00B527EF">
        <w:t>Дополнительно к плану рассмотрен</w:t>
      </w:r>
      <w:r w:rsidR="0030056B" w:rsidRPr="00B527EF">
        <w:t xml:space="preserve"> </w:t>
      </w:r>
      <w:r w:rsidRPr="00B527EF">
        <w:t>1 законопроект:</w:t>
      </w:r>
    </w:p>
    <w:p w:rsidR="00B27DCA" w:rsidRPr="00B527EF" w:rsidRDefault="00B27DCA" w:rsidP="00282F25">
      <w:r w:rsidRPr="00B527EF">
        <w:t>проект закона Иркутской области «О внесении изменений в приложение 1 к Закону Иркутской области «О наделении органов местного самоуправл</w:t>
      </w:r>
      <w:r w:rsidRPr="00B527EF">
        <w:t>е</w:t>
      </w:r>
      <w:r w:rsidRPr="00B527EF">
        <w:t>ния отдельными государственными полномочиями в области производства и оборо</w:t>
      </w:r>
      <w:r w:rsidRPr="00B527EF">
        <w:softHyphen/>
        <w:t>та этилового спирта, алкогольной и спиртосодержащей продукции».</w:t>
      </w:r>
    </w:p>
    <w:p w:rsidR="00B27DCA" w:rsidRPr="00B527EF" w:rsidRDefault="00B27DCA" w:rsidP="00282F25">
      <w:r w:rsidRPr="00B527EF">
        <w:t>Комитетом не рассмотрен 1 законопроект, так ка</w:t>
      </w:r>
      <w:r w:rsidR="00CE5173">
        <w:t>к</w:t>
      </w:r>
      <w:r w:rsidRPr="00B527EF">
        <w:t xml:space="preserve"> не внесен Губернато</w:t>
      </w:r>
      <w:r w:rsidRPr="00B527EF">
        <w:softHyphen/>
        <w:t>ром Иркутской области.</w:t>
      </w:r>
    </w:p>
    <w:p w:rsidR="00B27DCA" w:rsidRPr="00B527EF" w:rsidRDefault="00B27DCA" w:rsidP="00282F25">
      <w:r w:rsidRPr="00B527EF">
        <w:t>Законопроектов принято:</w:t>
      </w:r>
    </w:p>
    <w:p w:rsidR="00B27DCA" w:rsidRPr="00B527EF" w:rsidRDefault="00B27DCA" w:rsidP="00282F25">
      <w:r w:rsidRPr="00B527EF">
        <w:t>в окончательном чтении – 1;</w:t>
      </w:r>
    </w:p>
    <w:p w:rsidR="00B27DCA" w:rsidRPr="00B527EF" w:rsidRDefault="00B27DCA" w:rsidP="00282F25">
      <w:r w:rsidRPr="00B527EF">
        <w:t>в 1-м чтении – 2.</w:t>
      </w:r>
    </w:p>
    <w:p w:rsidR="00B27DCA" w:rsidRPr="00B527EF" w:rsidRDefault="00B27DCA" w:rsidP="00282F25">
      <w:r w:rsidRPr="00B527EF">
        <w:t>Наиболее значимый законопроект «О внесении изменений в приложение 1 к Закону Иркутской области «О наделении органов местного самоуправл</w:t>
      </w:r>
      <w:r w:rsidRPr="00B527EF">
        <w:t>е</w:t>
      </w:r>
      <w:r w:rsidRPr="00B527EF">
        <w:t>ния отдельными государственными полномочиями в области производства и оборо</w:t>
      </w:r>
      <w:r w:rsidRPr="00B527EF">
        <w:softHyphen/>
        <w:t>та этилового спирта, алкогольной и спиртосодержащей продукции».</w:t>
      </w:r>
    </w:p>
    <w:p w:rsidR="00B27DCA" w:rsidRPr="00B527EF" w:rsidRDefault="00B27DCA" w:rsidP="00282F25">
      <w:r w:rsidRPr="00B527EF">
        <w:t>Данный законопроект был внесен в Законодательное Собрание Ирку</w:t>
      </w:r>
      <w:r w:rsidRPr="00B527EF">
        <w:t>т</w:t>
      </w:r>
      <w:r w:rsidRPr="00B527EF">
        <w:t xml:space="preserve">ской области Губернатором Иркутской области С.В. </w:t>
      </w:r>
      <w:proofErr w:type="spellStart"/>
      <w:r w:rsidRPr="00B527EF">
        <w:t>Ерощенко</w:t>
      </w:r>
      <w:proofErr w:type="spellEnd"/>
      <w:r w:rsidRPr="00B527EF">
        <w:t xml:space="preserve"> в соотве</w:t>
      </w:r>
      <w:r w:rsidRPr="00B527EF">
        <w:t>т</w:t>
      </w:r>
      <w:r w:rsidRPr="00B527EF">
        <w:t>ствии со статьей 53 Устава Иркутской области. Указанным Законом Ирку</w:t>
      </w:r>
      <w:r w:rsidRPr="00B527EF">
        <w:t>т</w:t>
      </w:r>
      <w:r w:rsidRPr="00B527EF">
        <w:t>ской области ряд органов местного самоуправления исключены из перечня органов местного самоуправления, которые наделяются рассматриваемым Законом Иркутской области отдельными государственными полномочиями в области производства и оборота этилового спирта, алкогольной и спиртос</w:t>
      </w:r>
      <w:r w:rsidRPr="00B527EF">
        <w:t>о</w:t>
      </w:r>
      <w:r w:rsidRPr="00B527EF">
        <w:t>держащей продукции. Этими муниципальными образованиями являются</w:t>
      </w:r>
      <w:r w:rsidR="00CE5173">
        <w:t>:</w:t>
      </w:r>
      <w:r w:rsidRPr="00B527EF">
        <w:t xml:space="preserve"> Ангарское муниципальное образование, </w:t>
      </w:r>
      <w:proofErr w:type="gramStart"/>
      <w:r w:rsidRPr="00B527EF">
        <w:t>Иркутской</w:t>
      </w:r>
      <w:proofErr w:type="gramEnd"/>
      <w:r w:rsidRPr="00B527EF">
        <w:t xml:space="preserve"> районное муниципальное образование, </w:t>
      </w:r>
      <w:proofErr w:type="spellStart"/>
      <w:r w:rsidRPr="00B527EF">
        <w:t>Усольское</w:t>
      </w:r>
      <w:proofErr w:type="spellEnd"/>
      <w:r w:rsidRPr="00B527EF">
        <w:t xml:space="preserve"> районное муниципальное образование, муниципал</w:t>
      </w:r>
      <w:r w:rsidRPr="00B527EF">
        <w:t>ь</w:t>
      </w:r>
      <w:r w:rsidRPr="00B527EF">
        <w:t xml:space="preserve">ное образование </w:t>
      </w:r>
      <w:proofErr w:type="spellStart"/>
      <w:r w:rsidRPr="00B527EF">
        <w:t>Шелеховский</w:t>
      </w:r>
      <w:proofErr w:type="spellEnd"/>
      <w:r w:rsidRPr="00B527EF">
        <w:t xml:space="preserve"> район, муниципальное образование города Усолье-Сибирское. </w:t>
      </w:r>
      <w:proofErr w:type="gramStart"/>
      <w:r w:rsidRPr="00B527EF">
        <w:t>В указанных муниципальных образованиях госуда</w:t>
      </w:r>
      <w:r w:rsidRPr="00B527EF">
        <w:t>р</w:t>
      </w:r>
      <w:r w:rsidRPr="00B527EF">
        <w:t>ственные полномочия по выдаче лицензий на розничную продажу алкогол</w:t>
      </w:r>
      <w:r w:rsidRPr="00B527EF">
        <w:t>ь</w:t>
      </w:r>
      <w:r w:rsidRPr="00B527EF">
        <w:t>ной продукции, ведение государственной регистрации выданных лицензий, лицензий, действие которых приостановлено, и аннулированных лицензий</w:t>
      </w:r>
      <w:r w:rsidR="00CE5173">
        <w:t>,</w:t>
      </w:r>
      <w:r w:rsidRPr="00B527EF">
        <w:t xml:space="preserve"> а также осуществление лицензионного контроля за розничной продажей алк</w:t>
      </w:r>
      <w:r w:rsidRPr="00B527EF">
        <w:t>о</w:t>
      </w:r>
      <w:r w:rsidRPr="00B527EF">
        <w:t>гольной продукции с 1 июля 2014 года будут осуществляться службой по п</w:t>
      </w:r>
      <w:r w:rsidRPr="00B527EF">
        <w:t>о</w:t>
      </w:r>
      <w:r w:rsidRPr="00B527EF">
        <w:t>требительскому рынку и лицензированию Иркутской уполномоченным</w:t>
      </w:r>
      <w:r w:rsidR="0030056B" w:rsidRPr="00B527EF">
        <w:t xml:space="preserve"> </w:t>
      </w:r>
      <w:r w:rsidRPr="00B527EF">
        <w:t>и</w:t>
      </w:r>
      <w:r w:rsidRPr="00B527EF">
        <w:t>с</w:t>
      </w:r>
      <w:r w:rsidRPr="00B527EF">
        <w:t>полнительным органом государственной власти Иркутской области.</w:t>
      </w:r>
      <w:proofErr w:type="gramEnd"/>
    </w:p>
    <w:p w:rsidR="00B27DCA" w:rsidRPr="00B527EF" w:rsidRDefault="00B27DCA" w:rsidP="00282F25">
      <w:r w:rsidRPr="00B527EF">
        <w:t>Таким образом, исполнение государственных полномочий службой по потребительскому рынку и лицензированию Иркутской области позволит:</w:t>
      </w:r>
    </w:p>
    <w:p w:rsidR="00B27DCA" w:rsidRPr="00B527EF" w:rsidRDefault="00B27DCA" w:rsidP="00282F25">
      <w:r w:rsidRPr="00B527EF">
        <w:t>повысить доходную часть бюджета за счет поступления государ</w:t>
      </w:r>
      <w:r w:rsidRPr="00B527EF">
        <w:softHyphen/>
        <w:t>ственной пошлины;</w:t>
      </w:r>
    </w:p>
    <w:p w:rsidR="00B27DCA" w:rsidRPr="00B527EF" w:rsidRDefault="00B27DCA" w:rsidP="00282F25">
      <w:r w:rsidRPr="00B527EF">
        <w:t>сократить расходы областного бюджета в части расходов по субвен</w:t>
      </w:r>
      <w:r w:rsidRPr="00B527EF">
        <w:softHyphen/>
        <w:t>циям, направляемым в муниципальные образования для осуществления госу</w:t>
      </w:r>
      <w:r w:rsidRPr="00B527EF">
        <w:softHyphen/>
        <w:t>дарственных полномочий.</w:t>
      </w:r>
    </w:p>
    <w:p w:rsidR="00B27DCA" w:rsidRPr="00B527EF" w:rsidRDefault="00B27DCA" w:rsidP="00282F25">
      <w:r w:rsidRPr="00B527EF">
        <w:lastRenderedPageBreak/>
        <w:t xml:space="preserve">В рамках 8-й сессии проведен </w:t>
      </w:r>
      <w:r w:rsidR="00CE5173">
        <w:t>м</w:t>
      </w:r>
      <w:r w:rsidRPr="00B527EF">
        <w:t>униципальный час «Опыт, проблемы и предло</w:t>
      </w:r>
      <w:r w:rsidRPr="00B527EF">
        <w:softHyphen/>
        <w:t>жения по совершенствованию муниципального жилищного ко</w:t>
      </w:r>
      <w:r w:rsidRPr="00B527EF">
        <w:t>н</w:t>
      </w:r>
      <w:r w:rsidRPr="00B527EF">
        <w:t>троля».</w:t>
      </w:r>
    </w:p>
    <w:p w:rsidR="00B27DCA" w:rsidRPr="00B527EF" w:rsidRDefault="00B27DCA" w:rsidP="00282F25">
      <w:r w:rsidRPr="00B527EF">
        <w:t xml:space="preserve">По итогам проведения </w:t>
      </w:r>
      <w:r w:rsidR="00CE5173">
        <w:t>м</w:t>
      </w:r>
      <w:r w:rsidRPr="00B527EF">
        <w:t>униципального часа были выделены основные проблемы, возникающие при осуществлении муниципаль</w:t>
      </w:r>
      <w:r w:rsidRPr="00B527EF">
        <w:softHyphen/>
        <w:t>ного жилищного контроля на территории Иркутской области.</w:t>
      </w:r>
    </w:p>
    <w:p w:rsidR="00B27DCA" w:rsidRPr="00B527EF" w:rsidRDefault="00B27DCA" w:rsidP="00282F25">
      <w:r w:rsidRPr="00B527EF">
        <w:t>До настоящего времени не во всех муниципальных образованиях Иркут</w:t>
      </w:r>
      <w:r w:rsidRPr="00B527EF">
        <w:softHyphen/>
        <w:t>ской области приняты муниципальные нормативные правовые акты, регл</w:t>
      </w:r>
      <w:r w:rsidRPr="00B527EF">
        <w:t>а</w:t>
      </w:r>
      <w:r w:rsidRPr="00B527EF">
        <w:t>мен</w:t>
      </w:r>
      <w:r w:rsidRPr="00B527EF">
        <w:softHyphen/>
        <w:t>тирующие порядок осуществления муниципального жилищного ко</w:t>
      </w:r>
      <w:r w:rsidRPr="00B527EF">
        <w:t>н</w:t>
      </w:r>
      <w:r w:rsidRPr="00B527EF">
        <w:t>троля, соот</w:t>
      </w:r>
      <w:r w:rsidRPr="00B527EF">
        <w:softHyphen/>
        <w:t>ветственно</w:t>
      </w:r>
      <w:r w:rsidR="00CE5173">
        <w:t>,</w:t>
      </w:r>
      <w:r w:rsidRPr="00B527EF">
        <w:t xml:space="preserve"> не определены должностные лица или структурные подразделения местных администраций, осуществляющие данный контроль. Так, по состоянию на 1 января 2014 года из 472 муниципальных образований Иркутской области лишь в 137 созданы и действуют органы муниципального жилищного контроля.</w:t>
      </w:r>
    </w:p>
    <w:p w:rsidR="00B27DCA" w:rsidRPr="00B527EF" w:rsidRDefault="00B27DCA" w:rsidP="00282F25">
      <w:proofErr w:type="gramStart"/>
      <w:r w:rsidRPr="00B527EF">
        <w:t>Было принято решение рекомендовать муниципальным образованиям Ир</w:t>
      </w:r>
      <w:r w:rsidRPr="00B527EF">
        <w:softHyphen/>
        <w:t>кутской области обеспечить на территории соответствующих муниц</w:t>
      </w:r>
      <w:r w:rsidRPr="00B527EF">
        <w:t>и</w:t>
      </w:r>
      <w:r w:rsidRPr="00B527EF">
        <w:t>пальных образований исполнение Закона Иркутской области № 98-</w:t>
      </w:r>
      <w:r w:rsidR="00CE5173">
        <w:t>оз</w:t>
      </w:r>
      <w:r w:rsidRPr="00B527EF">
        <w:t xml:space="preserve"> «О р</w:t>
      </w:r>
      <w:r w:rsidRPr="00B527EF">
        <w:t>е</w:t>
      </w:r>
      <w:r w:rsidRPr="00B527EF">
        <w:t>ализации от</w:t>
      </w:r>
      <w:r w:rsidRPr="00B527EF">
        <w:softHyphen/>
        <w:t>дельных положений Жилищного кодекса Российской Федерации в части органи</w:t>
      </w:r>
      <w:r w:rsidRPr="00B527EF">
        <w:softHyphen/>
        <w:t>зации и осуществления муниципального жилищного контроля на территории Иркутской области», а также рекомендовать Правительству Иркутской области разработать и принять законодательный акт Иркутской области, предусматри</w:t>
      </w:r>
      <w:r w:rsidRPr="00B527EF">
        <w:softHyphen/>
        <w:t>вающий в соответствии с частью 3 статьи 1.3.1</w:t>
      </w:r>
      <w:proofErr w:type="gramEnd"/>
      <w:r w:rsidRPr="00B527EF">
        <w:t xml:space="preserve"> Кодекса Российской Федерации об административных правонарушениях наделение должностных лиц органов местного самоуправления, осуществляющих по</w:t>
      </w:r>
      <w:r w:rsidRPr="00B527EF">
        <w:t>л</w:t>
      </w:r>
      <w:r w:rsidRPr="00B527EF">
        <w:t>номочия по муниципальному жилищному контролю, полномочиями по с</w:t>
      </w:r>
      <w:r w:rsidRPr="00B527EF">
        <w:t>о</w:t>
      </w:r>
      <w:r w:rsidRPr="00B527EF">
        <w:t>ставлению протоколов об админи</w:t>
      </w:r>
      <w:r w:rsidRPr="00B527EF">
        <w:softHyphen/>
        <w:t>стративных правонарушениях, предусмо</w:t>
      </w:r>
      <w:r w:rsidRPr="00B527EF">
        <w:t>т</w:t>
      </w:r>
      <w:r w:rsidRPr="00B527EF">
        <w:t>ренных статьей 7.22 Кодекса (наруше</w:t>
      </w:r>
      <w:r w:rsidRPr="00B527EF">
        <w:softHyphen/>
        <w:t>ние правил пользования жилыми п</w:t>
      </w:r>
      <w:r w:rsidRPr="00B527EF">
        <w:t>о</w:t>
      </w:r>
      <w:r w:rsidRPr="00B527EF">
        <w:t>мещениями).</w:t>
      </w:r>
    </w:p>
    <w:p w:rsidR="00B27DCA" w:rsidRPr="00B527EF" w:rsidRDefault="00B27DCA" w:rsidP="00282F25">
      <w:r w:rsidRPr="00B527EF">
        <w:t>26 февраля 2014 года проведено заседание</w:t>
      </w:r>
      <w:r w:rsidR="0030056B" w:rsidRPr="00B527EF">
        <w:t xml:space="preserve"> </w:t>
      </w:r>
      <w:r w:rsidRPr="00B527EF">
        <w:t>круглого стола «Развитие с</w:t>
      </w:r>
      <w:r w:rsidRPr="00B527EF">
        <w:t>о</w:t>
      </w:r>
      <w:r w:rsidRPr="00B527EF">
        <w:t>циального предприни</w:t>
      </w:r>
      <w:r w:rsidRPr="00B527EF">
        <w:softHyphen/>
        <w:t>мательства в Иркутской области» совместно с комит</w:t>
      </w:r>
      <w:r w:rsidRPr="00B527EF">
        <w:t>е</w:t>
      </w:r>
      <w:r w:rsidRPr="00B527EF">
        <w:t>том по социально-</w:t>
      </w:r>
      <w:r w:rsidRPr="00B527EF">
        <w:softHyphen/>
        <w:t>культурному законодательству.</w:t>
      </w:r>
    </w:p>
    <w:p w:rsidR="00B27DCA" w:rsidRPr="00B527EF" w:rsidRDefault="00B27DCA" w:rsidP="00282F25">
      <w:r w:rsidRPr="00B527EF">
        <w:t>Цель данного мероприятия – обозначить основные задачи по развитию негосударственных форм дошкольных образовательных организаций.</w:t>
      </w:r>
    </w:p>
    <w:p w:rsidR="00B27DCA" w:rsidRPr="00B527EF" w:rsidRDefault="00B27DCA" w:rsidP="00282F25">
      <w:r w:rsidRPr="00B527EF">
        <w:t>Участники круглого стола высказали мнение о необходимости разви</w:t>
      </w:r>
      <w:r w:rsidRPr="00B527EF">
        <w:softHyphen/>
        <w:t>тия форм поддержки субъектов малого и среднего предпринимательства в сфере дошкольного образования, активизировать работу по организации се</w:t>
      </w:r>
      <w:r w:rsidRPr="00B527EF">
        <w:softHyphen/>
        <w:t>минаров, консультационных пунктов, горячих линий для субъектов малого и среднего предпринимательства по вопросам, связанным с организацией и де</w:t>
      </w:r>
      <w:r w:rsidRPr="00B527EF">
        <w:softHyphen/>
        <w:t>ятельностью частных детских садов.</w:t>
      </w:r>
    </w:p>
    <w:p w:rsidR="00B27DCA" w:rsidRPr="00B527EF" w:rsidRDefault="00B27DCA" w:rsidP="00282F25">
      <w:r w:rsidRPr="00B527EF">
        <w:t>Органам местного самоуправления Иркутской области предложены ре</w:t>
      </w:r>
      <w:r w:rsidRPr="00B527EF">
        <w:softHyphen/>
        <w:t>комендации по совершенствованию и развитию форм поддержки негосудар</w:t>
      </w:r>
      <w:r w:rsidRPr="00B527EF">
        <w:softHyphen/>
        <w:t>ственных организаций, оказывающих услуги в сфере дошкольного образова</w:t>
      </w:r>
      <w:r w:rsidRPr="00B527EF">
        <w:softHyphen/>
        <w:t>ния, а также рассмотреть возможность предоставления помещений, находя</w:t>
      </w:r>
      <w:r w:rsidRPr="00B527EF">
        <w:softHyphen/>
      </w:r>
      <w:r w:rsidRPr="00B527EF">
        <w:lastRenderedPageBreak/>
        <w:t>щихся в муниципальной собственности, субъектам малого и среднего пред</w:t>
      </w:r>
      <w:r w:rsidRPr="00B527EF">
        <w:softHyphen/>
        <w:t>принимательства в сфере дошкольного образования на льготных условиях.</w:t>
      </w:r>
    </w:p>
    <w:p w:rsidR="00B27DCA" w:rsidRPr="00B527EF" w:rsidRDefault="00B27DCA" w:rsidP="00282F25">
      <w:r w:rsidRPr="00B527EF">
        <w:t>За отчетный период комитетом создано 2 рабочих группы, проведено 3 заседания:</w:t>
      </w:r>
    </w:p>
    <w:p w:rsidR="00B27DCA" w:rsidRPr="00B527EF" w:rsidRDefault="00B27DCA" w:rsidP="00282F25">
      <w:r w:rsidRPr="00B527EF">
        <w:t xml:space="preserve">о подготовке </w:t>
      </w:r>
      <w:r w:rsidR="00CE5173">
        <w:t>м</w:t>
      </w:r>
      <w:r w:rsidRPr="00B527EF">
        <w:t>униципального часа «Опыт, проблемы и предложения по совершен</w:t>
      </w:r>
      <w:r w:rsidRPr="00B527EF">
        <w:softHyphen/>
        <w:t>ствованию муниципального жилищного контроля»;</w:t>
      </w:r>
    </w:p>
    <w:p w:rsidR="00B27DCA" w:rsidRPr="00B527EF" w:rsidRDefault="00B27DCA" w:rsidP="00282F25">
      <w:r w:rsidRPr="00B527EF">
        <w:t>о проекте закона Иркутской области «О проведении оценки регулиру</w:t>
      </w:r>
      <w:r w:rsidRPr="00B527EF">
        <w:t>ю</w:t>
      </w:r>
      <w:r w:rsidRPr="00B527EF">
        <w:t>ще</w:t>
      </w:r>
      <w:r w:rsidRPr="00B527EF">
        <w:softHyphen/>
        <w:t>го воздействия проектов муниципальных нормативных правовых актов и экс</w:t>
      </w:r>
      <w:r w:rsidRPr="00B527EF">
        <w:softHyphen/>
        <w:t>пертизы муниципальных нормативных правовых актов».</w:t>
      </w:r>
    </w:p>
    <w:p w:rsidR="00B27DCA" w:rsidRPr="00B527EF" w:rsidRDefault="00B27DCA" w:rsidP="00282F25">
      <w:r w:rsidRPr="00B527EF">
        <w:t>На заседаниях комитета рассматривались 4 депутатских запроса из 5. Вы</w:t>
      </w:r>
      <w:r w:rsidRPr="00B527EF">
        <w:softHyphen/>
        <w:t>несено на рассмотрение сессии и снято с контроля – 3. На контроле в к</w:t>
      </w:r>
      <w:r w:rsidRPr="00B527EF">
        <w:t>о</w:t>
      </w:r>
      <w:r w:rsidRPr="00B527EF">
        <w:t xml:space="preserve">митете находятся 4 </w:t>
      </w:r>
      <w:proofErr w:type="gramStart"/>
      <w:r w:rsidRPr="00B527EF">
        <w:t>депутатских</w:t>
      </w:r>
      <w:proofErr w:type="gramEnd"/>
      <w:r w:rsidRPr="00B527EF">
        <w:t xml:space="preserve"> запроса.</w:t>
      </w:r>
    </w:p>
    <w:p w:rsidR="00B27DCA" w:rsidRPr="00B527EF" w:rsidRDefault="00B27DCA" w:rsidP="00282F25">
      <w:pPr>
        <w:pStyle w:val="3"/>
      </w:pPr>
      <w:bookmarkStart w:id="23" w:name="_Toc384986905"/>
      <w:r w:rsidRPr="00B527EF">
        <w:t>Комитет по законодательству о природопользовании, экологии и сельском хозяйстве</w:t>
      </w:r>
      <w:bookmarkEnd w:id="23"/>
      <w:r w:rsidRPr="00B527EF">
        <w:t xml:space="preserve"> </w:t>
      </w:r>
    </w:p>
    <w:p w:rsidR="00B27DCA" w:rsidRPr="00B527EF" w:rsidRDefault="00B27DCA" w:rsidP="00282F25">
      <w:r w:rsidRPr="00B527EF">
        <w:t xml:space="preserve">Председатель комитета – </w:t>
      </w:r>
      <w:proofErr w:type="spellStart"/>
      <w:r w:rsidRPr="00B527EF">
        <w:t>Алдаров</w:t>
      </w:r>
      <w:proofErr w:type="spellEnd"/>
      <w:r w:rsidR="0030056B" w:rsidRPr="00B527EF">
        <w:t xml:space="preserve"> </w:t>
      </w:r>
      <w:r w:rsidRPr="00B527EF">
        <w:t>Кузьма</w:t>
      </w:r>
      <w:r w:rsidR="0030056B" w:rsidRPr="00B527EF">
        <w:t xml:space="preserve"> </w:t>
      </w:r>
      <w:r w:rsidRPr="00B527EF">
        <w:t>Романович</w:t>
      </w:r>
    </w:p>
    <w:p w:rsidR="00B27DCA" w:rsidRPr="00B527EF" w:rsidRDefault="00B27DCA" w:rsidP="00282F25">
      <w:r w:rsidRPr="00B527EF">
        <w:t>За отчетный период проведено 4 заседания комитета.</w:t>
      </w:r>
    </w:p>
    <w:p w:rsidR="00B27DCA" w:rsidRPr="00B527EF" w:rsidRDefault="00B27DCA" w:rsidP="00282F25">
      <w:r w:rsidRPr="00B527EF">
        <w:t>Рассмотрено 15 вопросов,</w:t>
      </w:r>
      <w:r w:rsidR="0030056B" w:rsidRPr="00B527EF">
        <w:t xml:space="preserve"> </w:t>
      </w:r>
      <w:r w:rsidRPr="00B527EF">
        <w:t>на рассмотрение сессии Законодательного С</w:t>
      </w:r>
      <w:r w:rsidRPr="00B527EF">
        <w:t>о</w:t>
      </w:r>
      <w:r w:rsidRPr="00B527EF">
        <w:t>брания области внесено 11 вопросов.</w:t>
      </w:r>
    </w:p>
    <w:p w:rsidR="00B27DCA" w:rsidRPr="00B527EF" w:rsidRDefault="00B27DCA" w:rsidP="00282F25">
      <w:r w:rsidRPr="00B527EF">
        <w:t>За отчетный период было принято окончательно 6 законов.</w:t>
      </w:r>
    </w:p>
    <w:p w:rsidR="00B27DCA" w:rsidRPr="00B527EF" w:rsidRDefault="00B27DCA" w:rsidP="00282F25">
      <w:r w:rsidRPr="00B527EF">
        <w:t>Комитетом было рассмотрено 6 законопроектов,</w:t>
      </w:r>
    </w:p>
    <w:p w:rsidR="00B27DCA" w:rsidRPr="00B527EF" w:rsidRDefault="00B27DCA" w:rsidP="00282F25">
      <w:r w:rsidRPr="00B527EF">
        <w:t xml:space="preserve"> отчет о деятельности комитета по законодательству о природопользов</w:t>
      </w:r>
      <w:r w:rsidRPr="00B527EF">
        <w:t>а</w:t>
      </w:r>
      <w:r w:rsidRPr="00B527EF">
        <w:t>нии, экологии и сельском хозяйстве за период с 25 сентября по 31 декабря 2013 года.</w:t>
      </w:r>
    </w:p>
    <w:p w:rsidR="00B27DCA" w:rsidRPr="00B527EF" w:rsidRDefault="00B27DCA" w:rsidP="00282F25">
      <w:r w:rsidRPr="00B527EF">
        <w:t>Дополнительно к плану было рассмотрено 2 отзыва на проекты фед</w:t>
      </w:r>
      <w:r w:rsidRPr="00B527EF">
        <w:t>е</w:t>
      </w:r>
      <w:r w:rsidRPr="00B527EF">
        <w:t>ральных законов:</w:t>
      </w:r>
    </w:p>
    <w:p w:rsidR="00B27DCA" w:rsidRPr="00B527EF" w:rsidRDefault="00B27DCA" w:rsidP="00282F25">
      <w:r w:rsidRPr="00B527EF">
        <w:t xml:space="preserve">- </w:t>
      </w:r>
      <w:r w:rsidR="00CE5173">
        <w:t>п</w:t>
      </w:r>
      <w:r w:rsidRPr="00B527EF">
        <w:t xml:space="preserve">роект постановления «Об отзыве на проект федерального закона </w:t>
      </w:r>
      <w:r w:rsidRPr="00B527EF">
        <w:br/>
        <w:t>№ 443890-6 «О внесении изменений в Лесной кодекс Российской Федер</w:t>
      </w:r>
      <w:r w:rsidRPr="00B527EF">
        <w:t>а</w:t>
      </w:r>
      <w:r w:rsidRPr="00B527EF">
        <w:t xml:space="preserve">ции» (в части использования лесных участков для осуществления </w:t>
      </w:r>
      <w:proofErr w:type="spellStart"/>
      <w:r w:rsidRPr="00B527EF">
        <w:t>аквакул</w:t>
      </w:r>
      <w:r w:rsidRPr="00B527EF">
        <w:t>ь</w:t>
      </w:r>
      <w:r w:rsidRPr="00B527EF">
        <w:t>туры</w:t>
      </w:r>
      <w:proofErr w:type="spellEnd"/>
      <w:r w:rsidRPr="00B527EF">
        <w:t xml:space="preserve"> (рыбоводства), внесенный Законодательным Собранием Республики Карелия;</w:t>
      </w:r>
    </w:p>
    <w:p w:rsidR="00B27DCA" w:rsidRPr="00B527EF" w:rsidRDefault="00B27DCA" w:rsidP="00282F25">
      <w:r w:rsidRPr="00B527EF">
        <w:t xml:space="preserve">- </w:t>
      </w:r>
      <w:r w:rsidR="00CE5173">
        <w:t>п</w:t>
      </w:r>
      <w:r w:rsidRPr="00B527EF">
        <w:t>роект</w:t>
      </w:r>
      <w:r w:rsidR="0030056B" w:rsidRPr="00B527EF">
        <w:t xml:space="preserve"> </w:t>
      </w:r>
      <w:r w:rsidRPr="00B527EF">
        <w:t>постановления</w:t>
      </w:r>
      <w:r w:rsidR="0030056B" w:rsidRPr="00B527EF">
        <w:t xml:space="preserve"> </w:t>
      </w:r>
      <w:r w:rsidRPr="00B527EF">
        <w:t>«Об</w:t>
      </w:r>
      <w:r w:rsidR="0030056B" w:rsidRPr="00B527EF">
        <w:t xml:space="preserve"> </w:t>
      </w:r>
      <w:r w:rsidRPr="00B527EF">
        <w:t>отзыве</w:t>
      </w:r>
      <w:r w:rsidR="0030056B" w:rsidRPr="00B527EF">
        <w:t xml:space="preserve"> </w:t>
      </w:r>
      <w:r w:rsidRPr="00B527EF">
        <w:t>на</w:t>
      </w:r>
      <w:r w:rsidR="0030056B" w:rsidRPr="00B527EF">
        <w:t xml:space="preserve"> </w:t>
      </w:r>
      <w:r w:rsidRPr="00B527EF">
        <w:t>проект</w:t>
      </w:r>
      <w:r w:rsidR="0030056B" w:rsidRPr="00B527EF">
        <w:t xml:space="preserve"> </w:t>
      </w:r>
      <w:r w:rsidRPr="00B527EF">
        <w:t>федерального</w:t>
      </w:r>
      <w:r w:rsidR="0030056B" w:rsidRPr="00B527EF">
        <w:t xml:space="preserve"> </w:t>
      </w:r>
      <w:r w:rsidRPr="00B527EF">
        <w:t>закона № 465407-6 «О внесении изменений в Земельный кодекс Российской Федерации и отдельные законодательные акты Российской Федерации в части перехода от деления земель на категории к территориальному зонированию», внесе</w:t>
      </w:r>
      <w:r w:rsidRPr="00B527EF">
        <w:t>н</w:t>
      </w:r>
      <w:r w:rsidRPr="00B527EF">
        <w:t>ный Правительством Российской Федерации.</w:t>
      </w:r>
    </w:p>
    <w:p w:rsidR="00B27DCA" w:rsidRPr="00B527EF" w:rsidRDefault="00B27DCA" w:rsidP="00282F25">
      <w:r w:rsidRPr="00B527EF">
        <w:t xml:space="preserve">Из наиболее значимых законов можно отметить </w:t>
      </w:r>
      <w:proofErr w:type="gramStart"/>
      <w:r w:rsidRPr="00B527EF">
        <w:t>следующие</w:t>
      </w:r>
      <w:proofErr w:type="gramEnd"/>
      <w:r w:rsidRPr="00B527EF">
        <w:t>:</w:t>
      </w:r>
    </w:p>
    <w:p w:rsidR="00B27DCA" w:rsidRPr="00B527EF" w:rsidRDefault="00B27DCA" w:rsidP="00282F25">
      <w:r w:rsidRPr="00B527EF">
        <w:t>- Закон Иркутской области</w:t>
      </w:r>
      <w:r w:rsidRPr="00B527EF">
        <w:rPr>
          <w:i/>
        </w:rPr>
        <w:t xml:space="preserve"> «</w:t>
      </w:r>
      <w:r w:rsidRPr="00B527EF">
        <w:t>О предоставлении жилых помещений ж</w:t>
      </w:r>
      <w:r w:rsidRPr="00B527EF">
        <w:t>и</w:t>
      </w:r>
      <w:r w:rsidRPr="00B527EF">
        <w:t>лищного фонда Иркутской области и социальных выплат отдельным катег</w:t>
      </w:r>
      <w:r w:rsidRPr="00B527EF">
        <w:t>о</w:t>
      </w:r>
      <w:r w:rsidRPr="00B527EF">
        <w:t>риям граждан</w:t>
      </w:r>
      <w:r w:rsidRPr="00B527EF">
        <w:rPr>
          <w:i/>
        </w:rPr>
        <w:t>»</w:t>
      </w:r>
      <w:r w:rsidRPr="00B527EF">
        <w:t>.</w:t>
      </w:r>
    </w:p>
    <w:p w:rsidR="00B27DCA" w:rsidRPr="00B527EF" w:rsidRDefault="00B27DCA" w:rsidP="00282F25">
      <w:r w:rsidRPr="00B527EF">
        <w:t>Редакция законопроекта, принятого в первом чтении, претерпела сущ</w:t>
      </w:r>
      <w:r w:rsidRPr="00B527EF">
        <w:t>е</w:t>
      </w:r>
      <w:r w:rsidRPr="00B527EF">
        <w:t>ственные изменения. Внесенные корректировки затронули около 80</w:t>
      </w:r>
      <w:r w:rsidR="00CE5173">
        <w:t xml:space="preserve"> </w:t>
      </w:r>
      <w:r w:rsidRPr="00B527EF">
        <w:t>% текста и в основном носят юридико-технический характер. Изложение проекта з</w:t>
      </w:r>
      <w:r w:rsidRPr="00B527EF">
        <w:t>а</w:t>
      </w:r>
      <w:r w:rsidRPr="00B527EF">
        <w:t>кона в новой редакции вызвано следующими обстоятельствами:</w:t>
      </w:r>
    </w:p>
    <w:p w:rsidR="00B27DCA" w:rsidRPr="00B527EF" w:rsidRDefault="00B27DCA" w:rsidP="00282F25">
      <w:r w:rsidRPr="00B527EF">
        <w:lastRenderedPageBreak/>
        <w:t>1) изменены термины, используемые в проекте закона в целях улучш</w:t>
      </w:r>
      <w:r w:rsidRPr="00B527EF">
        <w:t>е</w:t>
      </w:r>
      <w:r w:rsidRPr="00B527EF">
        <w:t>ния восприятия смысла норм;</w:t>
      </w:r>
    </w:p>
    <w:p w:rsidR="00B27DCA" w:rsidRPr="00B527EF" w:rsidRDefault="00B27DCA" w:rsidP="00282F25">
      <w:proofErr w:type="gramStart"/>
      <w:r w:rsidRPr="00B527EF">
        <w:t>2) в целях устранения неопределенности в механизме определения гра</w:t>
      </w:r>
      <w:r w:rsidRPr="00B527EF">
        <w:t>ж</w:t>
      </w:r>
      <w:r w:rsidRPr="00B527EF">
        <w:t>данами правовой возможности использования мер, предусмотренных прое</w:t>
      </w:r>
      <w:r w:rsidRPr="00B527EF">
        <w:t>к</w:t>
      </w:r>
      <w:r w:rsidRPr="00B527EF">
        <w:t>том закона, предусмотрено утверждение перечня земельных участков, нах</w:t>
      </w:r>
      <w:r w:rsidRPr="00B527EF">
        <w:t>о</w:t>
      </w:r>
      <w:r w:rsidRPr="00B527EF">
        <w:t xml:space="preserve">дящихся в зоне влияния </w:t>
      </w:r>
      <w:proofErr w:type="spellStart"/>
      <w:r w:rsidRPr="00B527EF">
        <w:t>Богучанского</w:t>
      </w:r>
      <w:proofErr w:type="spellEnd"/>
      <w:r w:rsidRPr="00B527EF">
        <w:t xml:space="preserve"> водохранилища, на основании проек</w:t>
      </w:r>
      <w:r w:rsidRPr="00B527EF">
        <w:t>т</w:t>
      </w:r>
      <w:r w:rsidRPr="00B527EF">
        <w:t>ной документации санитарной подготовки населенных пунктов в зоне вли</w:t>
      </w:r>
      <w:r w:rsidRPr="00B527EF">
        <w:t>я</w:t>
      </w:r>
      <w:r w:rsidRPr="00B527EF">
        <w:t xml:space="preserve">ния </w:t>
      </w:r>
      <w:proofErr w:type="spellStart"/>
      <w:r w:rsidRPr="00B527EF">
        <w:t>Богучанского</w:t>
      </w:r>
      <w:proofErr w:type="spellEnd"/>
      <w:r w:rsidRPr="00B527EF">
        <w:t xml:space="preserve"> водохранилища и с учетом зоны влияния </w:t>
      </w:r>
      <w:proofErr w:type="spellStart"/>
      <w:r w:rsidRPr="00B527EF">
        <w:t>Богучанского</w:t>
      </w:r>
      <w:proofErr w:type="spellEnd"/>
      <w:r w:rsidRPr="00B527EF">
        <w:t xml:space="preserve"> в</w:t>
      </w:r>
      <w:r w:rsidRPr="00B527EF">
        <w:t>о</w:t>
      </w:r>
      <w:r w:rsidRPr="00B527EF">
        <w:t>дохранилища, определяемой в соответствии с водным законодательством Российской Федерации.</w:t>
      </w:r>
      <w:proofErr w:type="gramEnd"/>
      <w:r w:rsidRPr="00B527EF">
        <w:t xml:space="preserve"> Нахождение объектов недвижимого имущества</w:t>
      </w:r>
      <w:r w:rsidR="0030056B" w:rsidRPr="00B527EF">
        <w:t xml:space="preserve"> </w:t>
      </w:r>
      <w:r w:rsidRPr="00B527EF">
        <w:t>в этом перечне или на земельных участках, включённых в этот перечень, будет являться одним из оснований для предоставления мер, предусмотренных проектом закона;</w:t>
      </w:r>
    </w:p>
    <w:p w:rsidR="00B27DCA" w:rsidRPr="00B527EF" w:rsidRDefault="00B27DCA" w:rsidP="00282F25">
      <w:proofErr w:type="gramStart"/>
      <w:r w:rsidRPr="00B527EF">
        <w:t>3) критерий регистрации гражданина по месту жительства, использ</w:t>
      </w:r>
      <w:r w:rsidRPr="00B527EF">
        <w:t>о</w:t>
      </w:r>
      <w:r w:rsidRPr="00B527EF">
        <w:t>вавшийся для определения категории граждан, которым предоставляется компенсация расходов на проезд и провоз багажа, заменена критерием опр</w:t>
      </w:r>
      <w:r w:rsidRPr="00B527EF">
        <w:t>е</w:t>
      </w:r>
      <w:r w:rsidRPr="00B527EF">
        <w:t>деления места жительства гражданина в соответствии с Законом Российской Федерации от 25 июня 1993 года № 5242-1 «О праве граждан Российской Федерации на свободу передвижения, выбор места пребывания и жительства в пределах Российской Федерации»;</w:t>
      </w:r>
      <w:proofErr w:type="gramEnd"/>
    </w:p>
    <w:p w:rsidR="00B27DCA" w:rsidRPr="00B527EF" w:rsidRDefault="00B27DCA" w:rsidP="00282F25">
      <w:r w:rsidRPr="00B527EF">
        <w:t>4) изменено правовое регулирование порядка учета объектов недвиж</w:t>
      </w:r>
      <w:r w:rsidRPr="00B527EF">
        <w:t>и</w:t>
      </w:r>
      <w:r w:rsidRPr="00B527EF">
        <w:t xml:space="preserve">мого имущества и граждан в целях </w:t>
      </w:r>
      <w:proofErr w:type="gramStart"/>
      <w:r w:rsidRPr="00B527EF">
        <w:t>избежать</w:t>
      </w:r>
      <w:proofErr w:type="gramEnd"/>
      <w:r w:rsidRPr="00B527EF">
        <w:t xml:space="preserve"> детального правового регулир</w:t>
      </w:r>
      <w:r w:rsidRPr="00B527EF">
        <w:t>о</w:t>
      </w:r>
      <w:r w:rsidRPr="00B527EF">
        <w:t>вания на уровне закона Иркутской области. Представляется целесообразным содержание заявления о постановке на соответствующий учет и перечень д</w:t>
      </w:r>
      <w:r w:rsidRPr="00B527EF">
        <w:t>о</w:t>
      </w:r>
      <w:r w:rsidRPr="00B527EF">
        <w:t>кументов, прилагаемых к нему, закрепить в подзаконном акте. Также уто</w:t>
      </w:r>
      <w:r w:rsidRPr="00B527EF">
        <w:t>ч</w:t>
      </w:r>
      <w:r w:rsidRPr="00B527EF">
        <w:t>нены отдельные сроки в рамках таких порядков;</w:t>
      </w:r>
    </w:p>
    <w:p w:rsidR="00B27DCA" w:rsidRPr="00B527EF" w:rsidRDefault="00B27DCA" w:rsidP="00282F25">
      <w:r w:rsidRPr="00B527EF">
        <w:t>5) предусмотрена ситуация, когда гражданами в соответствии с пункт</w:t>
      </w:r>
      <w:r w:rsidRPr="00B527EF">
        <w:t>а</w:t>
      </w:r>
      <w:r w:rsidRPr="00B527EF">
        <w:t>ми 2 и 3 части 1 статьи 7 Федерального закона от 27 июля 2010 года</w:t>
      </w:r>
      <w:r w:rsidR="00CE5173">
        <w:br/>
      </w:r>
      <w:r w:rsidRPr="00B527EF">
        <w:t xml:space="preserve"> № 210-ФЗ «Об организации предоставления государственных и муниц</w:t>
      </w:r>
      <w:r w:rsidRPr="00B527EF">
        <w:t>и</w:t>
      </w:r>
      <w:r w:rsidRPr="00B527EF">
        <w:t>пальных услуг» не предоставлены отдельные документы. В этом случае предусмотрен запрос в порядке межведомственного взаимодействия;</w:t>
      </w:r>
    </w:p>
    <w:p w:rsidR="00B27DCA" w:rsidRPr="00B527EF" w:rsidRDefault="00B27DCA" w:rsidP="00282F25">
      <w:r w:rsidRPr="00B527EF">
        <w:t>6) уточнено правовое регулирование предоставления в электронной форме государственной услуги по постановке на учет объектов недвижимого имущества и граждан;</w:t>
      </w:r>
    </w:p>
    <w:p w:rsidR="00B27DCA" w:rsidRPr="00B527EF" w:rsidRDefault="00B27DCA" w:rsidP="00282F25">
      <w:r w:rsidRPr="00B527EF">
        <w:t>7) уточнены правила расчета общей площади жилого помещения, пред</w:t>
      </w:r>
      <w:r w:rsidRPr="00B527EF">
        <w:t>о</w:t>
      </w:r>
      <w:r w:rsidRPr="00B527EF">
        <w:t>ставляемого из специального жилищного фонда. С этой целью определена формула расчета общей площади жилого помещения в приложении к проекту закона;</w:t>
      </w:r>
    </w:p>
    <w:p w:rsidR="00B27DCA" w:rsidRPr="00B527EF" w:rsidRDefault="00B27DCA" w:rsidP="00282F25">
      <w:r w:rsidRPr="00B527EF">
        <w:t>8) в целях учета мнения граждан при заключении договора о предоста</w:t>
      </w:r>
      <w:r w:rsidRPr="00B527EF">
        <w:t>в</w:t>
      </w:r>
      <w:r w:rsidRPr="00B527EF">
        <w:t>лении жилого помещения из специального жилищного фонда предусмотрена возможность определения дополнительных условий.</w:t>
      </w:r>
    </w:p>
    <w:p w:rsidR="00B27DCA" w:rsidRPr="00B527EF" w:rsidRDefault="00B27DCA" w:rsidP="00282F25">
      <w:r w:rsidRPr="00B527EF">
        <w:t>- Закон Иркутской области</w:t>
      </w:r>
      <w:r w:rsidRPr="00B527EF">
        <w:rPr>
          <w:i/>
        </w:rPr>
        <w:t xml:space="preserve"> «</w:t>
      </w:r>
      <w:r w:rsidRPr="00B527EF">
        <w:t>Об областной государственной поддержке деятельности по ведению садоводства, огородничества и дачного хозяйства на территории Иркутской области».</w:t>
      </w:r>
    </w:p>
    <w:p w:rsidR="00B27DCA" w:rsidRPr="00B527EF" w:rsidRDefault="00B27DCA" w:rsidP="00282F25">
      <w:r w:rsidRPr="00B527EF">
        <w:lastRenderedPageBreak/>
        <w:t>В проект закона внесено 11</w:t>
      </w:r>
      <w:r w:rsidR="0030056B" w:rsidRPr="00B527EF">
        <w:t xml:space="preserve"> </w:t>
      </w:r>
      <w:r w:rsidRPr="00B527EF">
        <w:t>поправок Губернатора.</w:t>
      </w:r>
    </w:p>
    <w:p w:rsidR="00B27DCA" w:rsidRPr="00B527EF" w:rsidRDefault="00B27DCA" w:rsidP="00282F25">
      <w:r w:rsidRPr="00B527EF">
        <w:t>Ряд существенных поправок поступил в рамках второго чтения проект</w:t>
      </w:r>
      <w:r w:rsidR="00CE5173">
        <w:t>а</w:t>
      </w:r>
      <w:r w:rsidRPr="00B527EF">
        <w:t xml:space="preserve"> закона «О государственной поддержке садоводческих, огороднических и дачных некоммерческих объединений граждан в Иркутской области». Одной из поправок, внесенных Губернатором Иркутской области, предлагается и</w:t>
      </w:r>
      <w:r w:rsidRPr="00B527EF">
        <w:t>з</w:t>
      </w:r>
      <w:r w:rsidRPr="00B527EF">
        <w:t>менить название законопроекта. В соответствии с этим меняется и преамбула проекта закона. Поправка расширяет предмет правового регулирования зак</w:t>
      </w:r>
      <w:r w:rsidRPr="00B527EF">
        <w:t>о</w:t>
      </w:r>
      <w:r w:rsidRPr="00B527EF">
        <w:t>на и распространения его действия. Поддержку предлагается оказывать не только некоммерческим объединениям. Другие поправки приводят закон</w:t>
      </w:r>
      <w:r w:rsidRPr="00B527EF">
        <w:t>о</w:t>
      </w:r>
      <w:r w:rsidRPr="00B527EF">
        <w:t>проект в соответствие с федеральным законодательством, в том числе и с Бюджетным кодексом РФ, носят юридико-технический характер и исключ</w:t>
      </w:r>
      <w:r w:rsidRPr="00B527EF">
        <w:t>а</w:t>
      </w:r>
      <w:r w:rsidRPr="00B527EF">
        <w:t>ют статьи, дублирующие другие нормативно-правовые акты.</w:t>
      </w:r>
    </w:p>
    <w:p w:rsidR="00B27DCA" w:rsidRPr="00B527EF" w:rsidRDefault="00B27DCA" w:rsidP="00282F25">
      <w:r w:rsidRPr="00B527EF">
        <w:t>Поправками также предлагается систематизировать формы поддержки и разделить их на три категории: информационно-консультативная, организ</w:t>
      </w:r>
      <w:r w:rsidRPr="00B527EF">
        <w:t>а</w:t>
      </w:r>
      <w:r w:rsidRPr="00B527EF">
        <w:t>ционная и финансовая поддержка. Источником финансирования определяе</w:t>
      </w:r>
      <w:r w:rsidRPr="00B527EF">
        <w:t>т</w:t>
      </w:r>
      <w:r w:rsidRPr="00B527EF">
        <w:t>ся областной бюджет.</w:t>
      </w:r>
    </w:p>
    <w:p w:rsidR="00B27DCA" w:rsidRPr="00B527EF" w:rsidRDefault="00B27DCA" w:rsidP="00282F25"/>
    <w:p w:rsidR="00B27DCA" w:rsidRPr="00B527EF" w:rsidRDefault="00B27DCA" w:rsidP="00282F25">
      <w:r w:rsidRPr="00B527EF">
        <w:t>Комитетом подготовлен</w:t>
      </w:r>
      <w:r w:rsidR="0030056B" w:rsidRPr="00B527EF">
        <w:t xml:space="preserve"> </w:t>
      </w:r>
      <w:r w:rsidR="00CE5173">
        <w:t>м</w:t>
      </w:r>
      <w:r w:rsidRPr="00B527EF">
        <w:t>униципальный час: «О предложениях органов местного самоуправления по оптимизации процесса заготовки гражданами древесины для собственных нужд».</w:t>
      </w:r>
    </w:p>
    <w:p w:rsidR="00B27DCA" w:rsidRPr="00B527EF" w:rsidRDefault="00B27DCA" w:rsidP="00282F25">
      <w:r w:rsidRPr="00B527EF">
        <w:t>В соответствии с лесным кодексом,</w:t>
      </w:r>
      <w:r w:rsidR="0030056B" w:rsidRPr="00B527EF">
        <w:t xml:space="preserve"> </w:t>
      </w:r>
      <w:r w:rsidRPr="00B527EF">
        <w:t xml:space="preserve">законодательством граждане вправе заготавливать древесину для целей отопления, возведения строений и иных собственных нужд. </w:t>
      </w:r>
    </w:p>
    <w:p w:rsidR="00B27DCA" w:rsidRPr="00B527EF" w:rsidRDefault="00B27DCA" w:rsidP="00282F25">
      <w:r w:rsidRPr="00B527EF">
        <w:t>В Иркутской области порядок и нормативы заготовки гражданами др</w:t>
      </w:r>
      <w:r w:rsidRPr="00B527EF">
        <w:t>е</w:t>
      </w:r>
      <w:r w:rsidRPr="00B527EF">
        <w:t>весины для собственных нужд установлены Законом Иркутской области от 10 ноября 2011 года № 109-ОЗ «О порядке и нормативах заготовки гражд</w:t>
      </w:r>
      <w:r w:rsidRPr="00B527EF">
        <w:t>а</w:t>
      </w:r>
      <w:r w:rsidRPr="00B527EF">
        <w:t>нами древесины</w:t>
      </w:r>
      <w:r w:rsidR="0030056B" w:rsidRPr="00B527EF">
        <w:t xml:space="preserve"> </w:t>
      </w:r>
      <w:r w:rsidRPr="00B527EF">
        <w:t>для собственных нужд в Иркутской области».</w:t>
      </w:r>
    </w:p>
    <w:p w:rsidR="00B27DCA" w:rsidRPr="00B527EF" w:rsidRDefault="00B27DCA" w:rsidP="00282F25">
      <w:r w:rsidRPr="00B527EF">
        <w:t>О своих трудностях рассказали, а также выступили с конкретными пре</w:t>
      </w:r>
      <w:r w:rsidRPr="00B527EF">
        <w:t>д</w:t>
      </w:r>
      <w:r w:rsidRPr="00B527EF">
        <w:t xml:space="preserve">ложениями председатели дум </w:t>
      </w:r>
      <w:proofErr w:type="spellStart"/>
      <w:r w:rsidRPr="00B527EF">
        <w:t>Заларинского</w:t>
      </w:r>
      <w:proofErr w:type="spellEnd"/>
      <w:r w:rsidRPr="00B527EF">
        <w:t xml:space="preserve">, </w:t>
      </w:r>
      <w:proofErr w:type="spellStart"/>
      <w:r w:rsidRPr="00B527EF">
        <w:t>Качугского</w:t>
      </w:r>
      <w:proofErr w:type="spellEnd"/>
      <w:r w:rsidRPr="00B527EF">
        <w:t xml:space="preserve"> и </w:t>
      </w:r>
      <w:proofErr w:type="spellStart"/>
      <w:r w:rsidRPr="00B527EF">
        <w:t>Катангского</w:t>
      </w:r>
      <w:proofErr w:type="spellEnd"/>
      <w:r w:rsidRPr="00B527EF">
        <w:t xml:space="preserve"> рай</w:t>
      </w:r>
      <w:r w:rsidRPr="00B527EF">
        <w:t>о</w:t>
      </w:r>
      <w:r w:rsidRPr="00B527EF">
        <w:t>нов.</w:t>
      </w:r>
    </w:p>
    <w:p w:rsidR="00B27DCA" w:rsidRPr="00B527EF" w:rsidRDefault="00B27DCA" w:rsidP="00282F25">
      <w:r w:rsidRPr="00B527EF">
        <w:t>Были высказаны проблемы:</w:t>
      </w:r>
    </w:p>
    <w:p w:rsidR="00B27DCA" w:rsidRPr="00B527EF" w:rsidRDefault="00B27DCA" w:rsidP="00282F25">
      <w:r w:rsidRPr="00B527EF">
        <w:t xml:space="preserve">- основным нарушением в исполнении </w:t>
      </w:r>
      <w:r w:rsidR="00CE5173">
        <w:t>З</w:t>
      </w:r>
      <w:r w:rsidRPr="00B527EF">
        <w:t>акона является нарушение срока предоставления данной услуги;</w:t>
      </w:r>
    </w:p>
    <w:p w:rsidR="00B27DCA" w:rsidRPr="00B527EF" w:rsidRDefault="00B27DCA" w:rsidP="00282F25">
      <w:r w:rsidRPr="00B527EF">
        <w:t>- недостаточное выделение древесины хвойных пород;</w:t>
      </w:r>
    </w:p>
    <w:p w:rsidR="00B27DCA" w:rsidRPr="00B527EF" w:rsidRDefault="00B27DCA" w:rsidP="00282F25">
      <w:r w:rsidRPr="00B527EF">
        <w:t>- проблема Катанского района в том, что у муниципалитета и населения нет возможности заготавливать древесину для строительства и ремонта. Гр</w:t>
      </w:r>
      <w:r w:rsidRPr="00B527EF">
        <w:t>а</w:t>
      </w:r>
      <w:r w:rsidRPr="00B527EF">
        <w:t xml:space="preserve">ницы лесничеств не совпадают с границами района, лес сейчас находится как в ведении лесничества </w:t>
      </w:r>
      <w:proofErr w:type="spellStart"/>
      <w:r w:rsidRPr="00B527EF">
        <w:t>Катангского</w:t>
      </w:r>
      <w:proofErr w:type="spellEnd"/>
      <w:r w:rsidRPr="00B527EF">
        <w:t xml:space="preserve"> района, так и лесничества </w:t>
      </w:r>
      <w:proofErr w:type="spellStart"/>
      <w:r w:rsidRPr="00B527EF">
        <w:t>Усть-Кутского</w:t>
      </w:r>
      <w:proofErr w:type="spellEnd"/>
      <w:r w:rsidRPr="00B527EF">
        <w:t xml:space="preserve"> района.</w:t>
      </w:r>
    </w:p>
    <w:p w:rsidR="00B27DCA" w:rsidRPr="00B527EF" w:rsidRDefault="00B27DCA" w:rsidP="00282F25">
      <w:r w:rsidRPr="00B527EF">
        <w:t>Было предложено:</w:t>
      </w:r>
    </w:p>
    <w:p w:rsidR="00B27DCA" w:rsidRPr="00B527EF" w:rsidRDefault="00B27DCA" w:rsidP="00282F25">
      <w:r w:rsidRPr="00B527EF">
        <w:t xml:space="preserve">- </w:t>
      </w:r>
      <w:proofErr w:type="gramStart"/>
      <w:r w:rsidRPr="00B527EF">
        <w:t>контроль за</w:t>
      </w:r>
      <w:proofErr w:type="gramEnd"/>
      <w:r w:rsidRPr="00B527EF">
        <w:t xml:space="preserve"> целевым использованием древесины необходимо закрепить за муниципальным образованием, а специалистов лесничества включать в состав комиссии;</w:t>
      </w:r>
    </w:p>
    <w:p w:rsidR="00B27DCA" w:rsidRPr="00B527EF" w:rsidRDefault="00B27DCA" w:rsidP="00282F25">
      <w:r w:rsidRPr="00B527EF">
        <w:lastRenderedPageBreak/>
        <w:t>- для учета и контроля необходимо создать единую базу учета граждан, которые в соответствии с законом Иркутской области 109-ОЗ использовали свое право получения древесины, что необходимо для исключения случаев повторного выделения древесины гражданам;</w:t>
      </w:r>
    </w:p>
    <w:p w:rsidR="00B27DCA" w:rsidRPr="00B527EF" w:rsidRDefault="00B27DCA" w:rsidP="00282F25">
      <w:r w:rsidRPr="00B527EF">
        <w:t>- необходимо провести регистрацию обособленных подразделений ко</w:t>
      </w:r>
      <w:r w:rsidRPr="00B527EF">
        <w:t>м</w:t>
      </w:r>
      <w:r w:rsidRPr="00B527EF">
        <w:t>паний по месту их деятельности, это позволит повысить поступление налог</w:t>
      </w:r>
      <w:r w:rsidRPr="00B527EF">
        <w:t>о</w:t>
      </w:r>
      <w:r w:rsidRPr="00B527EF">
        <w:t>вых платежей в местный бюджет;</w:t>
      </w:r>
    </w:p>
    <w:p w:rsidR="00B27DCA" w:rsidRPr="00B527EF" w:rsidRDefault="00B27DCA" w:rsidP="00282F25">
      <w:r w:rsidRPr="00B527EF">
        <w:t>- рассмотреть возможность выделения на нужды муниципалитетов и граждан так называемого вершинника – обрезков верхушек деревьев, оста</w:t>
      </w:r>
      <w:r w:rsidRPr="00B527EF">
        <w:t>в</w:t>
      </w:r>
      <w:r w:rsidRPr="00B527EF">
        <w:t>шихся после рубок леса.</w:t>
      </w:r>
    </w:p>
    <w:p w:rsidR="00B27DCA" w:rsidRPr="00B527EF" w:rsidRDefault="00B27DCA" w:rsidP="00282F25">
      <w:r w:rsidRPr="00B527EF">
        <w:t>Круглый стол</w:t>
      </w:r>
      <w:r w:rsidR="00CE5173">
        <w:t xml:space="preserve"> </w:t>
      </w:r>
      <w:r w:rsidRPr="00B527EF">
        <w:t xml:space="preserve"> «О реализации областного законодательства в сфере р</w:t>
      </w:r>
      <w:r w:rsidRPr="00B527EF">
        <w:t>е</w:t>
      </w:r>
      <w:r w:rsidRPr="00B527EF">
        <w:t>гулирования земельных отношений в Иркутской области».</w:t>
      </w:r>
    </w:p>
    <w:p w:rsidR="00B27DCA" w:rsidRPr="00B527EF" w:rsidRDefault="00B27DCA" w:rsidP="00282F25">
      <w:r w:rsidRPr="00B527EF">
        <w:t>В мероприятии приняли участие представители муниципальных образ</w:t>
      </w:r>
      <w:r w:rsidRPr="00B527EF">
        <w:t>о</w:t>
      </w:r>
      <w:r w:rsidRPr="00B527EF">
        <w:t>ваний, общественных организаций, члены Правительства Иркутской области и депутаты областного парламента.</w:t>
      </w:r>
    </w:p>
    <w:p w:rsidR="00B27DCA" w:rsidRPr="00B527EF" w:rsidRDefault="00B27DCA" w:rsidP="00282F25">
      <w:r w:rsidRPr="00B527EF">
        <w:t>Темами для обсуждения стали вопросы предоставления земельных участков многодетным семьям и использования невостребованных земель сельскохозяйственного назначения, находящихся в долевой собственности.</w:t>
      </w:r>
    </w:p>
    <w:p w:rsidR="00B27DCA" w:rsidRPr="00B527EF" w:rsidRDefault="00B27DCA" w:rsidP="00282F25">
      <w:r w:rsidRPr="00B527EF">
        <w:t>По итогам круглого стола приняты рекомендации Правительству Ирку</w:t>
      </w:r>
      <w:r w:rsidRPr="00B527EF">
        <w:t>т</w:t>
      </w:r>
      <w:r w:rsidRPr="00B527EF">
        <w:t>ской области и органам местного самоуправления.</w:t>
      </w:r>
    </w:p>
    <w:p w:rsidR="00B27DCA" w:rsidRPr="00B527EF" w:rsidRDefault="00B27DCA" w:rsidP="00282F25">
      <w:r w:rsidRPr="00B527EF">
        <w:t>Члены комитета обсудили информацию по депутатскому запросу деп</w:t>
      </w:r>
      <w:r w:rsidRPr="00B527EF">
        <w:t>у</w:t>
      </w:r>
      <w:r w:rsidRPr="00B527EF">
        <w:t xml:space="preserve">тата Законодательного Собрания Тимура Сагдеева «О </w:t>
      </w:r>
      <w:proofErr w:type="gramStart"/>
      <w:r w:rsidRPr="00B527EF">
        <w:t>незаконных</w:t>
      </w:r>
      <w:proofErr w:type="gramEnd"/>
      <w:r w:rsidRPr="00B527EF">
        <w:t xml:space="preserve"> заготовке и обороте древесины на территории </w:t>
      </w:r>
      <w:proofErr w:type="spellStart"/>
      <w:r w:rsidRPr="00B527EF">
        <w:t>Нижнеудинского</w:t>
      </w:r>
      <w:proofErr w:type="spellEnd"/>
      <w:r w:rsidRPr="00B527EF">
        <w:t xml:space="preserve"> района, в том числе в </w:t>
      </w:r>
      <w:proofErr w:type="spellStart"/>
      <w:r w:rsidRPr="00B527EF">
        <w:t>Алзамайском</w:t>
      </w:r>
      <w:proofErr w:type="spellEnd"/>
      <w:r w:rsidRPr="00B527EF">
        <w:t xml:space="preserve"> муниципальном образовании». По словам заместителя мин</w:t>
      </w:r>
      <w:r w:rsidRPr="00B527EF">
        <w:t>и</w:t>
      </w:r>
      <w:r w:rsidRPr="00B527EF">
        <w:t>стра промышленной политики и лесного комплекса Иркутской области Д</w:t>
      </w:r>
      <w:r w:rsidRPr="00B527EF">
        <w:t>е</w:t>
      </w:r>
      <w:r w:rsidRPr="00B527EF">
        <w:t>ниса Сафронова, эта проблема продолжает оставаться актуальной на терр</w:t>
      </w:r>
      <w:r w:rsidRPr="00B527EF">
        <w:t>и</w:t>
      </w:r>
      <w:r w:rsidRPr="00B527EF">
        <w:t>тории всей Иркутской области, но определенные положительные подвижки есть. Ежегодно снижается количество выявляемых нарушений, снижается и количество пунктов приема и отгрузки древесины, поставленных на учет.</w:t>
      </w:r>
    </w:p>
    <w:p w:rsidR="00B27DCA" w:rsidRPr="00B527EF" w:rsidRDefault="00B27DCA" w:rsidP="00282F25">
      <w:r w:rsidRPr="00B527EF">
        <w:t>Заместитель министра также отметил, что Правительство области наст</w:t>
      </w:r>
      <w:r w:rsidRPr="00B527EF">
        <w:t>а</w:t>
      </w:r>
      <w:r w:rsidRPr="00B527EF">
        <w:t xml:space="preserve">ивает на продлении действия областного </w:t>
      </w:r>
      <w:r w:rsidR="00CE5173">
        <w:t>З</w:t>
      </w:r>
      <w:r w:rsidRPr="00B527EF">
        <w:t>акона «Об организации деятельн</w:t>
      </w:r>
      <w:r w:rsidRPr="00B527EF">
        <w:t>о</w:t>
      </w:r>
      <w:r w:rsidRPr="00B527EF">
        <w:t>сти пунктов приема и отгрузки древесины на территории Иркутской обл</w:t>
      </w:r>
      <w:r w:rsidRPr="00B527EF">
        <w:t>а</w:t>
      </w:r>
      <w:r w:rsidRPr="00B527EF">
        <w:t>сти» до 2015 года. В декабре 2013 года был принят федеральный закон</w:t>
      </w:r>
      <w:r w:rsidRPr="00B527EF">
        <w:rPr>
          <w:rStyle w:val="ad"/>
        </w:rPr>
        <w:t xml:space="preserve"> </w:t>
      </w:r>
      <w:r w:rsidR="00CE5173">
        <w:rPr>
          <w:rStyle w:val="ad"/>
        </w:rPr>
        <w:br/>
      </w:r>
      <w:r w:rsidRPr="00B527EF">
        <w:t>№ 415-ФЗ «О внесении изменений в Лесной кодекс Российской Федерации и Кодекс Российской Федерации об административных правонарушениях», к</w:t>
      </w:r>
      <w:r w:rsidRPr="00B527EF">
        <w:t>о</w:t>
      </w:r>
      <w:r w:rsidRPr="00B527EF">
        <w:t>торый относит полномочия по организации и контролю деятельности пун</w:t>
      </w:r>
      <w:r w:rsidRPr="00B527EF">
        <w:t>к</w:t>
      </w:r>
      <w:r w:rsidRPr="00B527EF">
        <w:t>тов приема и отгрузки древесины на федеральный уровень. При этом срок начала работы исполнительного органа определен с начала 2014 года, но в полную силу закон вступит с января 2015 года.</w:t>
      </w:r>
    </w:p>
    <w:p w:rsidR="00B27DCA" w:rsidRPr="00B527EF" w:rsidRDefault="00B27DCA" w:rsidP="00282F25">
      <w:pPr>
        <w:pStyle w:val="3"/>
      </w:pPr>
      <w:bookmarkStart w:id="24" w:name="_Toc384986906"/>
      <w:r w:rsidRPr="00B527EF">
        <w:t>Комиссия по Регламенту,</w:t>
      </w:r>
      <w:r w:rsidR="00CE5173">
        <w:t xml:space="preserve"> </w:t>
      </w:r>
      <w:r w:rsidRPr="00B527EF">
        <w:t>депутатской</w:t>
      </w:r>
      <w:r w:rsidR="0030056B" w:rsidRPr="00B527EF">
        <w:t xml:space="preserve"> </w:t>
      </w:r>
      <w:r w:rsidRPr="00B527EF">
        <w:t>этике, информационной</w:t>
      </w:r>
      <w:r w:rsidR="0030056B" w:rsidRPr="00B527EF">
        <w:t xml:space="preserve"> </w:t>
      </w:r>
      <w:r w:rsidRPr="00B527EF">
        <w:t>политике и</w:t>
      </w:r>
      <w:r w:rsidR="0030056B" w:rsidRPr="00B527EF">
        <w:t xml:space="preserve"> </w:t>
      </w:r>
      <w:r w:rsidRPr="00B527EF">
        <w:t>связям</w:t>
      </w:r>
      <w:r w:rsidR="0030056B" w:rsidRPr="00B527EF">
        <w:t xml:space="preserve"> </w:t>
      </w:r>
      <w:r w:rsidRPr="00B527EF">
        <w:t>с общественными объединениями</w:t>
      </w:r>
      <w:bookmarkEnd w:id="24"/>
      <w:r w:rsidRPr="00B527EF">
        <w:t xml:space="preserve"> </w:t>
      </w:r>
    </w:p>
    <w:p w:rsidR="00B27DCA" w:rsidRPr="00B527EF" w:rsidRDefault="00B27DCA" w:rsidP="00282F25">
      <w:r w:rsidRPr="00B527EF">
        <w:t>Председатель комиссии – Матиенко</w:t>
      </w:r>
      <w:r w:rsidR="0030056B" w:rsidRPr="00B527EF">
        <w:t xml:space="preserve"> </w:t>
      </w:r>
      <w:r w:rsidRPr="00B527EF">
        <w:t>Владимир</w:t>
      </w:r>
      <w:r w:rsidR="0030056B" w:rsidRPr="00B527EF">
        <w:t xml:space="preserve"> </w:t>
      </w:r>
      <w:r w:rsidRPr="00B527EF">
        <w:t>Александрович</w:t>
      </w:r>
    </w:p>
    <w:p w:rsidR="00B27DCA" w:rsidRPr="00B527EF" w:rsidRDefault="00B27DCA" w:rsidP="00282F25">
      <w:r w:rsidRPr="00B527EF">
        <w:t>Всего в феврале – марте 2014 года проведено 5 заседаний комиссии.</w:t>
      </w:r>
    </w:p>
    <w:p w:rsidR="00B27DCA" w:rsidRPr="00B527EF" w:rsidRDefault="00B27DCA" w:rsidP="00282F25">
      <w:r w:rsidRPr="00B527EF">
        <w:lastRenderedPageBreak/>
        <w:t>Всего на заседаниях рассмотрено 23 вопроса. Из</w:t>
      </w:r>
      <w:r w:rsidR="0030056B" w:rsidRPr="00B527EF">
        <w:t xml:space="preserve"> </w:t>
      </w:r>
      <w:r w:rsidRPr="00B527EF">
        <w:t>них</w:t>
      </w:r>
      <w:r w:rsidR="0030056B" w:rsidRPr="00B527EF">
        <w:t xml:space="preserve"> </w:t>
      </w:r>
      <w:r w:rsidRPr="00B527EF">
        <w:t>на</w:t>
      </w:r>
      <w:r w:rsidR="0030056B" w:rsidRPr="00B527EF">
        <w:t xml:space="preserve"> </w:t>
      </w:r>
      <w:r w:rsidRPr="00B527EF">
        <w:t>рассмотрение</w:t>
      </w:r>
      <w:r w:rsidR="0030056B" w:rsidRPr="00B527EF">
        <w:t xml:space="preserve"> </w:t>
      </w:r>
      <w:r w:rsidRPr="00B527EF">
        <w:t>сессий внесен 21 вопрос.</w:t>
      </w:r>
    </w:p>
    <w:p w:rsidR="00B27DCA" w:rsidRPr="00B527EF" w:rsidRDefault="00B27DCA" w:rsidP="00282F25">
      <w:r w:rsidRPr="00B527EF">
        <w:t>Рассмотрен один законопроект, принят в окончательном чтении.</w:t>
      </w:r>
    </w:p>
    <w:p w:rsidR="00B27DCA" w:rsidRPr="00B527EF" w:rsidRDefault="00B27DCA" w:rsidP="00282F25">
      <w:r w:rsidRPr="00B527EF">
        <w:t>Проект закона Иркутской области «О внесении изменений в пункт 1 ст</w:t>
      </w:r>
      <w:r w:rsidRPr="00B527EF">
        <w:t>а</w:t>
      </w:r>
      <w:r w:rsidRPr="00B527EF">
        <w:t>тьи 14 Закона Иркутской области «Об областной государственной поддержке социально ориентированных некоммерческих организаций», внесенный Пр</w:t>
      </w:r>
      <w:r w:rsidRPr="00B527EF">
        <w:t>а</w:t>
      </w:r>
      <w:r w:rsidRPr="00B527EF">
        <w:t>вительством Иркутской области был внимательно рассмотрен на заседании комиссии, со всеми заинтересованными лицами проведено рабочее совещ</w:t>
      </w:r>
      <w:r w:rsidRPr="00B527EF">
        <w:t>а</w:t>
      </w:r>
      <w:r w:rsidRPr="00B527EF">
        <w:t>ние. По результатам рассмотрения</w:t>
      </w:r>
      <w:r w:rsidR="0030056B" w:rsidRPr="00B527EF">
        <w:t xml:space="preserve"> </w:t>
      </w:r>
      <w:r w:rsidRPr="00B527EF">
        <w:t>депутатами комиссии внесены поправки, проект закона изменил сво</w:t>
      </w:r>
      <w:r w:rsidR="00CE5173">
        <w:t>е</w:t>
      </w:r>
      <w:r w:rsidRPr="00B527EF">
        <w:t xml:space="preserve"> первоначальное название, и был принят во вт</w:t>
      </w:r>
      <w:r w:rsidRPr="00B527EF">
        <w:t>о</w:t>
      </w:r>
      <w:r w:rsidRPr="00B527EF">
        <w:t>ром окончательном чтении.</w:t>
      </w:r>
    </w:p>
    <w:p w:rsidR="00B27DCA" w:rsidRPr="00B527EF" w:rsidRDefault="00B27DCA" w:rsidP="00282F25">
      <w:r w:rsidRPr="00B527EF">
        <w:t>Законодательные инициативы депутатов – членов комиссии.</w:t>
      </w:r>
    </w:p>
    <w:p w:rsidR="00B27DCA" w:rsidRPr="00B527EF" w:rsidRDefault="00B27DCA" w:rsidP="00282F25">
      <w:r w:rsidRPr="00B527EF">
        <w:t>К проекту закона Иркутской</w:t>
      </w:r>
      <w:r w:rsidR="0030056B" w:rsidRPr="00B527EF">
        <w:t xml:space="preserve"> </w:t>
      </w:r>
      <w:r w:rsidRPr="00B527EF">
        <w:t>области «О внесении изменений в пункт 1 статьи 14 Закона Иркутской области «Об областной государственной по</w:t>
      </w:r>
      <w:r w:rsidRPr="00B527EF">
        <w:t>д</w:t>
      </w:r>
      <w:r w:rsidRPr="00B527EF">
        <w:t>держке социально ориентированных некоммерческих организаций» депут</w:t>
      </w:r>
      <w:r w:rsidRPr="00B527EF">
        <w:t>а</w:t>
      </w:r>
      <w:r w:rsidRPr="00B527EF">
        <w:t>тами комиссии внесено 3 поправки, которые</w:t>
      </w:r>
      <w:r w:rsidR="0030056B" w:rsidRPr="00B527EF">
        <w:t xml:space="preserve"> </w:t>
      </w:r>
      <w:r w:rsidRPr="00B527EF">
        <w:t>направлены на приведение З</w:t>
      </w:r>
      <w:r w:rsidRPr="00B527EF">
        <w:t>а</w:t>
      </w:r>
      <w:r w:rsidRPr="00B527EF">
        <w:t>кона Иркутской области «Об областной</w:t>
      </w:r>
      <w:r w:rsidR="0030056B" w:rsidRPr="00B527EF">
        <w:t xml:space="preserve"> </w:t>
      </w:r>
      <w:r w:rsidRPr="00B527EF">
        <w:t>государственной поддержке соц</w:t>
      </w:r>
      <w:r w:rsidRPr="00B527EF">
        <w:t>и</w:t>
      </w:r>
      <w:r w:rsidRPr="00B527EF">
        <w:t>ально ориентированных некоммерческих организаций» в соответстви</w:t>
      </w:r>
      <w:r w:rsidR="00CE5173">
        <w:t>е</w:t>
      </w:r>
      <w:r w:rsidRPr="00B527EF">
        <w:t xml:space="preserve"> со статьей 31.1 Федерального </w:t>
      </w:r>
      <w:hyperlink r:id="rId33" w:history="1">
        <w:proofErr w:type="gramStart"/>
        <w:r w:rsidRPr="009E2F2D">
          <w:t>закон</w:t>
        </w:r>
        <w:proofErr w:type="gramEnd"/>
      </w:hyperlink>
      <w:r w:rsidRPr="00B527EF">
        <w:t>а от 12 января 1996 года № 7-ФЗ «О неко</w:t>
      </w:r>
      <w:r w:rsidRPr="00B527EF">
        <w:t>м</w:t>
      </w:r>
      <w:r w:rsidRPr="00B527EF">
        <w:t xml:space="preserve">мерческих </w:t>
      </w:r>
      <w:proofErr w:type="gramStart"/>
      <w:r w:rsidRPr="00B527EF">
        <w:t>организациях</w:t>
      </w:r>
      <w:proofErr w:type="gramEnd"/>
      <w:r w:rsidRPr="00B527EF">
        <w:t>», статьей 179 Бюджетного кодекса Российской Ф</w:t>
      </w:r>
      <w:r w:rsidRPr="00B527EF">
        <w:t>е</w:t>
      </w:r>
      <w:r w:rsidRPr="00B527EF">
        <w:t>дерации.</w:t>
      </w:r>
    </w:p>
    <w:p w:rsidR="00B27DCA" w:rsidRPr="009E2F2D" w:rsidRDefault="00B27DCA" w:rsidP="00282F25">
      <w:r w:rsidRPr="009E2F2D">
        <w:t>Председатель комиссии участвовал в работе общественного Совета по наградам при Губернаторе Иркутской области</w:t>
      </w:r>
      <w:r w:rsidR="0030056B" w:rsidRPr="009E2F2D">
        <w:t xml:space="preserve"> </w:t>
      </w:r>
      <w:r w:rsidRPr="009E2F2D">
        <w:t>20 января 2014 года, 20 марта 2014 года.</w:t>
      </w:r>
    </w:p>
    <w:p w:rsidR="00B27DCA" w:rsidRPr="00B527EF" w:rsidRDefault="00CE5173" w:rsidP="00282F25">
      <w:r>
        <w:t xml:space="preserve"> </w:t>
      </w:r>
      <w:r w:rsidR="00B27DCA" w:rsidRPr="00B527EF">
        <w:t xml:space="preserve"> </w:t>
      </w:r>
      <w:proofErr w:type="gramStart"/>
      <w:r w:rsidR="00B27DCA" w:rsidRPr="00B527EF">
        <w:rPr>
          <w:bCs/>
        </w:rPr>
        <w:t>Комиссией проведен сбор</w:t>
      </w:r>
      <w:r w:rsidR="00B27DCA" w:rsidRPr="00B527EF">
        <w:t xml:space="preserve"> </w:t>
      </w:r>
      <w:r w:rsidR="00B27DCA" w:rsidRPr="00B527EF">
        <w:rPr>
          <w:bCs/>
        </w:rPr>
        <w:t>сведений о доходах депутатов Законодател</w:t>
      </w:r>
      <w:r w:rsidR="00B27DCA" w:rsidRPr="00B527EF">
        <w:rPr>
          <w:bCs/>
        </w:rPr>
        <w:t>ь</w:t>
      </w:r>
      <w:r w:rsidR="00B27DCA" w:rsidRPr="00B527EF">
        <w:rPr>
          <w:bCs/>
        </w:rPr>
        <w:t>ного Собрания</w:t>
      </w:r>
      <w:r w:rsidR="0030056B" w:rsidRPr="00B527EF">
        <w:rPr>
          <w:bCs/>
        </w:rPr>
        <w:t xml:space="preserve"> </w:t>
      </w:r>
      <w:r w:rsidR="00B27DCA" w:rsidRPr="00B527EF">
        <w:rPr>
          <w:bCs/>
        </w:rPr>
        <w:t>Иркутской</w:t>
      </w:r>
      <w:r w:rsidR="0030056B" w:rsidRPr="00B527EF">
        <w:rPr>
          <w:bCs/>
        </w:rPr>
        <w:t xml:space="preserve"> </w:t>
      </w:r>
      <w:r w:rsidR="00B27DCA" w:rsidRPr="00B527EF">
        <w:rPr>
          <w:bCs/>
        </w:rPr>
        <w:t>области</w:t>
      </w:r>
      <w:r w:rsidR="00B27DCA" w:rsidRPr="00B527EF">
        <w:t>, об имуществе и обязательствах имущ</w:t>
      </w:r>
      <w:r w:rsidR="00B27DCA" w:rsidRPr="00B527EF">
        <w:t>е</w:t>
      </w:r>
      <w:r w:rsidR="00B27DCA" w:rsidRPr="00B527EF">
        <w:t>ственного характера, а также сведений о доходах, об имуществе и обязател</w:t>
      </w:r>
      <w:r w:rsidR="00B27DCA" w:rsidRPr="00B527EF">
        <w:t>ь</w:t>
      </w:r>
      <w:r w:rsidR="00B27DCA" w:rsidRPr="00B527EF">
        <w:t xml:space="preserve">ствах имущественного характера </w:t>
      </w:r>
      <w:r>
        <w:t>супруга (</w:t>
      </w:r>
      <w:r w:rsidR="00B27DCA" w:rsidRPr="00B527EF">
        <w:t>супругов</w:t>
      </w:r>
      <w:r>
        <w:t>)</w:t>
      </w:r>
      <w:r w:rsidR="00B27DCA" w:rsidRPr="00B527EF">
        <w:t xml:space="preserve"> и несовершеннолетних детей депутатов, </w:t>
      </w:r>
      <w:r w:rsidR="00B27DCA" w:rsidRPr="00B527EF">
        <w:rPr>
          <w:bCs/>
        </w:rPr>
        <w:t>сведений о расходах депутатов Законодательного Собрания</w:t>
      </w:r>
      <w:r w:rsidR="0030056B" w:rsidRPr="00B527EF">
        <w:rPr>
          <w:bCs/>
        </w:rPr>
        <w:t xml:space="preserve"> </w:t>
      </w:r>
      <w:r w:rsidR="00B27DCA" w:rsidRPr="00B527EF">
        <w:rPr>
          <w:bCs/>
        </w:rPr>
        <w:t>Иркутской</w:t>
      </w:r>
      <w:r w:rsidR="0030056B" w:rsidRPr="00B527EF">
        <w:rPr>
          <w:bCs/>
        </w:rPr>
        <w:t xml:space="preserve"> </w:t>
      </w:r>
      <w:r w:rsidR="00B27DCA" w:rsidRPr="00B527EF">
        <w:rPr>
          <w:bCs/>
        </w:rPr>
        <w:t>области</w:t>
      </w:r>
      <w:r w:rsidR="00B27DCA" w:rsidRPr="00B527EF">
        <w:t>, а также сведений о</w:t>
      </w:r>
      <w:r w:rsidR="0030056B" w:rsidRPr="00B527EF">
        <w:t xml:space="preserve"> </w:t>
      </w:r>
      <w:r w:rsidR="00B27DCA" w:rsidRPr="00B527EF">
        <w:t xml:space="preserve">расходах их </w:t>
      </w:r>
      <w:r>
        <w:t>супруга (</w:t>
      </w:r>
      <w:r w:rsidRPr="00B527EF">
        <w:t>супругов</w:t>
      </w:r>
      <w:r>
        <w:t>)</w:t>
      </w:r>
      <w:r w:rsidRPr="00B527EF">
        <w:t xml:space="preserve"> </w:t>
      </w:r>
      <w:r w:rsidR="00B27DCA" w:rsidRPr="00B527EF">
        <w:t xml:space="preserve"> и несовершеннолетних детей по каждой сделке по приобретению земельного участка</w:t>
      </w:r>
      <w:proofErr w:type="gramEnd"/>
      <w:r w:rsidR="00B27DCA" w:rsidRPr="00B527EF">
        <w:t>, другого объекта недвижимости, транспортного средства, ценных бумаг, акций (долей участия, паев в уставных (складочных) капиталах орг</w:t>
      </w:r>
      <w:r w:rsidR="00B27DCA" w:rsidRPr="00B527EF">
        <w:t>а</w:t>
      </w:r>
      <w:r w:rsidR="00B27DCA" w:rsidRPr="00B527EF">
        <w:t>низаций), если сумма сделки превышает общий доход</w:t>
      </w:r>
      <w:r w:rsidR="0030056B" w:rsidRPr="00B527EF">
        <w:t xml:space="preserve"> </w:t>
      </w:r>
      <w:r w:rsidR="00B27DCA" w:rsidRPr="00B527EF">
        <w:t>депутата Законод</w:t>
      </w:r>
      <w:r w:rsidR="00B27DCA" w:rsidRPr="00B527EF">
        <w:t>а</w:t>
      </w:r>
      <w:r w:rsidR="00B27DCA" w:rsidRPr="00B527EF">
        <w:t>тельного Собрания и его супруги (супруга) за три последних года, предш</w:t>
      </w:r>
      <w:r w:rsidR="00B27DCA" w:rsidRPr="00B527EF">
        <w:t>е</w:t>
      </w:r>
      <w:r w:rsidR="00B27DCA" w:rsidRPr="00B527EF">
        <w:t>ствующих совершению сделки, сведени</w:t>
      </w:r>
      <w:r>
        <w:t>й</w:t>
      </w:r>
      <w:r w:rsidR="00B27DCA" w:rsidRPr="00B527EF">
        <w:t xml:space="preserve"> об источниках получения средств, за счет которых совершена сделка.</w:t>
      </w:r>
    </w:p>
    <w:p w:rsidR="00B27DCA" w:rsidRPr="00B527EF" w:rsidRDefault="00B27DCA" w:rsidP="00282F25">
      <w:pPr>
        <w:rPr>
          <w:rFonts w:eastAsiaTheme="minorHAnsi"/>
        </w:rPr>
      </w:pPr>
      <w:r w:rsidRPr="00B527EF">
        <w:t>В соответствии со статьей 10 Закона Иркутской области от 8 июня 2011 года</w:t>
      </w:r>
      <w:r w:rsidR="00CE5173">
        <w:t xml:space="preserve"> </w:t>
      </w:r>
      <w:r w:rsidRPr="00B527EF">
        <w:t xml:space="preserve"> N 37-ОЗ «Об областной государственной поддержке социально орие</w:t>
      </w:r>
      <w:r w:rsidRPr="00B527EF">
        <w:t>н</w:t>
      </w:r>
      <w:r w:rsidRPr="00B527EF">
        <w:t>тированных некоммерческих организаций» уполномоченный Правител</w:t>
      </w:r>
      <w:r w:rsidRPr="00B527EF">
        <w:t>ь</w:t>
      </w:r>
      <w:r w:rsidRPr="00B527EF">
        <w:t>ством Иркутской области исполнительный орган государственной власти о</w:t>
      </w:r>
      <w:r w:rsidRPr="00B527EF">
        <w:t>б</w:t>
      </w:r>
      <w:r w:rsidRPr="00B527EF">
        <w:t>ласти ежегодно направляет в Законодательное Собрание информацию о с</w:t>
      </w:r>
      <w:r w:rsidRPr="00B527EF">
        <w:t>о</w:t>
      </w:r>
      <w:r w:rsidRPr="00B527EF">
        <w:t>стоянии, проблемах и перспективах социально ориентированной деятельн</w:t>
      </w:r>
      <w:r w:rsidRPr="00B527EF">
        <w:t>о</w:t>
      </w:r>
      <w:r w:rsidRPr="00B527EF">
        <w:t>сти некоммерческих организаций в области.</w:t>
      </w:r>
    </w:p>
    <w:p w:rsidR="00B27DCA" w:rsidRPr="00B527EF" w:rsidRDefault="00B27DCA" w:rsidP="00282F25">
      <w:r w:rsidRPr="00B527EF">
        <w:lastRenderedPageBreak/>
        <w:t>Согласно части 2 статьи 154 Регламента Законодательного Собрания Иркутской области</w:t>
      </w:r>
      <w:r w:rsidR="0030056B" w:rsidRPr="00B527EF">
        <w:t xml:space="preserve"> </w:t>
      </w:r>
      <w:r w:rsidRPr="00B527EF">
        <w:t>вышеназванная информация должна содержать следу</w:t>
      </w:r>
      <w:r w:rsidRPr="00B527EF">
        <w:t>ю</w:t>
      </w:r>
      <w:r w:rsidRPr="00B527EF">
        <w:t>щие сведения:</w:t>
      </w:r>
    </w:p>
    <w:p w:rsidR="00B27DCA" w:rsidRPr="00B527EF" w:rsidRDefault="00B27DCA" w:rsidP="00282F25">
      <w:r w:rsidRPr="00B527EF">
        <w:t>1) сведения о количестве социально ориентированных некоммерческих организаций, которым предоставлена областная государственная поддержка;</w:t>
      </w:r>
    </w:p>
    <w:p w:rsidR="00B27DCA" w:rsidRPr="00B527EF" w:rsidRDefault="00B27DCA" w:rsidP="00282F25">
      <w:r w:rsidRPr="00B527EF">
        <w:t>2) сведения о видах социально ориентированной деятельности неко</w:t>
      </w:r>
      <w:r w:rsidRPr="00B527EF">
        <w:t>м</w:t>
      </w:r>
      <w:r w:rsidRPr="00B527EF">
        <w:t>мерческих организаций, на развитие которых предоставлена областная гос</w:t>
      </w:r>
      <w:r w:rsidRPr="00B527EF">
        <w:t>у</w:t>
      </w:r>
      <w:r w:rsidRPr="00B527EF">
        <w:t>дарственная поддержка;</w:t>
      </w:r>
    </w:p>
    <w:p w:rsidR="00B27DCA" w:rsidRPr="00B527EF" w:rsidRDefault="00B27DCA" w:rsidP="00282F25">
      <w:r w:rsidRPr="00B527EF">
        <w:t>3) сведения о формах и объемах государственной поддержки социально ориентированных некоммерческих организаций;</w:t>
      </w:r>
    </w:p>
    <w:p w:rsidR="00B27DCA" w:rsidRPr="00B527EF" w:rsidRDefault="00B27DCA" w:rsidP="00282F25">
      <w:r w:rsidRPr="00B527EF">
        <w:t>4) общий анализ состояния, проблем и перспектив социально ориент</w:t>
      </w:r>
      <w:r w:rsidRPr="00B527EF">
        <w:t>и</w:t>
      </w:r>
      <w:r w:rsidRPr="00B527EF">
        <w:t>рованной деятельности некоммерческих организаций в области.</w:t>
      </w:r>
    </w:p>
    <w:p w:rsidR="00B27DCA" w:rsidRPr="00B527EF" w:rsidRDefault="00B27DCA" w:rsidP="00282F25">
      <w:r w:rsidRPr="00B527EF">
        <w:t>Информаци</w:t>
      </w:r>
      <w:r w:rsidR="00CE5173">
        <w:t>я</w:t>
      </w:r>
      <w:r w:rsidRPr="00B527EF">
        <w:t xml:space="preserve"> о состоянии, проблемах и перспективах социально орие</w:t>
      </w:r>
      <w:r w:rsidRPr="00B527EF">
        <w:t>н</w:t>
      </w:r>
      <w:r w:rsidRPr="00B527EF">
        <w:t>тированной деятельности некоммерческих организаций в области (далее – информация) планировалась к рассмотрению</w:t>
      </w:r>
      <w:r w:rsidR="0030056B" w:rsidRPr="00B527EF">
        <w:t xml:space="preserve"> </w:t>
      </w:r>
      <w:r w:rsidRPr="00B527EF">
        <w:t>в марте 2014 года на очередном заседании комиссии по Регламенту, депутатской этике, информационной п</w:t>
      </w:r>
      <w:r w:rsidRPr="00B527EF">
        <w:t>о</w:t>
      </w:r>
      <w:r w:rsidRPr="00B527EF">
        <w:t>литике и связям с общественными объединениями. В связи с обращением начальника управления по связям с общественностью и национальным о</w:t>
      </w:r>
      <w:r w:rsidRPr="00B527EF">
        <w:t>т</w:t>
      </w:r>
      <w:r w:rsidRPr="00B527EF">
        <w:t>ношениям аппарата Губернатора Иркутской области и Правительства Ирку</w:t>
      </w:r>
      <w:r w:rsidRPr="00B527EF">
        <w:t>т</w:t>
      </w:r>
      <w:r w:rsidRPr="00B527EF">
        <w:t xml:space="preserve">ской области Е.А. </w:t>
      </w:r>
      <w:proofErr w:type="spellStart"/>
      <w:r w:rsidRPr="00B527EF">
        <w:t>Терпуговой</w:t>
      </w:r>
      <w:proofErr w:type="spellEnd"/>
      <w:r w:rsidRPr="00B527EF">
        <w:t xml:space="preserve"> рассмотрение вопроса перенесено на апрель 2014 года. </w:t>
      </w:r>
    </w:p>
    <w:p w:rsidR="00B27DCA" w:rsidRPr="00B527EF" w:rsidRDefault="00B27DCA" w:rsidP="00282F25">
      <w:pPr>
        <w:pStyle w:val="3"/>
      </w:pPr>
      <w:bookmarkStart w:id="25" w:name="_Toc384986907"/>
      <w:r w:rsidRPr="00B527EF">
        <w:t>Комиссия по контрольной деятельности</w:t>
      </w:r>
      <w:bookmarkEnd w:id="25"/>
    </w:p>
    <w:p w:rsidR="00B27DCA" w:rsidRPr="00B527EF" w:rsidRDefault="00B27DCA" w:rsidP="00282F25">
      <w:r w:rsidRPr="00B527EF">
        <w:t xml:space="preserve">Председатель комиссии – </w:t>
      </w:r>
      <w:proofErr w:type="spellStart"/>
      <w:r w:rsidRPr="00B527EF">
        <w:t>Нестерович</w:t>
      </w:r>
      <w:proofErr w:type="spellEnd"/>
      <w:r w:rsidRPr="00B527EF">
        <w:t xml:space="preserve"> Геннадий Николаевич</w:t>
      </w:r>
    </w:p>
    <w:p w:rsidR="000D1D1A" w:rsidRDefault="000D1D1A" w:rsidP="000D1D1A">
      <w:pPr>
        <w:ind w:firstLine="70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Комиссия</w:t>
      </w:r>
      <w:r>
        <w:rPr>
          <w:rFonts w:ascii="Tms Rmn" w:eastAsia="Times New Roman" w:hAnsi="Tms Rmn"/>
          <w:lang w:eastAsia="ru-RU"/>
        </w:rPr>
        <w:t xml:space="preserve"> по контрольной деятельности </w:t>
      </w:r>
      <w:r>
        <w:rPr>
          <w:rFonts w:eastAsia="Times New Roman"/>
          <w:lang w:eastAsia="ru-RU"/>
        </w:rPr>
        <w:t xml:space="preserve">Законодательного Собрания Иркутской области строит </w:t>
      </w:r>
      <w:r>
        <w:rPr>
          <w:rFonts w:ascii="Tms Rmn" w:eastAsia="Times New Roman" w:hAnsi="Tms Rmn"/>
          <w:lang w:eastAsia="ru-RU"/>
        </w:rPr>
        <w:t>свою работу  в соответствии с Законом Иркутской области «Об организации и деятельности Законодательного Собрания Ирку</w:t>
      </w:r>
      <w:r>
        <w:rPr>
          <w:rFonts w:ascii="Tms Rmn" w:eastAsia="Times New Roman" w:hAnsi="Tms Rmn"/>
          <w:lang w:eastAsia="ru-RU"/>
        </w:rPr>
        <w:t>т</w:t>
      </w:r>
      <w:r>
        <w:rPr>
          <w:rFonts w:ascii="Tms Rmn" w:eastAsia="Times New Roman" w:hAnsi="Tms Rmn"/>
          <w:lang w:eastAsia="ru-RU"/>
        </w:rPr>
        <w:t xml:space="preserve">ской области» и Регламентом Законодательного </w:t>
      </w:r>
      <w:r w:rsidR="002D107A">
        <w:rPr>
          <w:rFonts w:asciiTheme="minorHAnsi" w:eastAsia="Times New Roman" w:hAnsiTheme="minorHAnsi"/>
          <w:lang w:eastAsia="ru-RU"/>
        </w:rPr>
        <w:t>С</w:t>
      </w:r>
      <w:r>
        <w:rPr>
          <w:rFonts w:ascii="Tms Rmn" w:eastAsia="Times New Roman" w:hAnsi="Tms Rmn"/>
          <w:lang w:eastAsia="ru-RU"/>
        </w:rPr>
        <w:t>обрания Иркутской обл</w:t>
      </w:r>
      <w:r>
        <w:rPr>
          <w:rFonts w:ascii="Tms Rmn" w:eastAsia="Times New Roman" w:hAnsi="Tms Rmn"/>
          <w:lang w:eastAsia="ru-RU"/>
        </w:rPr>
        <w:t>а</w:t>
      </w:r>
      <w:r>
        <w:rPr>
          <w:rFonts w:ascii="Tms Rmn" w:eastAsia="Times New Roman" w:hAnsi="Tms Rmn"/>
          <w:lang w:eastAsia="ru-RU"/>
        </w:rPr>
        <w:t xml:space="preserve">сти. </w:t>
      </w:r>
      <w:r w:rsidR="002D107A" w:rsidRPr="002D107A">
        <w:rPr>
          <w:rFonts w:eastAsia="Times New Roman"/>
          <w:lang w:eastAsia="ru-RU"/>
        </w:rPr>
        <w:t xml:space="preserve">Комиссия </w:t>
      </w:r>
      <w:r w:rsidR="002D107A">
        <w:rPr>
          <w:rFonts w:eastAsia="Times New Roman"/>
          <w:lang w:eastAsia="ru-RU"/>
        </w:rPr>
        <w:t xml:space="preserve">осуществляет деятельность  </w:t>
      </w:r>
      <w:r w:rsidRPr="002D107A">
        <w:rPr>
          <w:rFonts w:eastAsia="Times New Roman"/>
          <w:lang w:eastAsia="ru-RU"/>
        </w:rPr>
        <w:t>по утвержденному плану в рамках взаимодействия с Контрольно-счетной палатой Иркутской области по вопр</w:t>
      </w:r>
      <w:r w:rsidRPr="002D107A">
        <w:rPr>
          <w:rFonts w:eastAsia="Times New Roman"/>
          <w:lang w:eastAsia="ru-RU"/>
        </w:rPr>
        <w:t>о</w:t>
      </w:r>
      <w:r w:rsidRPr="002D107A">
        <w:rPr>
          <w:rFonts w:eastAsia="Times New Roman"/>
          <w:lang w:eastAsia="ru-RU"/>
        </w:rPr>
        <w:t xml:space="preserve">сам </w:t>
      </w:r>
      <w:proofErr w:type="gramStart"/>
      <w:r w:rsidRPr="002D107A">
        <w:rPr>
          <w:rFonts w:eastAsia="Times New Roman"/>
          <w:lang w:eastAsia="ru-RU"/>
        </w:rPr>
        <w:t>контроля за</w:t>
      </w:r>
      <w:proofErr w:type="gramEnd"/>
      <w:r w:rsidRPr="002D107A">
        <w:rPr>
          <w:rFonts w:eastAsia="Times New Roman"/>
          <w:lang w:eastAsia="ru-RU"/>
        </w:rPr>
        <w:t xml:space="preserve"> использованием средств областного бюджета и областной государственной</w:t>
      </w:r>
      <w:r>
        <w:rPr>
          <w:rFonts w:eastAsia="Times New Roman"/>
          <w:lang w:eastAsia="ru-RU"/>
        </w:rPr>
        <w:t xml:space="preserve"> собственности</w:t>
      </w:r>
      <w:r w:rsidR="002D107A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  и рассматривает на своих заседаниях р</w:t>
      </w:r>
      <w:r>
        <w:rPr>
          <w:rFonts w:eastAsia="Times New Roman"/>
          <w:lang w:eastAsia="ru-RU"/>
        </w:rPr>
        <w:t>е</w:t>
      </w:r>
      <w:r>
        <w:rPr>
          <w:rFonts w:eastAsia="Times New Roman"/>
          <w:lang w:eastAsia="ru-RU"/>
        </w:rPr>
        <w:t xml:space="preserve">зультаты проверок, проведенных аудиторами Контрольно-счетной палаты. </w:t>
      </w:r>
    </w:p>
    <w:p w:rsidR="000D1D1A" w:rsidRDefault="000D1D1A" w:rsidP="000D1D1A">
      <w:pPr>
        <w:ind w:firstLine="708"/>
        <w:rPr>
          <w:rFonts w:eastAsia="Times New Roman"/>
          <w:lang w:eastAsia="ru-RU"/>
        </w:rPr>
      </w:pPr>
      <w:r>
        <w:t>В состав комиссии входят  10 депутатов, из них 3  председателя  пост</w:t>
      </w:r>
      <w:r>
        <w:t>о</w:t>
      </w:r>
      <w:r>
        <w:t xml:space="preserve">янных комитетов Законодательного Собрания </w:t>
      </w:r>
      <w:r>
        <w:rPr>
          <w:rFonts w:eastAsia="Times New Roman"/>
          <w:lang w:eastAsia="ru-RU"/>
        </w:rPr>
        <w:t xml:space="preserve"> –  комитета по бюджету, к</w:t>
      </w:r>
      <w:r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>митета по социально-культурному законодательству, комитета по законод</w:t>
      </w:r>
      <w:r>
        <w:rPr>
          <w:rFonts w:eastAsia="Times New Roman"/>
          <w:lang w:eastAsia="ru-RU"/>
        </w:rPr>
        <w:t>а</w:t>
      </w:r>
      <w:r>
        <w:rPr>
          <w:rFonts w:eastAsia="Times New Roman"/>
          <w:lang w:eastAsia="ru-RU"/>
        </w:rPr>
        <w:t xml:space="preserve">тельству о природопользовании, экологии и сельском хозяйстве.  </w:t>
      </w:r>
    </w:p>
    <w:p w:rsidR="000D1D1A" w:rsidRDefault="000D1D1A" w:rsidP="000D1D1A">
      <w:pPr>
        <w:ind w:firstLine="708"/>
      </w:pPr>
      <w:r>
        <w:t>Традиционно работа комиссии строится на плановой основе. За 1-й квартал 2014 года комиссией было проведено 3 заседания комиссии (11.02.2014, 17.02.2014, 18.03.2014), рассмотрено 12 вопросов, в том числе 8 вопросов – результаты проверок, проведенных Контрольно-счетной палатой Иркутской области.</w:t>
      </w:r>
    </w:p>
    <w:p w:rsidR="000D1D1A" w:rsidRDefault="000D1D1A" w:rsidP="005F71FC">
      <w:pPr>
        <w:ind w:firstLine="708"/>
      </w:pPr>
      <w:r>
        <w:t>На 7-ю сессию Законодательного Собрания Иркутской области коми</w:t>
      </w:r>
      <w:r>
        <w:t>с</w:t>
      </w:r>
      <w:r>
        <w:t>сией внесен отчет о деятельности Контрольно-счетной палаты Иркутской о</w:t>
      </w:r>
      <w:r>
        <w:t>б</w:t>
      </w:r>
      <w:r>
        <w:lastRenderedPageBreak/>
        <w:t xml:space="preserve">ласти за 2013 год (постановление </w:t>
      </w:r>
      <w:r w:rsidR="005F71FC">
        <w:t xml:space="preserve">от 19.02.14 </w:t>
      </w:r>
      <w:r>
        <w:t>№ 7/26-ЗС).  На 8-ю сессию З</w:t>
      </w:r>
      <w:r>
        <w:t>а</w:t>
      </w:r>
      <w:r>
        <w:t xml:space="preserve">конодательного Собрания Иркутской области  внесен отчет о деятельности комиссии по контрольной деятельности за октябрь-декабрь 2013 года (без принятия постановления). </w:t>
      </w:r>
    </w:p>
    <w:p w:rsidR="000D1D1A" w:rsidRDefault="000D1D1A" w:rsidP="000D1D1A">
      <w:pPr>
        <w:ind w:firstLine="708"/>
      </w:pPr>
      <w:r>
        <w:t>Законопроекты на рассмотрение комиссии не вносились.</w:t>
      </w:r>
    </w:p>
    <w:p w:rsidR="000D1D1A" w:rsidRDefault="000D1D1A" w:rsidP="000D1D1A">
      <w:pPr>
        <w:ind w:firstLine="708"/>
      </w:pPr>
      <w:r>
        <w:t>В 1-м квартале председатель комиссии принял участие  в работе зас</w:t>
      </w:r>
      <w:r>
        <w:t>е</w:t>
      </w:r>
      <w:r>
        <w:t>даний Правительства Иркутской области и  работе Бюджетной комиссии при Правительстве Иркутской области. Также председатель принял участие в з</w:t>
      </w:r>
      <w:r>
        <w:t>а</w:t>
      </w:r>
      <w:r>
        <w:t>седании Президиума Иркутского регионального отделения работодателей (Партнерство товаропроизводителей и предпринимателей).</w:t>
      </w:r>
    </w:p>
    <w:p w:rsidR="000D1D1A" w:rsidRDefault="000D1D1A" w:rsidP="000D1D1A">
      <w:pPr>
        <w:ind w:firstLine="708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>Если говорить в целом о работе комиссии, то рассмотрение результатов проверок на заседаниях комиссии проходит с обязательным участием  всех заинтересованных сторон, заслушиваются разные мнения, суждения по во</w:t>
      </w:r>
      <w:r>
        <w:rPr>
          <w:rFonts w:eastAsia="Times New Roman"/>
          <w:lang w:eastAsia="ru-RU"/>
        </w:rPr>
        <w:t>з</w:t>
      </w:r>
      <w:r>
        <w:rPr>
          <w:rFonts w:eastAsia="Times New Roman"/>
          <w:lang w:eastAsia="ru-RU"/>
        </w:rPr>
        <w:t>никающим вопросам, итогом становится принятие решения,  в котором д</w:t>
      </w:r>
      <w:r>
        <w:rPr>
          <w:rFonts w:eastAsia="Times New Roman"/>
          <w:lang w:eastAsia="ru-RU"/>
        </w:rPr>
        <w:t>а</w:t>
      </w:r>
      <w:r>
        <w:rPr>
          <w:rFonts w:eastAsia="Times New Roman"/>
          <w:lang w:eastAsia="ru-RU"/>
        </w:rPr>
        <w:t>ются конкретные рекомендации как в адрес Правительства Иркутской обл</w:t>
      </w:r>
      <w:r>
        <w:rPr>
          <w:rFonts w:eastAsia="Times New Roman"/>
          <w:lang w:eastAsia="ru-RU"/>
        </w:rPr>
        <w:t>а</w:t>
      </w:r>
      <w:r>
        <w:rPr>
          <w:rFonts w:eastAsia="Times New Roman"/>
          <w:lang w:eastAsia="ru-RU"/>
        </w:rPr>
        <w:t>сти, органов исполнительной власти области, так и непосредственно пров</w:t>
      </w:r>
      <w:r>
        <w:rPr>
          <w:rFonts w:eastAsia="Times New Roman"/>
          <w:lang w:eastAsia="ru-RU"/>
        </w:rPr>
        <w:t>е</w:t>
      </w:r>
      <w:r>
        <w:rPr>
          <w:rFonts w:eastAsia="Times New Roman"/>
          <w:lang w:eastAsia="ru-RU"/>
        </w:rPr>
        <w:t>ряемым органам и организациям.</w:t>
      </w:r>
      <w:proofErr w:type="gramEnd"/>
      <w:r>
        <w:rPr>
          <w:rFonts w:eastAsia="Times New Roman"/>
          <w:lang w:eastAsia="ru-RU"/>
        </w:rPr>
        <w:t xml:space="preserve"> При этом в каждом принятом решении определяется срок, в течение которого проверяемые должны представить в комиссию   информацию об исполнении. По истечении указанного срока, п</w:t>
      </w:r>
      <w:r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>сле поступления всех необходимых документов, подтверждающих, что меры по устранению всех нарушений приняты,  вопрос снимается с контроля.  К</w:t>
      </w:r>
      <w:r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 xml:space="preserve">миссией  снято с контроля 10 решений комиссии.    </w:t>
      </w:r>
    </w:p>
    <w:p w:rsidR="000D1D1A" w:rsidRDefault="005F71FC" w:rsidP="000D1D1A">
      <w:pPr>
        <w:rPr>
          <w:rFonts w:eastAsia="Times New Roman"/>
          <w:lang w:eastAsia="ru-RU"/>
        </w:rPr>
      </w:pPr>
      <w:r>
        <w:rPr>
          <w:sz w:val="24"/>
          <w:szCs w:val="24"/>
        </w:rPr>
        <w:t xml:space="preserve">     </w:t>
      </w:r>
      <w:r w:rsidR="000D1D1A">
        <w:rPr>
          <w:rFonts w:eastAsia="Times New Roman"/>
          <w:lang w:eastAsia="ru-RU"/>
        </w:rPr>
        <w:t xml:space="preserve">Из наиболее значимых вопросов, рассмотренных комиссией, можно отметить </w:t>
      </w:r>
      <w:proofErr w:type="gramStart"/>
      <w:r w:rsidR="000D1D1A">
        <w:rPr>
          <w:rFonts w:eastAsia="Times New Roman"/>
          <w:lang w:eastAsia="ru-RU"/>
        </w:rPr>
        <w:t>следующие</w:t>
      </w:r>
      <w:proofErr w:type="gramEnd"/>
      <w:r w:rsidR="000D1D1A">
        <w:rPr>
          <w:rFonts w:eastAsia="Times New Roman"/>
          <w:lang w:eastAsia="ru-RU"/>
        </w:rPr>
        <w:t>:</w:t>
      </w:r>
    </w:p>
    <w:p w:rsidR="000D1D1A" w:rsidRDefault="005F71FC" w:rsidP="000D1D1A">
      <w:pPr>
        <w:numPr>
          <w:ilvl w:val="0"/>
          <w:numId w:val="21"/>
        </w:numPr>
        <w:autoSpaceDE/>
        <w:autoSpaceDN/>
        <w:adjustRightInd/>
        <w:ind w:left="0" w:firstLine="709"/>
      </w:pPr>
      <w:r>
        <w:rPr>
          <w:rFonts w:eastAsia="Times New Roman"/>
          <w:lang w:eastAsia="ru-RU"/>
        </w:rPr>
        <w:t>о</w:t>
      </w:r>
      <w:r w:rsidR="000D1D1A">
        <w:rPr>
          <w:rFonts w:eastAsia="Times New Roman"/>
          <w:lang w:eastAsia="ru-RU"/>
        </w:rPr>
        <w:t xml:space="preserve"> результатах контрольного мероприятия «Проверка соблюдения в 2012 году и истекшем периоде 2013 года федерального и областного зак</w:t>
      </w:r>
      <w:r w:rsidR="000D1D1A">
        <w:rPr>
          <w:rFonts w:eastAsia="Times New Roman"/>
          <w:lang w:eastAsia="ru-RU"/>
        </w:rPr>
        <w:t>о</w:t>
      </w:r>
      <w:r w:rsidR="000D1D1A">
        <w:rPr>
          <w:rFonts w:eastAsia="Times New Roman"/>
          <w:lang w:eastAsia="ru-RU"/>
        </w:rPr>
        <w:t>нодательства при использовании средств областного бюджета аппаратом Г</w:t>
      </w:r>
      <w:r w:rsidR="000D1D1A">
        <w:rPr>
          <w:rFonts w:eastAsia="Times New Roman"/>
          <w:lang w:eastAsia="ru-RU"/>
        </w:rPr>
        <w:t>у</w:t>
      </w:r>
      <w:r w:rsidR="000D1D1A">
        <w:rPr>
          <w:rFonts w:eastAsia="Times New Roman"/>
          <w:lang w:eastAsia="ru-RU"/>
        </w:rPr>
        <w:t>бернатора Иркутской области и Правительства Иркутской области, пред</w:t>
      </w:r>
      <w:r w:rsidR="000D1D1A">
        <w:rPr>
          <w:rFonts w:eastAsia="Times New Roman"/>
          <w:lang w:eastAsia="ru-RU"/>
        </w:rPr>
        <w:t>у</w:t>
      </w:r>
      <w:r w:rsidR="000D1D1A">
        <w:rPr>
          <w:rFonts w:eastAsia="Times New Roman"/>
          <w:lang w:eastAsia="ru-RU"/>
        </w:rPr>
        <w:t>смотренных на реализацию долгосрочных целевых программ по  госуда</w:t>
      </w:r>
      <w:r w:rsidR="000D1D1A">
        <w:rPr>
          <w:rFonts w:eastAsia="Times New Roman"/>
          <w:lang w:eastAsia="ru-RU"/>
        </w:rPr>
        <w:t>р</w:t>
      </w:r>
      <w:r w:rsidR="000D1D1A">
        <w:rPr>
          <w:rFonts w:eastAsia="Times New Roman"/>
          <w:lang w:eastAsia="ru-RU"/>
        </w:rPr>
        <w:t>ственной региональной поддержке социально ориентированных некоммерч</w:t>
      </w:r>
      <w:r w:rsidR="000D1D1A">
        <w:rPr>
          <w:rFonts w:eastAsia="Times New Roman"/>
          <w:lang w:eastAsia="ru-RU"/>
        </w:rPr>
        <w:t>е</w:t>
      </w:r>
      <w:r w:rsidR="000D1D1A">
        <w:rPr>
          <w:rFonts w:eastAsia="Times New Roman"/>
          <w:lang w:eastAsia="ru-RU"/>
        </w:rPr>
        <w:t>ских организаций в Иркутской области».</w:t>
      </w:r>
    </w:p>
    <w:p w:rsidR="000D1D1A" w:rsidRDefault="000D1D1A" w:rsidP="000D1D1A">
      <w:pPr>
        <w:ind w:firstLine="654"/>
        <w:rPr>
          <w:rFonts w:eastAsia="Times New Roman"/>
          <w:lang w:eastAsia="zh-CN"/>
        </w:rPr>
      </w:pPr>
      <w:r>
        <w:rPr>
          <w:rFonts w:eastAsia="Droid Serif" w:cs="Droid Serif"/>
          <w:lang w:eastAsia="zh-CN"/>
        </w:rPr>
        <w:t>Комиссией отмечено, что общий объем финансирования программных мероприятий на период их реализации (2011</w:t>
      </w:r>
      <w:r w:rsidR="00E46787">
        <w:rPr>
          <w:rFonts w:eastAsia="Droid Serif" w:cs="Droid Serif"/>
          <w:lang w:eastAsia="zh-CN"/>
        </w:rPr>
        <w:t>-2</w:t>
      </w:r>
      <w:r>
        <w:rPr>
          <w:rFonts w:eastAsia="Droid Serif" w:cs="Droid Serif"/>
          <w:lang w:eastAsia="zh-CN"/>
        </w:rPr>
        <w:t xml:space="preserve">015 годы) утвержден в сумме  </w:t>
      </w:r>
      <w:r>
        <w:rPr>
          <w:rFonts w:eastAsia="Droid Serif" w:cs="Droid Serif"/>
          <w:bCs/>
          <w:lang w:eastAsia="zh-CN"/>
        </w:rPr>
        <w:t xml:space="preserve">103 509,6 тыс. рублей, </w:t>
      </w:r>
      <w:r>
        <w:rPr>
          <w:rFonts w:eastAsia="Droid Serif" w:cs="Droid Serif"/>
          <w:lang w:eastAsia="zh-CN"/>
        </w:rPr>
        <w:t>из них  средства федерального бюджета – 27 695,0 тыс. рублей, областного бюджета –  40 632,3 тыс. рублей, местных бюджетов –  35 182,3 тыс. рублей.</w:t>
      </w:r>
      <w:r>
        <w:rPr>
          <w:rFonts w:eastAsia="Droid Serif" w:cs="Droid Serif"/>
          <w:bCs/>
          <w:lang w:eastAsia="zh-CN"/>
        </w:rPr>
        <w:t xml:space="preserve"> На 01.01.2013 исполнение по Программе на 2011-2012 годы составило 16 285,3 тыс. рублей или 84,3</w:t>
      </w:r>
      <w:r w:rsidR="00E46787">
        <w:rPr>
          <w:rFonts w:eastAsia="Droid Serif" w:cs="Droid Serif"/>
          <w:bCs/>
          <w:lang w:eastAsia="zh-CN"/>
        </w:rPr>
        <w:t xml:space="preserve"> </w:t>
      </w:r>
      <w:r>
        <w:rPr>
          <w:rFonts w:eastAsia="Droid Serif" w:cs="Droid Serif"/>
          <w:bCs/>
          <w:lang w:eastAsia="zh-CN"/>
        </w:rPr>
        <w:t xml:space="preserve">% от объема доведенных лимитов бюджетных обязательств. </w:t>
      </w:r>
      <w:r>
        <w:rPr>
          <w:rFonts w:eastAsia="Times New Roman"/>
          <w:lang w:eastAsia="zh-CN"/>
        </w:rPr>
        <w:t>По состоянию на 01.11.2013  исполнение по Программе на 2013</w:t>
      </w:r>
      <w:r w:rsidR="00E46787">
        <w:rPr>
          <w:rFonts w:eastAsia="Times New Roman"/>
          <w:lang w:eastAsia="zh-CN"/>
        </w:rPr>
        <w:t>-</w:t>
      </w:r>
      <w:r>
        <w:rPr>
          <w:rFonts w:eastAsia="Times New Roman"/>
          <w:lang w:eastAsia="zh-CN"/>
        </w:rPr>
        <w:t>2015 годы (в части мероприятий, исполнителем кот</w:t>
      </w:r>
      <w:r>
        <w:rPr>
          <w:rFonts w:eastAsia="Times New Roman"/>
          <w:lang w:eastAsia="zh-CN"/>
        </w:rPr>
        <w:t>о</w:t>
      </w:r>
      <w:r>
        <w:rPr>
          <w:rFonts w:eastAsia="Times New Roman"/>
          <w:lang w:eastAsia="zh-CN"/>
        </w:rPr>
        <w:t xml:space="preserve">рых является </w:t>
      </w:r>
      <w:r w:rsidR="00E46787">
        <w:rPr>
          <w:rFonts w:eastAsia="Times New Roman"/>
          <w:lang w:eastAsia="zh-CN"/>
        </w:rPr>
        <w:t>а</w:t>
      </w:r>
      <w:r>
        <w:rPr>
          <w:rFonts w:eastAsia="Times New Roman"/>
          <w:lang w:eastAsia="zh-CN"/>
        </w:rPr>
        <w:t>ппарат Губернатора) составило 670,3 тыс. рублей или 2,7</w:t>
      </w:r>
      <w:r w:rsidR="00E46787">
        <w:rPr>
          <w:rFonts w:eastAsia="Times New Roman"/>
          <w:lang w:eastAsia="zh-CN"/>
        </w:rPr>
        <w:t xml:space="preserve"> </w:t>
      </w:r>
      <w:r>
        <w:rPr>
          <w:rFonts w:eastAsia="Times New Roman"/>
          <w:lang w:eastAsia="zh-CN"/>
        </w:rPr>
        <w:t>% от утвержденных бюджетных назначений. Федеральные средства по итогам</w:t>
      </w:r>
      <w:r>
        <w:rPr>
          <w:rFonts w:eastAsia="Times New Roman"/>
          <w:b/>
          <w:lang w:eastAsia="zh-CN"/>
        </w:rPr>
        <w:t xml:space="preserve"> </w:t>
      </w:r>
      <w:r>
        <w:rPr>
          <w:rFonts w:eastAsia="Times New Roman"/>
          <w:lang w:eastAsia="zh-CN"/>
        </w:rPr>
        <w:t>10 месяцев 2013 года не использовались.</w:t>
      </w:r>
    </w:p>
    <w:p w:rsidR="000D1D1A" w:rsidRDefault="000D1D1A" w:rsidP="000D1D1A">
      <w:pPr>
        <w:rPr>
          <w:rFonts w:eastAsia="Times New Roman"/>
          <w:lang w:eastAsia="zh-CN"/>
        </w:rPr>
      </w:pPr>
      <w:r>
        <w:rPr>
          <w:rFonts w:eastAsia="Droid Serif" w:cs="Droid Serif"/>
          <w:lang w:eastAsia="zh-CN"/>
        </w:rPr>
        <w:t xml:space="preserve">При реализации Программ установлены нарушения законодательства, в том числе, при использовании государственной собственности Иркутской </w:t>
      </w:r>
      <w:r>
        <w:rPr>
          <w:rFonts w:eastAsia="Droid Serif" w:cs="Droid Serif"/>
          <w:lang w:eastAsia="zh-CN"/>
        </w:rPr>
        <w:lastRenderedPageBreak/>
        <w:t>области, при принятии решений по определению размера субсидий неко</w:t>
      </w:r>
      <w:r>
        <w:rPr>
          <w:rFonts w:eastAsia="Droid Serif" w:cs="Droid Serif"/>
          <w:lang w:eastAsia="zh-CN"/>
        </w:rPr>
        <w:t>м</w:t>
      </w:r>
      <w:r>
        <w:rPr>
          <w:rFonts w:eastAsia="Droid Serif" w:cs="Droid Serif"/>
          <w:lang w:eastAsia="zh-CN"/>
        </w:rPr>
        <w:t>мерческим организациям, при организации и ведении бухгалтерского (бю</w:t>
      </w:r>
      <w:r>
        <w:rPr>
          <w:rFonts w:eastAsia="Droid Serif" w:cs="Droid Serif"/>
          <w:lang w:eastAsia="zh-CN"/>
        </w:rPr>
        <w:t>д</w:t>
      </w:r>
      <w:r>
        <w:rPr>
          <w:rFonts w:eastAsia="Droid Serif" w:cs="Droid Serif"/>
          <w:lang w:eastAsia="zh-CN"/>
        </w:rPr>
        <w:t xml:space="preserve">жетного) учета. </w:t>
      </w:r>
    </w:p>
    <w:p w:rsidR="000D1D1A" w:rsidRDefault="000D1D1A" w:rsidP="000D1D1A">
      <w:pPr>
        <w:ind w:firstLine="36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Комиссией рекомендовано </w:t>
      </w:r>
      <w:r w:rsidR="00E46787">
        <w:rPr>
          <w:rFonts w:eastAsia="Times New Roman"/>
          <w:lang w:eastAsia="ru-RU"/>
        </w:rPr>
        <w:t>а</w:t>
      </w:r>
      <w:r>
        <w:rPr>
          <w:rFonts w:eastAsia="Times New Roman"/>
          <w:lang w:eastAsia="ru-RU"/>
        </w:rPr>
        <w:t xml:space="preserve">ппарату Губернатора Иркутской области и Правительства Иркутской области </w:t>
      </w:r>
      <w:proofErr w:type="gramStart"/>
      <w:r>
        <w:rPr>
          <w:rFonts w:eastAsia="Times New Roman"/>
          <w:lang w:eastAsia="ru-RU"/>
        </w:rPr>
        <w:t>принять</w:t>
      </w:r>
      <w:proofErr w:type="gramEnd"/>
      <w:r>
        <w:rPr>
          <w:rFonts w:eastAsia="Times New Roman"/>
          <w:lang w:eastAsia="ru-RU"/>
        </w:rPr>
        <w:t xml:space="preserve"> меры, направленные на устран</w:t>
      </w:r>
      <w:r>
        <w:rPr>
          <w:rFonts w:eastAsia="Times New Roman"/>
          <w:lang w:eastAsia="ru-RU"/>
        </w:rPr>
        <w:t>е</w:t>
      </w:r>
      <w:r>
        <w:rPr>
          <w:rFonts w:eastAsia="Times New Roman"/>
          <w:lang w:eastAsia="ru-RU"/>
        </w:rPr>
        <w:t>ние замечаний и нарушений, указанных в отчете КСП Иркутской области от  27 декабря 2013 года № 05/36.</w:t>
      </w:r>
    </w:p>
    <w:p w:rsidR="000D1D1A" w:rsidRDefault="000D1D1A" w:rsidP="000D1D1A">
      <w:pPr>
        <w:ind w:firstLine="36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>Вопрос находится на контроле</w:t>
      </w:r>
      <w:r w:rsidR="00CD7EC1">
        <w:rPr>
          <w:rFonts w:eastAsia="Times New Roman"/>
          <w:lang w:eastAsia="ru-RU"/>
        </w:rPr>
        <w:t>;</w:t>
      </w:r>
    </w:p>
    <w:p w:rsidR="000D1D1A" w:rsidRDefault="000D1D1A" w:rsidP="000D1D1A">
      <w:pPr>
        <w:numPr>
          <w:ilvl w:val="0"/>
          <w:numId w:val="21"/>
        </w:numPr>
        <w:autoSpaceDE/>
        <w:autoSpaceDN/>
        <w:adjustRightInd/>
        <w:ind w:left="0" w:firstLine="709"/>
      </w:pPr>
      <w:r>
        <w:rPr>
          <w:rFonts w:eastAsia="Times New Roman"/>
          <w:lang w:eastAsia="ru-RU"/>
        </w:rPr>
        <w:t>Об итогах экспертно-аналитического мероприятия «Обеспечение питанием учащихся общеобразовательных учреждений, как мера социальной поддержки многодетных и малоимущих семей в Иркутской области, собл</w:t>
      </w:r>
      <w:r>
        <w:rPr>
          <w:rFonts w:eastAsia="Times New Roman"/>
          <w:lang w:eastAsia="ru-RU"/>
        </w:rPr>
        <w:t>ю</w:t>
      </w:r>
      <w:r>
        <w:rPr>
          <w:rFonts w:eastAsia="Times New Roman"/>
          <w:lang w:eastAsia="ru-RU"/>
        </w:rPr>
        <w:t>дение принципа результативности при использовании в 2012 и 2013 годах средств областного бюджета, направленных на обеспечение бесплатного п</w:t>
      </w:r>
      <w:r>
        <w:rPr>
          <w:rFonts w:eastAsia="Times New Roman"/>
          <w:lang w:eastAsia="ru-RU"/>
        </w:rPr>
        <w:t>и</w:t>
      </w:r>
      <w:r>
        <w:rPr>
          <w:rFonts w:eastAsia="Times New Roman"/>
          <w:lang w:eastAsia="ru-RU"/>
        </w:rPr>
        <w:t xml:space="preserve">тания». </w:t>
      </w:r>
    </w:p>
    <w:p w:rsidR="000D1D1A" w:rsidRDefault="000D1D1A" w:rsidP="000D1D1A">
      <w:pPr>
        <w:ind w:firstLine="567"/>
        <w:rPr>
          <w:rFonts w:eastAsia="Times New Roman"/>
        </w:rPr>
      </w:pPr>
      <w:r>
        <w:rPr>
          <w:rFonts w:eastAsia="Times New Roman"/>
          <w:lang w:eastAsia="ru-RU"/>
        </w:rPr>
        <w:t>Комиссией отмечено, что с</w:t>
      </w:r>
      <w:r>
        <w:rPr>
          <w:rFonts w:eastAsia="Times New Roman"/>
        </w:rPr>
        <w:t>оциальная поддержка в виде обеспечения бесплатным питанием учащихся общеобразовательных организаций ос</w:t>
      </w:r>
      <w:r>
        <w:rPr>
          <w:rFonts w:eastAsia="Times New Roman"/>
        </w:rPr>
        <w:t>у</w:t>
      </w:r>
      <w:r>
        <w:rPr>
          <w:rFonts w:eastAsia="Times New Roman"/>
        </w:rPr>
        <w:t xml:space="preserve">ществляется органами местного самоуправления в соответствии с </w:t>
      </w:r>
      <w:r>
        <w:rPr>
          <w:rFonts w:eastAsia="Times New Roman"/>
          <w:lang w:eastAsia="ru-RU"/>
        </w:rPr>
        <w:t xml:space="preserve">Законом Иркутской области </w:t>
      </w:r>
      <w:r>
        <w:rPr>
          <w:rFonts w:eastAsia="Times New Roman"/>
        </w:rPr>
        <w:t xml:space="preserve">от </w:t>
      </w:r>
      <w:r w:rsidR="00E46787">
        <w:rPr>
          <w:rFonts w:eastAsia="Times New Roman"/>
        </w:rPr>
        <w:t xml:space="preserve"> </w:t>
      </w:r>
      <w:r>
        <w:rPr>
          <w:rFonts w:eastAsia="Times New Roman"/>
        </w:rPr>
        <w:t xml:space="preserve">8 октября 2007 года </w:t>
      </w:r>
      <w:r>
        <w:rPr>
          <w:rFonts w:eastAsia="Times New Roman"/>
          <w:lang w:eastAsia="ru-RU"/>
        </w:rPr>
        <w:t>№ 76-</w:t>
      </w:r>
      <w:r w:rsidR="00E46787">
        <w:rPr>
          <w:rFonts w:eastAsia="Times New Roman"/>
          <w:lang w:eastAsia="ru-RU"/>
        </w:rPr>
        <w:t>оз</w:t>
      </w:r>
      <w:r>
        <w:rPr>
          <w:rFonts w:eastAsia="Times New Roman"/>
          <w:lang w:eastAsia="ru-RU"/>
        </w:rPr>
        <w:t xml:space="preserve"> «О наделении органов местного самоуправления отдельными областными государственными по</w:t>
      </w:r>
      <w:r>
        <w:rPr>
          <w:rFonts w:eastAsia="Times New Roman"/>
          <w:lang w:eastAsia="ru-RU"/>
        </w:rPr>
        <w:t>л</w:t>
      </w:r>
      <w:r>
        <w:rPr>
          <w:rFonts w:eastAsia="Times New Roman"/>
          <w:lang w:eastAsia="ru-RU"/>
        </w:rPr>
        <w:t>номочиями по предоставлению мер социальной поддержки многодетным и малоимущим семьям» (далее – Закон № 76-</w:t>
      </w:r>
      <w:r w:rsidR="00E46787">
        <w:rPr>
          <w:rFonts w:eastAsia="Times New Roman"/>
          <w:lang w:eastAsia="ru-RU"/>
        </w:rPr>
        <w:t>оз</w:t>
      </w:r>
      <w:r>
        <w:rPr>
          <w:rFonts w:eastAsia="Times New Roman"/>
          <w:lang w:eastAsia="ru-RU"/>
        </w:rPr>
        <w:t xml:space="preserve">). </w:t>
      </w:r>
      <w:r>
        <w:rPr>
          <w:rFonts w:eastAsia="Times New Roman"/>
          <w:color w:val="000000"/>
          <w:lang w:eastAsia="ru-RU"/>
        </w:rPr>
        <w:t>Анализ параметров законов области об областном бюджете показал, что ежегодно остаются не использ</w:t>
      </w:r>
      <w:r>
        <w:rPr>
          <w:rFonts w:eastAsia="Times New Roman"/>
          <w:color w:val="000000"/>
          <w:lang w:eastAsia="ru-RU"/>
        </w:rPr>
        <w:t>о</w:t>
      </w:r>
      <w:r>
        <w:rPr>
          <w:rFonts w:eastAsia="Times New Roman"/>
          <w:color w:val="000000"/>
          <w:lang w:eastAsia="ru-RU"/>
        </w:rPr>
        <w:t>ванными средства, предусматриваемые в бюджете на обеспечение беспла</w:t>
      </w:r>
      <w:r>
        <w:rPr>
          <w:rFonts w:eastAsia="Times New Roman"/>
          <w:color w:val="000000"/>
          <w:lang w:eastAsia="ru-RU"/>
        </w:rPr>
        <w:t>т</w:t>
      </w:r>
      <w:r>
        <w:rPr>
          <w:rFonts w:eastAsia="Times New Roman"/>
          <w:color w:val="000000"/>
          <w:lang w:eastAsia="ru-RU"/>
        </w:rPr>
        <w:t xml:space="preserve">ным питанием учащихся общеобразовательных организаций из многодетных и малоимущих семей. </w:t>
      </w:r>
      <w:r>
        <w:rPr>
          <w:rFonts w:eastAsia="Times New Roman"/>
        </w:rPr>
        <w:t>Фактический остаток бюджетных ассигнований, предусмотренных на социальную поддержку в виде бесплатного питания, в 2011 году составлял  27,6 млн. рублей; в 2012 году – 22,2 млн. рублей; в 2013 году – 17,1 млн. рублей. В ходе экспертного мероприятия устанавливались возможные причины и условия, влияющие на использование средств не в полном объеме. Одним из показателей, существенно влияющим на определ</w:t>
      </w:r>
      <w:r>
        <w:rPr>
          <w:rFonts w:eastAsia="Times New Roman"/>
        </w:rPr>
        <w:t>е</w:t>
      </w:r>
      <w:r>
        <w:rPr>
          <w:rFonts w:eastAsia="Times New Roman"/>
        </w:rPr>
        <w:t>ние общего объема субвенций,  предоставляемых органам местного сам</w:t>
      </w:r>
      <w:r>
        <w:rPr>
          <w:rFonts w:eastAsia="Times New Roman"/>
        </w:rPr>
        <w:t>о</w:t>
      </w:r>
      <w:r>
        <w:rPr>
          <w:rFonts w:eastAsia="Times New Roman"/>
        </w:rPr>
        <w:t>управления, является количество учебных дней, в течение которых пред</w:t>
      </w:r>
      <w:r>
        <w:rPr>
          <w:rFonts w:eastAsia="Times New Roman"/>
        </w:rPr>
        <w:t>о</w:t>
      </w:r>
      <w:r>
        <w:rPr>
          <w:rFonts w:eastAsia="Times New Roman"/>
        </w:rPr>
        <w:t>ставляется питание. Законом № 76-</w:t>
      </w:r>
      <w:r w:rsidR="00E46787">
        <w:rPr>
          <w:rFonts w:eastAsia="Times New Roman"/>
        </w:rPr>
        <w:t>оз</w:t>
      </w:r>
      <w:r>
        <w:rPr>
          <w:rFonts w:eastAsia="Times New Roman"/>
        </w:rPr>
        <w:t xml:space="preserve"> определено 204</w:t>
      </w:r>
      <w:r>
        <w:rPr>
          <w:rFonts w:eastAsia="Times New Roman"/>
          <w:b/>
        </w:rPr>
        <w:t xml:space="preserve"> </w:t>
      </w:r>
      <w:proofErr w:type="gramStart"/>
      <w:r>
        <w:rPr>
          <w:rFonts w:eastAsia="Times New Roman"/>
        </w:rPr>
        <w:t>учебных</w:t>
      </w:r>
      <w:proofErr w:type="gramEnd"/>
      <w:r>
        <w:rPr>
          <w:rFonts w:eastAsia="Times New Roman"/>
        </w:rPr>
        <w:t xml:space="preserve"> дня (при 6-дневной неделе обучения). Среднее число учебных дней, когда дети получ</w:t>
      </w:r>
      <w:r>
        <w:rPr>
          <w:rFonts w:eastAsia="Times New Roman"/>
        </w:rPr>
        <w:t>а</w:t>
      </w:r>
      <w:r>
        <w:rPr>
          <w:rFonts w:eastAsia="Times New Roman"/>
        </w:rPr>
        <w:t xml:space="preserve">ли питание,  в 2011 году составило 188; в 2012 году – 189 дней; в 2013 году – 190 дней. Отмечено, что при усилении финансового контроля министерством социального развития, опеки и попечительства Иркутской области не на должном уровне осуществлялся </w:t>
      </w:r>
      <w:proofErr w:type="gramStart"/>
      <w:r>
        <w:rPr>
          <w:rFonts w:eastAsia="Times New Roman"/>
        </w:rPr>
        <w:t>контроль за</w:t>
      </w:r>
      <w:proofErr w:type="gramEnd"/>
      <w:r>
        <w:rPr>
          <w:rFonts w:eastAsia="Times New Roman"/>
        </w:rPr>
        <w:t xml:space="preserve"> выполнением муниципальными образованиями переданных областных государственных полномочий. </w:t>
      </w:r>
    </w:p>
    <w:p w:rsidR="000D1D1A" w:rsidRDefault="000D1D1A" w:rsidP="000D1D1A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ab/>
        <w:t>Комиссией даны рекомендации министерству социального развития, опеки и попечительства Иркутской области, в том числе,   формирование расходов областного бюджета на очередной финансовый год осуществлять  в соответствии с Порядком и методикой планирования бюджетных ассигнов</w:t>
      </w:r>
      <w:r>
        <w:rPr>
          <w:rFonts w:eastAsia="Times New Roman"/>
          <w:lang w:eastAsia="ru-RU"/>
        </w:rPr>
        <w:t>а</w:t>
      </w:r>
      <w:r>
        <w:rPr>
          <w:rFonts w:eastAsia="Times New Roman"/>
          <w:lang w:eastAsia="ru-RU"/>
        </w:rPr>
        <w:lastRenderedPageBreak/>
        <w:t>ний областного бюджета, установленным министерством финансов Ирку</w:t>
      </w:r>
      <w:r>
        <w:rPr>
          <w:rFonts w:eastAsia="Times New Roman"/>
          <w:lang w:eastAsia="ru-RU"/>
        </w:rPr>
        <w:t>т</w:t>
      </w:r>
      <w:r>
        <w:rPr>
          <w:rFonts w:eastAsia="Times New Roman"/>
          <w:lang w:eastAsia="ru-RU"/>
        </w:rPr>
        <w:t xml:space="preserve">ской области для  предоставления межбюджетных трансфертов. </w:t>
      </w:r>
    </w:p>
    <w:p w:rsidR="000D1D1A" w:rsidRDefault="000D1D1A" w:rsidP="000D1D1A">
      <w:pPr>
        <w:ind w:firstLine="70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Вопрос находится на контроле</w:t>
      </w:r>
      <w:r w:rsidR="00CD7EC1">
        <w:rPr>
          <w:rFonts w:eastAsia="Times New Roman"/>
          <w:lang w:eastAsia="ru-RU"/>
        </w:rPr>
        <w:t>;</w:t>
      </w:r>
    </w:p>
    <w:p w:rsidR="000D1D1A" w:rsidRDefault="000D1D1A" w:rsidP="000D1D1A">
      <w:pPr>
        <w:numPr>
          <w:ilvl w:val="0"/>
          <w:numId w:val="21"/>
        </w:numPr>
        <w:shd w:val="clear" w:color="auto" w:fill="FFFFFF"/>
        <w:autoSpaceDE/>
        <w:autoSpaceDN/>
        <w:adjustRightInd/>
        <w:ind w:left="0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 результатах контрольного мероприятия «Проверка целевого и эффективного расходования средств областного бюджета, направленных на реализацию долгосрочной целевой программы «Энергосбережение и пов</w:t>
      </w:r>
      <w:r>
        <w:rPr>
          <w:rFonts w:eastAsia="Times New Roman"/>
          <w:lang w:eastAsia="ru-RU"/>
        </w:rPr>
        <w:t>ы</w:t>
      </w:r>
      <w:r>
        <w:rPr>
          <w:rFonts w:eastAsia="Times New Roman"/>
          <w:lang w:eastAsia="ru-RU"/>
        </w:rPr>
        <w:t>шение энергетической эффективности на территории Иркутской области на 2011-2015 годы и на период до 2020 года».</w:t>
      </w:r>
    </w:p>
    <w:p w:rsidR="000D1D1A" w:rsidRDefault="000D1D1A" w:rsidP="000D1D1A">
      <w:pPr>
        <w:rPr>
          <w:rFonts w:eastAsia="Times New Roman"/>
          <w:lang w:eastAsia="ru-RU"/>
        </w:rPr>
      </w:pPr>
      <w:r>
        <w:rPr>
          <w:rFonts w:eastAsia="Droid Serif"/>
          <w:kern w:val="2"/>
          <w:lang w:eastAsia="ru-RU" w:bidi="hi-IN"/>
        </w:rPr>
        <w:t xml:space="preserve">  С целью реализации полномочия по разработке и реализации реги</w:t>
      </w:r>
      <w:r>
        <w:rPr>
          <w:rFonts w:eastAsia="Droid Serif"/>
          <w:kern w:val="2"/>
          <w:lang w:eastAsia="ru-RU" w:bidi="hi-IN"/>
        </w:rPr>
        <w:t>о</w:t>
      </w:r>
      <w:r>
        <w:rPr>
          <w:rFonts w:eastAsia="Droid Serif"/>
          <w:kern w:val="2"/>
          <w:lang w:eastAsia="ru-RU" w:bidi="hi-IN"/>
        </w:rPr>
        <w:t xml:space="preserve">нальных программ в области энергосбережения и повышения энергетической эффективности </w:t>
      </w:r>
      <w:r>
        <w:rPr>
          <w:rFonts w:eastAsia="Times New Roman"/>
          <w:lang w:eastAsia="ru-RU"/>
        </w:rPr>
        <w:t>постановлением Правительства Иркутской области от 02.12.2010 №</w:t>
      </w:r>
      <w:r w:rsidR="00CD7EC1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318-пп утверждена долгосрочная целевая программа «Энерг</w:t>
      </w:r>
      <w:r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>сбережение и повышение энергетической эффективности на территории И</w:t>
      </w:r>
      <w:r>
        <w:rPr>
          <w:rFonts w:eastAsia="Times New Roman"/>
          <w:lang w:eastAsia="ru-RU"/>
        </w:rPr>
        <w:t>р</w:t>
      </w:r>
      <w:r>
        <w:rPr>
          <w:rFonts w:eastAsia="Times New Roman"/>
          <w:lang w:eastAsia="ru-RU"/>
        </w:rPr>
        <w:t>кутской области на 2011-2015 годы» (далее – Программа). Целями Програ</w:t>
      </w:r>
      <w:r>
        <w:rPr>
          <w:rFonts w:eastAsia="Times New Roman"/>
          <w:lang w:eastAsia="ru-RU"/>
        </w:rPr>
        <w:t>м</w:t>
      </w:r>
      <w:r>
        <w:rPr>
          <w:rFonts w:eastAsia="Times New Roman"/>
          <w:lang w:eastAsia="ru-RU"/>
        </w:rPr>
        <w:t>мы являются создание организационных и экономических основ стимулир</w:t>
      </w:r>
      <w:r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>вания энергосбережения и повышения энергетической эффективности. Р</w:t>
      </w:r>
      <w:r>
        <w:rPr>
          <w:rFonts w:eastAsia="Times New Roman"/>
          <w:lang w:eastAsia="ru-RU"/>
        </w:rPr>
        <w:t>е</w:t>
      </w:r>
      <w:r>
        <w:rPr>
          <w:rFonts w:eastAsia="Times New Roman"/>
          <w:lang w:eastAsia="ru-RU"/>
        </w:rPr>
        <w:t xml:space="preserve">шение поставленных задач планировалось осуществить путем реализации </w:t>
      </w:r>
      <w:r w:rsidR="00CD7EC1">
        <w:rPr>
          <w:rFonts w:eastAsia="Times New Roman"/>
          <w:lang w:eastAsia="ru-RU"/>
        </w:rPr>
        <w:br/>
      </w:r>
      <w:r>
        <w:rPr>
          <w:rFonts w:eastAsia="Times New Roman"/>
          <w:lang w:eastAsia="ru-RU"/>
        </w:rPr>
        <w:t>18 мероприятий.</w:t>
      </w:r>
    </w:p>
    <w:p w:rsidR="000D1D1A" w:rsidRDefault="000D1D1A" w:rsidP="000D1D1A">
      <w:pPr>
        <w:widowControl w:val="0"/>
        <w:ind w:firstLine="72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Первоначально (ред. от 02.12.2010)</w:t>
      </w:r>
      <w:r w:rsidR="00CD7EC1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 для достижения целей Программы</w:t>
      </w:r>
      <w:r w:rsidR="00CD7EC1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 необходимы были средства областного бюджета в сумме 1 724,9 </w:t>
      </w:r>
      <w:proofErr w:type="gramStart"/>
      <w:r>
        <w:rPr>
          <w:rFonts w:eastAsia="Times New Roman"/>
          <w:lang w:eastAsia="ru-RU"/>
        </w:rPr>
        <w:t>млн</w:t>
      </w:r>
      <w:proofErr w:type="gramEnd"/>
      <w:r w:rsidR="00CD7EC1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 рублей, из них в 2011</w:t>
      </w:r>
      <w:r w:rsidR="00CD7EC1">
        <w:rPr>
          <w:rFonts w:eastAsia="Times New Roman"/>
          <w:lang w:eastAsia="ru-RU"/>
        </w:rPr>
        <w:t>-</w:t>
      </w:r>
      <w:r>
        <w:rPr>
          <w:rFonts w:eastAsia="Times New Roman"/>
          <w:lang w:eastAsia="ru-RU"/>
        </w:rPr>
        <w:t xml:space="preserve"> 2012 годах 628 млн. рублей. В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lang w:eastAsia="ru-RU"/>
        </w:rPr>
        <w:t>течение 2011</w:t>
      </w:r>
      <w:r w:rsidR="00CD7EC1">
        <w:rPr>
          <w:rFonts w:eastAsia="Times New Roman"/>
          <w:lang w:eastAsia="ru-RU"/>
        </w:rPr>
        <w:t>-</w:t>
      </w:r>
      <w:r>
        <w:rPr>
          <w:rFonts w:eastAsia="Times New Roman"/>
          <w:lang w:eastAsia="ru-RU"/>
        </w:rPr>
        <w:t xml:space="preserve"> 2012 годов в Пр</w:t>
      </w:r>
      <w:r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>грамму 6 раз были внесены изменения, в результате которых объем расхо</w:t>
      </w:r>
      <w:r>
        <w:rPr>
          <w:rFonts w:eastAsia="Times New Roman"/>
          <w:lang w:eastAsia="ru-RU"/>
        </w:rPr>
        <w:t>д</w:t>
      </w:r>
      <w:r>
        <w:rPr>
          <w:rFonts w:eastAsia="Times New Roman"/>
          <w:lang w:eastAsia="ru-RU"/>
        </w:rPr>
        <w:t>ных обязательств областного бюджета был сокращен за 2011</w:t>
      </w:r>
      <w:r w:rsidR="00CD7EC1">
        <w:rPr>
          <w:rFonts w:eastAsia="Times New Roman"/>
          <w:lang w:eastAsia="ru-RU"/>
        </w:rPr>
        <w:t>-</w:t>
      </w:r>
      <w:r>
        <w:rPr>
          <w:rFonts w:eastAsia="Times New Roman"/>
          <w:lang w:eastAsia="ru-RU"/>
        </w:rPr>
        <w:t xml:space="preserve">2012 годы до 214,2 </w:t>
      </w:r>
      <w:proofErr w:type="gramStart"/>
      <w:r>
        <w:rPr>
          <w:rFonts w:eastAsia="Times New Roman"/>
          <w:lang w:eastAsia="ru-RU"/>
        </w:rPr>
        <w:t>млн</w:t>
      </w:r>
      <w:proofErr w:type="gramEnd"/>
      <w:r w:rsidR="00CD7EC1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 рублей, в том </w:t>
      </w:r>
      <w:r>
        <w:rPr>
          <w:rFonts w:eastAsia="Times New Roman"/>
          <w:color w:val="000000"/>
          <w:lang w:eastAsia="ru-RU"/>
        </w:rPr>
        <w:t>числе 100 млн</w:t>
      </w:r>
      <w:r w:rsidR="00CD7EC1">
        <w:rPr>
          <w:rFonts w:eastAsia="Times New Roman"/>
          <w:color w:val="000000"/>
          <w:lang w:eastAsia="ru-RU"/>
        </w:rPr>
        <w:t xml:space="preserve">  </w:t>
      </w:r>
      <w:r>
        <w:rPr>
          <w:rFonts w:eastAsia="Times New Roman"/>
          <w:color w:val="000000"/>
          <w:lang w:eastAsia="ru-RU"/>
        </w:rPr>
        <w:t xml:space="preserve"> рублей в 2011 году,  114,2 млн</w:t>
      </w:r>
      <w:r w:rsidR="00CD7EC1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ру</w:t>
      </w:r>
      <w:r>
        <w:rPr>
          <w:rFonts w:eastAsia="Times New Roman"/>
          <w:color w:val="000000"/>
          <w:lang w:eastAsia="ru-RU"/>
        </w:rPr>
        <w:t>б</w:t>
      </w:r>
      <w:r>
        <w:rPr>
          <w:rFonts w:eastAsia="Times New Roman"/>
          <w:color w:val="000000"/>
          <w:lang w:eastAsia="ru-RU"/>
        </w:rPr>
        <w:t>лей — в 2012 году</w:t>
      </w:r>
      <w:r>
        <w:rPr>
          <w:rFonts w:eastAsia="Times New Roman"/>
          <w:lang w:eastAsia="ru-RU"/>
        </w:rPr>
        <w:t xml:space="preserve"> (ред. от 26.11.2012).</w:t>
      </w:r>
    </w:p>
    <w:p w:rsidR="000D1D1A" w:rsidRDefault="000D1D1A" w:rsidP="000D1D1A">
      <w:pPr>
        <w:ind w:firstLine="567"/>
        <w:rPr>
          <w:rFonts w:eastAsia="Droid Serif"/>
          <w:color w:val="000000"/>
          <w:lang w:eastAsia="ru-RU"/>
        </w:rPr>
      </w:pPr>
      <w:r>
        <w:rPr>
          <w:rFonts w:eastAsia="Droid Serif"/>
          <w:color w:val="000000"/>
          <w:lang w:eastAsia="ru-RU"/>
        </w:rPr>
        <w:t>Бюджетные обязательства по исполнению мероприятий Программы и</w:t>
      </w:r>
      <w:r>
        <w:rPr>
          <w:rFonts w:eastAsia="Droid Serif"/>
          <w:color w:val="000000"/>
          <w:lang w:eastAsia="ru-RU"/>
        </w:rPr>
        <w:t>с</w:t>
      </w:r>
      <w:r>
        <w:rPr>
          <w:rFonts w:eastAsia="Droid Serif"/>
          <w:color w:val="000000"/>
          <w:lang w:eastAsia="ru-RU"/>
        </w:rPr>
        <w:t>полнены: в 2011 году в сумме 88 726 тыс</w:t>
      </w:r>
      <w:r w:rsidR="00DB14C5">
        <w:rPr>
          <w:rFonts w:eastAsia="Droid Serif"/>
          <w:color w:val="000000"/>
          <w:lang w:eastAsia="ru-RU"/>
        </w:rPr>
        <w:t>.</w:t>
      </w:r>
      <w:r>
        <w:rPr>
          <w:rFonts w:eastAsia="Droid Serif"/>
          <w:color w:val="000000"/>
          <w:lang w:eastAsia="ru-RU"/>
        </w:rPr>
        <w:t xml:space="preserve"> рублей или 88,7</w:t>
      </w:r>
      <w:r w:rsidR="00DB14C5">
        <w:rPr>
          <w:rFonts w:eastAsia="Droid Serif"/>
          <w:color w:val="000000"/>
          <w:lang w:eastAsia="ru-RU"/>
        </w:rPr>
        <w:t xml:space="preserve"> </w:t>
      </w:r>
      <w:r>
        <w:rPr>
          <w:rFonts w:eastAsia="Droid Serif"/>
          <w:color w:val="000000"/>
          <w:lang w:eastAsia="ru-RU"/>
        </w:rPr>
        <w:t>%,   в 2012 году в сумме 102 648,5 тыс</w:t>
      </w:r>
      <w:r w:rsidR="00DB14C5">
        <w:rPr>
          <w:rFonts w:eastAsia="Droid Serif"/>
          <w:color w:val="000000"/>
          <w:lang w:eastAsia="ru-RU"/>
        </w:rPr>
        <w:t>.</w:t>
      </w:r>
      <w:r>
        <w:rPr>
          <w:rFonts w:eastAsia="Droid Serif"/>
          <w:color w:val="000000"/>
          <w:lang w:eastAsia="ru-RU"/>
        </w:rPr>
        <w:t xml:space="preserve"> рублей или 89,9</w:t>
      </w:r>
      <w:r w:rsidR="00DB14C5">
        <w:rPr>
          <w:rFonts w:eastAsia="Droid Serif"/>
          <w:color w:val="000000"/>
          <w:lang w:eastAsia="ru-RU"/>
        </w:rPr>
        <w:t xml:space="preserve"> </w:t>
      </w:r>
      <w:r>
        <w:rPr>
          <w:rFonts w:eastAsia="Droid Serif"/>
          <w:color w:val="000000"/>
          <w:lang w:eastAsia="ru-RU"/>
        </w:rPr>
        <w:t>%.</w:t>
      </w:r>
    </w:p>
    <w:p w:rsidR="000D1D1A" w:rsidRDefault="000D1D1A" w:rsidP="000D1D1A">
      <w:pPr>
        <w:ind w:firstLine="567"/>
        <w:rPr>
          <w:rFonts w:eastAsia="Droid Serif"/>
          <w:color w:val="000000"/>
          <w:lang w:eastAsia="ru-RU"/>
        </w:rPr>
      </w:pPr>
      <w:r>
        <w:rPr>
          <w:rFonts w:eastAsia="Droid Serif"/>
          <w:color w:val="000000"/>
          <w:lang w:eastAsia="zh-CN"/>
        </w:rPr>
        <w:t xml:space="preserve">Механизм реализации Программы предусматривал </w:t>
      </w:r>
      <w:r>
        <w:rPr>
          <w:rFonts w:eastAsia="Times New Roman"/>
          <w:lang w:eastAsia="ru-RU"/>
        </w:rPr>
        <w:t>внесение изменений в Программу в части распределения расходных обязательств между муниц</w:t>
      </w:r>
      <w:r>
        <w:rPr>
          <w:rFonts w:eastAsia="Times New Roman"/>
          <w:lang w:eastAsia="ru-RU"/>
        </w:rPr>
        <w:t>и</w:t>
      </w:r>
      <w:r>
        <w:rPr>
          <w:rFonts w:eastAsia="Times New Roman"/>
          <w:lang w:eastAsia="ru-RU"/>
        </w:rPr>
        <w:t xml:space="preserve">пальными образованиями Иркутской области. </w:t>
      </w:r>
      <w:r>
        <w:rPr>
          <w:rFonts w:eastAsia="Droid Serif"/>
          <w:color w:val="000000"/>
          <w:lang w:eastAsia="zh-CN"/>
        </w:rPr>
        <w:t xml:space="preserve">Министерство </w:t>
      </w:r>
      <w:r>
        <w:rPr>
          <w:rFonts w:eastAsia="Courier New"/>
          <w:lang w:eastAsia="zh-CN"/>
        </w:rPr>
        <w:t>жилищной п</w:t>
      </w:r>
      <w:r>
        <w:rPr>
          <w:rFonts w:eastAsia="Courier New"/>
          <w:lang w:eastAsia="zh-CN"/>
        </w:rPr>
        <w:t>о</w:t>
      </w:r>
      <w:r>
        <w:rPr>
          <w:rFonts w:eastAsia="Courier New"/>
          <w:lang w:eastAsia="zh-CN"/>
        </w:rPr>
        <w:t xml:space="preserve">литики и энергетики Иркутской области, как администратор Программы,   не выполнило данное условие. В результате </w:t>
      </w:r>
      <w:r>
        <w:rPr>
          <w:rFonts w:eastAsia="Times New Roman"/>
          <w:lang w:eastAsia="ru-RU"/>
        </w:rPr>
        <w:t>расходные обязательства муниц</w:t>
      </w:r>
      <w:r>
        <w:rPr>
          <w:rFonts w:eastAsia="Times New Roman"/>
          <w:lang w:eastAsia="ru-RU"/>
        </w:rPr>
        <w:t>и</w:t>
      </w:r>
      <w:r>
        <w:rPr>
          <w:rFonts w:eastAsia="Times New Roman"/>
          <w:lang w:eastAsia="ru-RU"/>
        </w:rPr>
        <w:t>пальным образованиям Иркутской области</w:t>
      </w:r>
      <w:r w:rsidR="00DB14C5">
        <w:rPr>
          <w:rFonts w:eastAsia="Times New Roman"/>
          <w:lang w:eastAsia="ru-RU"/>
        </w:rPr>
        <w:t xml:space="preserve"> – </w:t>
      </w:r>
      <w:r>
        <w:rPr>
          <w:rFonts w:eastAsia="Times New Roman"/>
          <w:lang w:eastAsia="ru-RU"/>
        </w:rPr>
        <w:t xml:space="preserve"> исполнителям 4-х меропри</w:t>
      </w:r>
      <w:r>
        <w:rPr>
          <w:rFonts w:eastAsia="Times New Roman"/>
          <w:lang w:eastAsia="ru-RU"/>
        </w:rPr>
        <w:t>я</w:t>
      </w:r>
      <w:r>
        <w:rPr>
          <w:rFonts w:eastAsia="Times New Roman"/>
          <w:lang w:eastAsia="ru-RU"/>
        </w:rPr>
        <w:t xml:space="preserve">тий, </w:t>
      </w:r>
      <w:r>
        <w:rPr>
          <w:rFonts w:eastAsia="Droid Serif"/>
          <w:color w:val="000000"/>
          <w:lang w:eastAsia="zh-CN"/>
        </w:rPr>
        <w:t xml:space="preserve">Программой не установлены. </w:t>
      </w:r>
      <w:r>
        <w:rPr>
          <w:rFonts w:eastAsia="Droid Serif"/>
          <w:color w:val="000000"/>
          <w:lang w:eastAsia="ru-RU"/>
        </w:rPr>
        <w:t>Кроме этого, не установлен перечень об</w:t>
      </w:r>
      <w:r>
        <w:rPr>
          <w:rFonts w:eastAsia="Droid Serif"/>
          <w:color w:val="000000"/>
          <w:lang w:eastAsia="ru-RU"/>
        </w:rPr>
        <w:t>ъ</w:t>
      </w:r>
      <w:r>
        <w:rPr>
          <w:rFonts w:eastAsia="Droid Serif"/>
          <w:color w:val="000000"/>
          <w:lang w:eastAsia="ru-RU"/>
        </w:rPr>
        <w:t>ектов финансирования в рамках утвержденных мероприятий.</w:t>
      </w:r>
    </w:p>
    <w:p w:rsidR="000D1D1A" w:rsidRDefault="000D1D1A" w:rsidP="000D1D1A">
      <w:pPr>
        <w:ind w:firstLine="567"/>
        <w:rPr>
          <w:lang w:eastAsia="ru-RU"/>
        </w:rPr>
      </w:pPr>
      <w:r>
        <w:rPr>
          <w:lang w:eastAsia="ru-RU"/>
        </w:rPr>
        <w:t>В 2011 году отсутствовал план (график) реализации Программы энерг</w:t>
      </w:r>
      <w:r>
        <w:rPr>
          <w:lang w:eastAsia="ru-RU"/>
        </w:rPr>
        <w:t>о</w:t>
      </w:r>
      <w:r>
        <w:rPr>
          <w:lang w:eastAsia="ru-RU"/>
        </w:rPr>
        <w:t>сбережения, в соответствии с которым должно осуществляться управление реализацией программы; ввод объектов капитального строительства не  ос</w:t>
      </w:r>
      <w:r>
        <w:rPr>
          <w:lang w:eastAsia="ru-RU"/>
        </w:rPr>
        <w:t>у</w:t>
      </w:r>
      <w:r>
        <w:rPr>
          <w:lang w:eastAsia="ru-RU"/>
        </w:rPr>
        <w:t xml:space="preserve">ществлен. </w:t>
      </w:r>
    </w:p>
    <w:p w:rsidR="000D1D1A" w:rsidRDefault="000D1D1A" w:rsidP="000D1D1A">
      <w:pPr>
        <w:ind w:firstLine="567"/>
        <w:rPr>
          <w:lang w:eastAsia="ru-RU"/>
        </w:rPr>
      </w:pPr>
      <w:r>
        <w:rPr>
          <w:lang w:eastAsia="ru-RU"/>
        </w:rPr>
        <w:t>В 2012 году не создан орган (рабочая группа), который должен ос</w:t>
      </w:r>
      <w:r>
        <w:rPr>
          <w:lang w:eastAsia="ru-RU"/>
        </w:rPr>
        <w:t>у</w:t>
      </w:r>
      <w:r>
        <w:rPr>
          <w:lang w:eastAsia="ru-RU"/>
        </w:rPr>
        <w:t>ществлять управление реализацией программой, и не представлен план (гр</w:t>
      </w:r>
      <w:r>
        <w:rPr>
          <w:lang w:eastAsia="ru-RU"/>
        </w:rPr>
        <w:t>а</w:t>
      </w:r>
      <w:r>
        <w:rPr>
          <w:lang w:eastAsia="ru-RU"/>
        </w:rPr>
        <w:t xml:space="preserve">фик) реализации Программы энергосбережения, в соответствии с которым должно осуществляться управление реализацией программой; не исполнены </w:t>
      </w:r>
      <w:r>
        <w:rPr>
          <w:lang w:eastAsia="ru-RU"/>
        </w:rPr>
        <w:lastRenderedPageBreak/>
        <w:t>муниципальные контракты от 06.11.2012 № 12/1440504 на сумму 2 337,8 тыс. рублей, от 27.12.2012 № ЭА/38 на сумму 2 729,1 тыс. рублей, от 12.11.2012 № ЭА/35 на 10 560 тыс. рублей, отсутствуют документы, подтверждающие ввод в эксплуатацию в 2012 году котельных «</w:t>
      </w:r>
      <w:proofErr w:type="gramStart"/>
      <w:r>
        <w:rPr>
          <w:lang w:eastAsia="ru-RU"/>
        </w:rPr>
        <w:t>Лена-Восточная</w:t>
      </w:r>
      <w:proofErr w:type="gramEnd"/>
      <w:r>
        <w:rPr>
          <w:lang w:eastAsia="ru-RU"/>
        </w:rPr>
        <w:t>», ОАО «Санаторий Братское взморье».</w:t>
      </w:r>
    </w:p>
    <w:p w:rsidR="000D1D1A" w:rsidRDefault="000D1D1A" w:rsidP="000D1D1A">
      <w:pPr>
        <w:suppressAutoHyphens/>
        <w:ind w:firstLine="567"/>
        <w:rPr>
          <w:rFonts w:eastAsia="Times New Roman"/>
          <w:lang w:eastAsia="zh-CN"/>
        </w:rPr>
      </w:pPr>
      <w:proofErr w:type="gramStart"/>
      <w:r>
        <w:rPr>
          <w:rFonts w:eastAsia="Times New Roman"/>
          <w:lang w:eastAsia="zh-CN"/>
        </w:rPr>
        <w:t xml:space="preserve">Выборочный анализ представленных заявок отраслевых исполнительных органов государственной власти Иркутской области показал, что по поручению министра жилищной политики и энергетики от 16.01.2012 № 58-01-01/12  ОГКУ «Центр </w:t>
      </w:r>
      <w:proofErr w:type="spellStart"/>
      <w:r>
        <w:rPr>
          <w:rFonts w:eastAsia="Times New Roman"/>
          <w:lang w:eastAsia="zh-CN"/>
        </w:rPr>
        <w:t>энергоресурсосбережения</w:t>
      </w:r>
      <w:proofErr w:type="spellEnd"/>
      <w:r>
        <w:rPr>
          <w:rFonts w:eastAsia="Times New Roman"/>
          <w:lang w:eastAsia="zh-CN"/>
        </w:rPr>
        <w:t>» провело энергетические обследования стоимостью 386,7 тыс. рублей в ОГКУЗ «Иркутская областная психиатрическая больница № 2», не включенного в заявку министерства здравоохранения Иркутской области, что свидетельствует о проведении в нарушение приказа министерства жилищной политики и</w:t>
      </w:r>
      <w:proofErr w:type="gramEnd"/>
      <w:r>
        <w:rPr>
          <w:rFonts w:eastAsia="Times New Roman"/>
          <w:lang w:eastAsia="zh-CN"/>
        </w:rPr>
        <w:t xml:space="preserve"> энергетики от 06.06.2011 № 009/2-мпр «О конкурсной комиссии» энергетического обследования в учреждении</w:t>
      </w:r>
      <w:r w:rsidR="00DB14C5">
        <w:rPr>
          <w:rFonts w:eastAsia="Times New Roman"/>
          <w:lang w:eastAsia="zh-CN"/>
        </w:rPr>
        <w:t>,</w:t>
      </w:r>
      <w:r>
        <w:rPr>
          <w:rFonts w:eastAsia="Times New Roman"/>
          <w:lang w:eastAsia="zh-CN"/>
        </w:rPr>
        <w:t xml:space="preserve"> не прошедшем конкурсный отбор.</w:t>
      </w:r>
    </w:p>
    <w:p w:rsidR="000D1D1A" w:rsidRDefault="000D1D1A" w:rsidP="000D1D1A">
      <w:pPr>
        <w:tabs>
          <w:tab w:val="left" w:pos="-46"/>
          <w:tab w:val="left" w:pos="1276"/>
        </w:tabs>
        <w:ind w:firstLine="567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 xml:space="preserve">Министерство строительства, дорожного хозяйства Иркутской области  в нарушение статей 38, 158 Бюджетного кодекса РФ заключило соглашения и перечислило </w:t>
      </w:r>
      <w:r w:rsidR="00DB14C5">
        <w:rPr>
          <w:rFonts w:eastAsia="Times New Roman"/>
          <w:lang w:eastAsia="ru-RU"/>
        </w:rPr>
        <w:t>Муниципальному образованию</w:t>
      </w:r>
      <w:r>
        <w:rPr>
          <w:rFonts w:eastAsia="Times New Roman"/>
          <w:lang w:eastAsia="ru-RU"/>
        </w:rPr>
        <w:t xml:space="preserve"> г. Ангарск субсидии  в объеме 13 600 тыс. рублей в 2011 году, 17 000 тыс. рублей</w:t>
      </w:r>
      <w:r w:rsidR="00DB14C5">
        <w:rPr>
          <w:rFonts w:eastAsia="Times New Roman"/>
          <w:lang w:eastAsia="ru-RU"/>
        </w:rPr>
        <w:t xml:space="preserve"> – </w:t>
      </w:r>
      <w:r>
        <w:rPr>
          <w:rFonts w:eastAsia="Times New Roman"/>
          <w:lang w:eastAsia="ru-RU"/>
        </w:rPr>
        <w:t>в 2012 году, на цели, не соответствующие условиям предоставления средств областного бюджета, определенные механизмом реализации Программы энергосбережения, утвержденными адресными перечнями проектов на 2011, 2012</w:t>
      </w:r>
      <w:proofErr w:type="gramEnd"/>
      <w:r>
        <w:rPr>
          <w:rFonts w:eastAsia="Times New Roman"/>
          <w:lang w:eastAsia="ru-RU"/>
        </w:rPr>
        <w:t xml:space="preserve"> годы (пред</w:t>
      </w:r>
      <w:r>
        <w:rPr>
          <w:rFonts w:eastAsia="Times New Roman"/>
          <w:lang w:eastAsia="ru-RU"/>
        </w:rPr>
        <w:t>у</w:t>
      </w:r>
      <w:r>
        <w:rPr>
          <w:rFonts w:eastAsia="Times New Roman"/>
          <w:lang w:eastAsia="ru-RU"/>
        </w:rPr>
        <w:t xml:space="preserve">сматривающих строительство в рамках Программы энергосбережения двух многоквартирных </w:t>
      </w:r>
      <w:proofErr w:type="spellStart"/>
      <w:r>
        <w:rPr>
          <w:rFonts w:eastAsia="Times New Roman"/>
          <w:lang w:eastAsia="ru-RU"/>
        </w:rPr>
        <w:t>энергоэффективных</w:t>
      </w:r>
      <w:proofErr w:type="spellEnd"/>
      <w:r>
        <w:rPr>
          <w:rFonts w:eastAsia="Times New Roman"/>
          <w:lang w:eastAsia="ru-RU"/>
        </w:rPr>
        <w:t xml:space="preserve"> домов в </w:t>
      </w:r>
      <w:r w:rsidR="00DB14C5">
        <w:rPr>
          <w:rFonts w:eastAsia="Times New Roman"/>
          <w:lang w:eastAsia="ru-RU"/>
        </w:rPr>
        <w:t>Муниципальном  образовании</w:t>
      </w:r>
      <w:r>
        <w:rPr>
          <w:rFonts w:eastAsia="Times New Roman"/>
          <w:lang w:eastAsia="ru-RU"/>
        </w:rPr>
        <w:t xml:space="preserve"> г. Ангарск). </w:t>
      </w:r>
    </w:p>
    <w:p w:rsidR="000D1D1A" w:rsidRDefault="000D1D1A" w:rsidP="000D1D1A">
      <w:pPr>
        <w:ind w:firstLine="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Комиссией даны рекомендации министерству жилищной политики и энергетики  Иркутской области:</w:t>
      </w:r>
    </w:p>
    <w:p w:rsidR="000D1D1A" w:rsidRDefault="000D1D1A" w:rsidP="000D1D1A">
      <w:pPr>
        <w:numPr>
          <w:ilvl w:val="1"/>
          <w:numId w:val="22"/>
        </w:numPr>
        <w:autoSpaceDE/>
        <w:autoSpaceDN/>
        <w:adjustRightInd/>
        <w:ind w:left="0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Усилить контроль  по обеспечению результативности, адресности и целевому характеру использования бюджетных средств</w:t>
      </w:r>
      <w:r w:rsidR="00DB14C5">
        <w:rPr>
          <w:rFonts w:eastAsia="Times New Roman"/>
          <w:lang w:eastAsia="ru-RU"/>
        </w:rPr>
        <w:t>.</w:t>
      </w:r>
    </w:p>
    <w:p w:rsidR="000D1D1A" w:rsidRDefault="000D1D1A" w:rsidP="000D1D1A">
      <w:pPr>
        <w:numPr>
          <w:ilvl w:val="1"/>
          <w:numId w:val="22"/>
        </w:numPr>
        <w:autoSpaceDE/>
        <w:autoSpaceDN/>
        <w:adjustRightInd/>
        <w:ind w:left="0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Исключить практику предоставления межбюджетных трансфе</w:t>
      </w:r>
      <w:r>
        <w:rPr>
          <w:rFonts w:eastAsia="Times New Roman"/>
          <w:lang w:eastAsia="ru-RU"/>
        </w:rPr>
        <w:t>р</w:t>
      </w:r>
      <w:r>
        <w:rPr>
          <w:rFonts w:eastAsia="Times New Roman"/>
          <w:lang w:eastAsia="ru-RU"/>
        </w:rPr>
        <w:t>тов при несоблюдении муниципальными образованиями условий их пред</w:t>
      </w:r>
      <w:r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>ставления</w:t>
      </w:r>
      <w:r w:rsidR="00DB14C5">
        <w:rPr>
          <w:rFonts w:eastAsia="Times New Roman"/>
          <w:lang w:eastAsia="ru-RU"/>
        </w:rPr>
        <w:t>.</w:t>
      </w:r>
    </w:p>
    <w:p w:rsidR="000D1D1A" w:rsidRDefault="000D1D1A" w:rsidP="000D1D1A">
      <w:pPr>
        <w:numPr>
          <w:ilvl w:val="1"/>
          <w:numId w:val="22"/>
        </w:numPr>
        <w:autoSpaceDE/>
        <w:autoSpaceDN/>
        <w:adjustRightInd/>
        <w:ind w:left="0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Исключить из Программы мероприятия, не способствующие стимулированию энергосбережения и повышения энергетической эффекти</w:t>
      </w:r>
      <w:r>
        <w:rPr>
          <w:rFonts w:eastAsia="Times New Roman"/>
          <w:lang w:eastAsia="ru-RU"/>
        </w:rPr>
        <w:t>в</w:t>
      </w:r>
      <w:r>
        <w:rPr>
          <w:rFonts w:eastAsia="Times New Roman"/>
          <w:lang w:eastAsia="ru-RU"/>
        </w:rPr>
        <w:t>ности на территории Иркутской области.</w:t>
      </w:r>
    </w:p>
    <w:p w:rsidR="000D1D1A" w:rsidRDefault="000D1D1A" w:rsidP="000D1D1A">
      <w:pPr>
        <w:ind w:firstLine="71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Даны рекомендации министерству строительства, дорожного хозяйства Иркутской области:</w:t>
      </w:r>
    </w:p>
    <w:p w:rsidR="000D1D1A" w:rsidRDefault="000D1D1A" w:rsidP="000D1D1A">
      <w:pPr>
        <w:numPr>
          <w:ilvl w:val="0"/>
          <w:numId w:val="23"/>
        </w:numPr>
        <w:autoSpaceDE/>
        <w:autoSpaceDN/>
        <w:adjustRightInd/>
        <w:ind w:left="0" w:firstLine="709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Усилить контроль  по обеспечению результативности, адресности и целевому характеру использования бюджетных средств</w:t>
      </w:r>
      <w:r w:rsidR="00DB14C5">
        <w:rPr>
          <w:rFonts w:eastAsia="Times New Roman"/>
          <w:lang w:eastAsia="ru-RU"/>
        </w:rPr>
        <w:t>.</w:t>
      </w:r>
    </w:p>
    <w:p w:rsidR="000D1D1A" w:rsidRDefault="000D1D1A" w:rsidP="000D1D1A">
      <w:pPr>
        <w:numPr>
          <w:ilvl w:val="0"/>
          <w:numId w:val="23"/>
        </w:numPr>
        <w:autoSpaceDE/>
        <w:autoSpaceDN/>
        <w:adjustRightInd/>
        <w:ind w:left="0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Исключить практику предоставления межбюджетных трансфе</w:t>
      </w:r>
      <w:r>
        <w:rPr>
          <w:rFonts w:eastAsia="Times New Roman"/>
          <w:lang w:eastAsia="ru-RU"/>
        </w:rPr>
        <w:t>р</w:t>
      </w:r>
      <w:r>
        <w:rPr>
          <w:rFonts w:eastAsia="Times New Roman"/>
          <w:lang w:eastAsia="ru-RU"/>
        </w:rPr>
        <w:t>тов при несоблюдении муниципальными образованиями условий их пред</w:t>
      </w:r>
      <w:r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>ставления, в  том числе в случае неисполнения муниципальными образов</w:t>
      </w:r>
      <w:r>
        <w:rPr>
          <w:rFonts w:eastAsia="Times New Roman"/>
          <w:lang w:eastAsia="ru-RU"/>
        </w:rPr>
        <w:t>а</w:t>
      </w:r>
      <w:r>
        <w:rPr>
          <w:rFonts w:eastAsia="Times New Roman"/>
          <w:lang w:eastAsia="ru-RU"/>
        </w:rPr>
        <w:t xml:space="preserve">ниями рекомендаций научно-экспертного совета по </w:t>
      </w:r>
      <w:proofErr w:type="spellStart"/>
      <w:r>
        <w:rPr>
          <w:rFonts w:eastAsia="Times New Roman"/>
          <w:lang w:eastAsia="ru-RU"/>
        </w:rPr>
        <w:t>энергоэффективности</w:t>
      </w:r>
      <w:proofErr w:type="spellEnd"/>
      <w:r>
        <w:rPr>
          <w:rFonts w:eastAsia="Times New Roman"/>
          <w:lang w:eastAsia="ru-RU"/>
        </w:rPr>
        <w:t xml:space="preserve">. </w:t>
      </w:r>
    </w:p>
    <w:p w:rsidR="000D1D1A" w:rsidRDefault="000D1D1A" w:rsidP="000D1D1A">
      <w:pPr>
        <w:numPr>
          <w:ilvl w:val="0"/>
          <w:numId w:val="23"/>
        </w:numPr>
        <w:autoSpaceDE/>
        <w:autoSpaceDN/>
        <w:adjustRightInd/>
        <w:ind w:left="0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Обеспечить возврат субсидии, направленной муниципальному образованию город Ангарск по нецелевому назначению (30 600 тыс. рублей).</w:t>
      </w:r>
    </w:p>
    <w:p w:rsidR="000D1D1A" w:rsidRDefault="000D1D1A" w:rsidP="000D1D1A">
      <w:pPr>
        <w:ind w:firstLine="70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Даны также рекомендации областному государственному казенному учреждению «Центр </w:t>
      </w:r>
      <w:proofErr w:type="spellStart"/>
      <w:r>
        <w:rPr>
          <w:rFonts w:eastAsia="Times New Roman"/>
          <w:lang w:eastAsia="ru-RU"/>
        </w:rPr>
        <w:t>энергоресурсосбережения</w:t>
      </w:r>
      <w:proofErr w:type="spellEnd"/>
      <w:r>
        <w:rPr>
          <w:rFonts w:eastAsia="Times New Roman"/>
          <w:lang w:eastAsia="ru-RU"/>
        </w:rPr>
        <w:t>»  по обеспечению возврата средств, направленных на оплату невыполненных работ по установке  приб</w:t>
      </w:r>
      <w:r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>ров, входящих в систему наблюдения.</w:t>
      </w:r>
    </w:p>
    <w:p w:rsidR="000D1D1A" w:rsidRDefault="000D1D1A" w:rsidP="000D1D1A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>Вопрос находится на контроле.</w:t>
      </w:r>
    </w:p>
    <w:p w:rsidR="000D1D1A" w:rsidRDefault="000D1D1A" w:rsidP="000D1D1A">
      <w:pPr>
        <w:suppressAutoHyphens/>
        <w:ind w:firstLine="709"/>
        <w:rPr>
          <w:rFonts w:ascii="Tms Rmn" w:eastAsia="Times New Roman" w:hAnsi="Tms Rmn"/>
          <w:lang w:eastAsia="ru-RU"/>
        </w:rPr>
      </w:pPr>
      <w:r>
        <w:rPr>
          <w:rFonts w:ascii="Tms Rmn" w:eastAsia="Times New Roman" w:hAnsi="Tms Rmn"/>
          <w:lang w:eastAsia="ru-RU"/>
        </w:rPr>
        <w:t xml:space="preserve">Кроме того, депутаты, входящие в состав комиссии, принимали участие в заседаниях других комитетов Законодательного Собрания Иркутской области и работе согласительных и рабочих комиссии, в состав которых они </w:t>
      </w:r>
      <w:r>
        <w:rPr>
          <w:rFonts w:eastAsia="Times New Roman"/>
          <w:lang w:eastAsia="ru-RU"/>
        </w:rPr>
        <w:t xml:space="preserve">были </w:t>
      </w:r>
      <w:r>
        <w:rPr>
          <w:rFonts w:ascii="Tms Rmn" w:eastAsia="Times New Roman" w:hAnsi="Tms Rmn"/>
          <w:lang w:eastAsia="ru-RU"/>
        </w:rPr>
        <w:t>избра</w:t>
      </w:r>
      <w:r>
        <w:rPr>
          <w:rFonts w:eastAsia="Times New Roman"/>
          <w:lang w:eastAsia="ru-RU"/>
        </w:rPr>
        <w:t>ны</w:t>
      </w:r>
      <w:r>
        <w:rPr>
          <w:rFonts w:ascii="Tms Rmn" w:eastAsia="Times New Roman" w:hAnsi="Tms Rmn"/>
          <w:lang w:eastAsia="ru-RU"/>
        </w:rPr>
        <w:t>.</w:t>
      </w:r>
    </w:p>
    <w:p w:rsidR="000D1D1A" w:rsidRDefault="000D1D1A" w:rsidP="000D1D1A">
      <w:pPr>
        <w:suppressAutoHyphens/>
        <w:ind w:firstLine="709"/>
        <w:rPr>
          <w:rFonts w:ascii="Tms Rmn" w:eastAsia="Times New Roman" w:hAnsi="Tms Rmn"/>
          <w:lang w:eastAsia="ru-RU"/>
        </w:rPr>
      </w:pPr>
      <w:r>
        <w:rPr>
          <w:rFonts w:ascii="Tms Rmn" w:eastAsia="Times New Roman" w:hAnsi="Tms Rmn"/>
          <w:lang w:eastAsia="ru-RU"/>
        </w:rPr>
        <w:t xml:space="preserve">Работа комиссии освещалась </w:t>
      </w:r>
      <w:r w:rsidR="00DB14C5">
        <w:rPr>
          <w:rFonts w:ascii="Tms Rmn" w:eastAsia="Times New Roman" w:hAnsi="Tms Rmn"/>
          <w:lang w:eastAsia="ru-RU"/>
        </w:rPr>
        <w:t>в средствах массовой информации</w:t>
      </w:r>
      <w:r>
        <w:rPr>
          <w:rFonts w:ascii="Tms Rmn" w:eastAsia="Times New Roman" w:hAnsi="Tms Rmn"/>
          <w:lang w:eastAsia="ru-RU"/>
        </w:rPr>
        <w:t>, все заседания проходили в открытом режиме. В заседаниях комиссии принимали участие депутаты Законодательного Собрания области, представители Правительства Иркутской области, прокуратуры области, КСП, ГУВД Иркутской области, главы администраций муниципальных образований, что обеспечило более качественное рассмотрение вопросов и принятие комиссией решений.</w:t>
      </w:r>
    </w:p>
    <w:p w:rsidR="000D1D1A" w:rsidRDefault="000D1D1A" w:rsidP="000D1D1A">
      <w:pPr>
        <w:ind w:firstLine="70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Депутатских запросов и протокольных поручений в работе нет. </w:t>
      </w:r>
    </w:p>
    <w:p w:rsidR="0030056B" w:rsidRPr="00B527EF" w:rsidRDefault="0030056B" w:rsidP="000D1D1A">
      <w:r w:rsidRPr="00B527EF">
        <w:br w:type="page"/>
      </w:r>
    </w:p>
    <w:p w:rsidR="00BA66D3" w:rsidRPr="00974F9E" w:rsidRDefault="00BA66D3" w:rsidP="00282F25">
      <w:pPr>
        <w:jc w:val="right"/>
        <w:rPr>
          <w:i/>
        </w:rPr>
      </w:pPr>
      <w:r w:rsidRPr="00974F9E">
        <w:rPr>
          <w:i/>
        </w:rPr>
        <w:lastRenderedPageBreak/>
        <w:t xml:space="preserve">Приложение 2 </w:t>
      </w:r>
    </w:p>
    <w:p w:rsidR="00BA66D3" w:rsidRPr="00B527EF" w:rsidRDefault="00BA66D3" w:rsidP="00282F25"/>
    <w:p w:rsidR="00BA66D3" w:rsidRPr="00B527EF" w:rsidRDefault="00BA66D3" w:rsidP="00C94763">
      <w:pPr>
        <w:pStyle w:val="2"/>
      </w:pPr>
      <w:bookmarkStart w:id="26" w:name="_Toc384986908"/>
      <w:r w:rsidRPr="00B527EF">
        <w:t xml:space="preserve">Отчет о деятельности аппарата Законодательного Собрания </w:t>
      </w:r>
      <w:r w:rsidR="0030056B" w:rsidRPr="00B527EF">
        <w:br/>
      </w:r>
      <w:r w:rsidRPr="00B527EF">
        <w:t>Иркутской области</w:t>
      </w:r>
      <w:bookmarkEnd w:id="26"/>
    </w:p>
    <w:p w:rsidR="00BA66D3" w:rsidRPr="00B527EF" w:rsidRDefault="00BA66D3" w:rsidP="00282F25">
      <w:pPr>
        <w:pStyle w:val="3"/>
      </w:pPr>
      <w:bookmarkStart w:id="27" w:name="_Toc384633539"/>
      <w:bookmarkStart w:id="28" w:name="_Toc321747072"/>
      <w:bookmarkStart w:id="29" w:name="_Toc384986909"/>
      <w:r w:rsidRPr="00B527EF">
        <w:t>Организационное сопровождение</w:t>
      </w:r>
      <w:bookmarkEnd w:id="27"/>
      <w:bookmarkEnd w:id="28"/>
      <w:bookmarkEnd w:id="29"/>
    </w:p>
    <w:p w:rsidR="00BA66D3" w:rsidRPr="00B527EF" w:rsidRDefault="00BA66D3" w:rsidP="00282F25">
      <w:r w:rsidRPr="00B527EF">
        <w:t>В течение 1-го квартала 2014 года аппаратом Законодательного Собр</w:t>
      </w:r>
      <w:r w:rsidRPr="00B527EF">
        <w:t>а</w:t>
      </w:r>
      <w:r w:rsidRPr="00B527EF">
        <w:t>ния выполнены организационные мероприятия по подготовке и проведению двух сессий Законодательного Собрания и двух заседаний коллегии. Ос</w:t>
      </w:r>
      <w:r w:rsidRPr="00B527EF">
        <w:t>у</w:t>
      </w:r>
      <w:r w:rsidRPr="00B527EF">
        <w:t>ществлялось взаимодействие с Общественной палатой Иркутской области, Избирательной комиссией Иркутской области, Правительством Иркутской области, Аппаратом Государственной Думы Федерального Собрания Росси</w:t>
      </w:r>
      <w:r w:rsidRPr="00B527EF">
        <w:t>й</w:t>
      </w:r>
      <w:r w:rsidRPr="00B527EF">
        <w:t>ской Федерации, Аппаратом Совета Федерации Федерального Собрания Ро</w:t>
      </w:r>
      <w:r w:rsidRPr="00B527EF">
        <w:t>с</w:t>
      </w:r>
      <w:r w:rsidRPr="00B527EF">
        <w:t>сийской Федерации, депутатами Государственной Думы Федерального С</w:t>
      </w:r>
      <w:r w:rsidRPr="00B527EF">
        <w:t>о</w:t>
      </w:r>
      <w:r w:rsidRPr="00B527EF">
        <w:t>брания Российской Федерации. Осуществлено организационное обеспечение всех мероприятий, проведенных Законодательным Собранием.</w:t>
      </w:r>
    </w:p>
    <w:p w:rsidR="00BA66D3" w:rsidRPr="00B527EF" w:rsidRDefault="00BA66D3" w:rsidP="00282F25">
      <w:r w:rsidRPr="00B527EF">
        <w:t>Подготовлено две оперативных информации по итогам двух сессий З</w:t>
      </w:r>
      <w:r w:rsidRPr="00B527EF">
        <w:t>а</w:t>
      </w:r>
      <w:r w:rsidRPr="00B527EF">
        <w:t>конодательного Собрания.</w:t>
      </w:r>
    </w:p>
    <w:p w:rsidR="00BA66D3" w:rsidRPr="00B527EF" w:rsidRDefault="00BA66D3" w:rsidP="00282F25">
      <w:proofErr w:type="gramStart"/>
      <w:r w:rsidRPr="00B527EF">
        <w:t>Организационным отделом подготовлена информация об итогах де</w:t>
      </w:r>
      <w:r w:rsidRPr="00B527EF">
        <w:t>я</w:t>
      </w:r>
      <w:r w:rsidRPr="00B527EF">
        <w:t>тельности Законодательного Собрания Иркутской области 2-го созыва за сентябрь – декабрь 2013 года, в которой нашли свое отражение все статист</w:t>
      </w:r>
      <w:r w:rsidRPr="00B527EF">
        <w:t>и</w:t>
      </w:r>
      <w:r w:rsidRPr="00B527EF">
        <w:t>ческие данные за указанный период, а также качественная характеристика проведенных Законодательным Собранием мероприятий.</w:t>
      </w:r>
      <w:proofErr w:type="gramEnd"/>
    </w:p>
    <w:p w:rsidR="00BA66D3" w:rsidRPr="00B527EF" w:rsidRDefault="00BA66D3" w:rsidP="00282F25">
      <w:r w:rsidRPr="00B527EF">
        <w:t>Сформированы планы работы Законодательного Собрания:</w:t>
      </w:r>
    </w:p>
    <w:p w:rsidR="00BA66D3" w:rsidRPr="00B527EF" w:rsidRDefault="00BA66D3" w:rsidP="00282F25">
      <w:r w:rsidRPr="00B527EF">
        <w:t xml:space="preserve">- план работы на 2-й квартал 2014 года; </w:t>
      </w:r>
    </w:p>
    <w:p w:rsidR="00BA66D3" w:rsidRPr="00B527EF" w:rsidRDefault="00BA66D3" w:rsidP="00282F25">
      <w:r w:rsidRPr="00B527EF">
        <w:t>- ежемесячно формировался сводный план мероприятий Законодател</w:t>
      </w:r>
      <w:r w:rsidRPr="00B527EF">
        <w:t>ь</w:t>
      </w:r>
      <w:r w:rsidRPr="00B527EF">
        <w:t>ного Собрания на месяц.</w:t>
      </w:r>
    </w:p>
    <w:p w:rsidR="00BA66D3" w:rsidRPr="00B527EF" w:rsidRDefault="00BA66D3" w:rsidP="00282F25">
      <w:r w:rsidRPr="00B527EF">
        <w:t>Подготовлена информация об исполнении плана законопроектных работ за 1-й квартал 2014 года.</w:t>
      </w:r>
    </w:p>
    <w:p w:rsidR="00BA66D3" w:rsidRPr="00B527EF" w:rsidRDefault="00BA66D3" w:rsidP="00282F25">
      <w:r w:rsidRPr="00B527EF">
        <w:t>(См. приложение 9)</w:t>
      </w:r>
    </w:p>
    <w:p w:rsidR="00BA66D3" w:rsidRPr="00B527EF" w:rsidRDefault="00BA66D3" w:rsidP="00282F25">
      <w:r w:rsidRPr="00B527EF">
        <w:t>В течение квартала подготовлено 2 распоряжения по вопросам орган</w:t>
      </w:r>
      <w:r w:rsidRPr="00B527EF">
        <w:t>и</w:t>
      </w:r>
      <w:r w:rsidRPr="00B527EF">
        <w:t>зационного обеспечения.</w:t>
      </w:r>
    </w:p>
    <w:p w:rsidR="00BA66D3" w:rsidRPr="00B527EF" w:rsidRDefault="00BA66D3" w:rsidP="00282F25">
      <w:r w:rsidRPr="00B527EF">
        <w:t>Постоянно осуществлялось взаимодействие с депутатами и помощник</w:t>
      </w:r>
      <w:r w:rsidRPr="00B527EF">
        <w:t>а</w:t>
      </w:r>
      <w:r w:rsidRPr="00B527EF">
        <w:t xml:space="preserve">ми депутатов Законодательного Собрания, оказывалась организационная и методическая помощь. По электронной почте депутатам Законодательного Собрания направлено 19 различных документов 150 адресатам. </w:t>
      </w:r>
    </w:p>
    <w:p w:rsidR="00BA66D3" w:rsidRPr="00B527EF" w:rsidRDefault="00BA66D3" w:rsidP="00282F25">
      <w:r w:rsidRPr="00B527EF">
        <w:t>Подготовлено и направлено в различные инстанции 260 писем.</w:t>
      </w:r>
    </w:p>
    <w:p w:rsidR="00BA66D3" w:rsidRPr="00B527EF" w:rsidRDefault="00BA66D3" w:rsidP="00282F25">
      <w:r w:rsidRPr="00B527EF">
        <w:t>Также осуществлялось взаимодействие с фракциями политических па</w:t>
      </w:r>
      <w:r w:rsidRPr="00B527EF">
        <w:t>р</w:t>
      </w:r>
      <w:r w:rsidRPr="00B527EF">
        <w:t>тий в Законодательном Собрании и их аппаратами.</w:t>
      </w:r>
    </w:p>
    <w:p w:rsidR="00BA66D3" w:rsidRPr="00B527EF" w:rsidRDefault="00BA66D3" w:rsidP="00282F25">
      <w:r w:rsidRPr="00B527EF">
        <w:t xml:space="preserve">Подготовлена справка о прохождении депутатских запросов, принятых и рассмотренных на сессиях Законодательного Собрания. </w:t>
      </w:r>
    </w:p>
    <w:p w:rsidR="00BA66D3" w:rsidRPr="00B527EF" w:rsidRDefault="00BA66D3" w:rsidP="00282F25">
      <w:r w:rsidRPr="00B527EF">
        <w:t>(См. приложение 8)</w:t>
      </w:r>
    </w:p>
    <w:p w:rsidR="00BA66D3" w:rsidRPr="00B527EF" w:rsidRDefault="00BA66D3" w:rsidP="00282F25">
      <w:r w:rsidRPr="00B527EF">
        <w:lastRenderedPageBreak/>
        <w:t>Подготовлена информация о законодательных инициативах депутатов Законодательного Собрания и других субъектов права законодательной ин</w:t>
      </w:r>
      <w:r w:rsidRPr="00B527EF">
        <w:t>и</w:t>
      </w:r>
      <w:r w:rsidRPr="00B527EF">
        <w:t>циативы, внесенных на рассмотрение сессий в 1-м квартале 2014 года.</w:t>
      </w:r>
    </w:p>
    <w:p w:rsidR="00BA66D3" w:rsidRPr="00B527EF" w:rsidRDefault="00BA66D3" w:rsidP="00282F25">
      <w:r w:rsidRPr="00B527EF">
        <w:t>(См. приложение 3)</w:t>
      </w:r>
    </w:p>
    <w:p w:rsidR="00BA66D3" w:rsidRPr="00B527EF" w:rsidRDefault="00BA66D3" w:rsidP="00282F25">
      <w:r w:rsidRPr="00B527EF">
        <w:t>Ежемесячно формируется и корректируется график проведения засед</w:t>
      </w:r>
      <w:r w:rsidRPr="00B527EF">
        <w:t>а</w:t>
      </w:r>
      <w:r w:rsidRPr="00B527EF">
        <w:t>ний постоянных комитетов и постоянных комиссий Законодательного С</w:t>
      </w:r>
      <w:r w:rsidRPr="00B527EF">
        <w:t>о</w:t>
      </w:r>
      <w:r w:rsidRPr="00B527EF">
        <w:t>брания.</w:t>
      </w:r>
    </w:p>
    <w:p w:rsidR="00BA66D3" w:rsidRPr="00B527EF" w:rsidRDefault="00BA66D3" w:rsidP="00282F25">
      <w:r w:rsidRPr="00B527EF">
        <w:t>Ведутся реестры принятых на сессиях Законодательного Собрания зак</w:t>
      </w:r>
      <w:r w:rsidRPr="00B527EF">
        <w:t>о</w:t>
      </w:r>
      <w:r w:rsidRPr="00B527EF">
        <w:t>нов Иркутской области и постановлений Законодательного Собрания.</w:t>
      </w:r>
    </w:p>
    <w:p w:rsidR="00BA66D3" w:rsidRPr="00B527EF" w:rsidRDefault="00BA66D3" w:rsidP="00282F25">
      <w:r w:rsidRPr="00B527EF">
        <w:t>В течение квартала осуществлялось взаимодействие с аппаратом Губе</w:t>
      </w:r>
      <w:r w:rsidRPr="00B527EF">
        <w:t>р</w:t>
      </w:r>
      <w:r w:rsidRPr="00B527EF">
        <w:t>натора Иркутской области и Правительства Иркутской области по участию депутатов Законодательного Собрания в заседаниях Правительства Ирку</w:t>
      </w:r>
      <w:r w:rsidRPr="00B527EF">
        <w:t>т</w:t>
      </w:r>
      <w:r w:rsidRPr="00B527EF">
        <w:t>ской области и мероприятиях, проводимых Правительством Иркутской обл</w:t>
      </w:r>
      <w:r w:rsidRPr="00B527EF">
        <w:t>а</w:t>
      </w:r>
      <w:r w:rsidRPr="00B527EF">
        <w:t>сти.</w:t>
      </w:r>
    </w:p>
    <w:p w:rsidR="00BA66D3" w:rsidRPr="00B527EF" w:rsidRDefault="00BA66D3" w:rsidP="00282F25">
      <w:r w:rsidRPr="00B527EF">
        <w:t>Также в течение квартала осуществлялась передача информации в отдел электронного обеспечения для размещения на сайте Законодательного С</w:t>
      </w:r>
      <w:r w:rsidRPr="00B527EF">
        <w:t>о</w:t>
      </w:r>
      <w:r w:rsidRPr="00B527EF">
        <w:t>брания. Сотрудниками отдела в постоянном режиме проводилась работа по корректировке планов работы Законодательного Собрания, размещенных на сайте Законодательного Собрания.</w:t>
      </w:r>
    </w:p>
    <w:p w:rsidR="00BA66D3" w:rsidRPr="00B527EF" w:rsidRDefault="00BA66D3" w:rsidP="00282F25">
      <w:pPr>
        <w:pStyle w:val="3"/>
      </w:pPr>
      <w:bookmarkStart w:id="30" w:name="_Toc384633540"/>
      <w:bookmarkStart w:id="31" w:name="_Toc384986910"/>
      <w:r w:rsidRPr="00B527EF">
        <w:t>Правовое сопровождение</w:t>
      </w:r>
      <w:bookmarkEnd w:id="30"/>
      <w:bookmarkEnd w:id="31"/>
    </w:p>
    <w:p w:rsidR="00BA66D3" w:rsidRPr="00B527EF" w:rsidRDefault="00BA66D3" w:rsidP="00282F25">
      <w:r w:rsidRPr="00B527EF">
        <w:t>Работа правового управления в 1-м квартале 2014 года осуществлялась в соответствии с планами работы Законодательного Собрания, постоянных к</w:t>
      </w:r>
      <w:r w:rsidRPr="00B527EF">
        <w:t>о</w:t>
      </w:r>
      <w:r w:rsidRPr="00B527EF">
        <w:t>митетов и постоянных комиссий Законодательного Собрания, а также пл</w:t>
      </w:r>
      <w:r w:rsidRPr="00B527EF">
        <w:t>а</w:t>
      </w:r>
      <w:r w:rsidRPr="00B527EF">
        <w:t>ном работы правового управления.</w:t>
      </w:r>
    </w:p>
    <w:p w:rsidR="00BA66D3" w:rsidRPr="00B527EF" w:rsidRDefault="00BA66D3" w:rsidP="00282F25">
      <w:r w:rsidRPr="00B527EF">
        <w:t>Сотрудниками правового управления в отчетном периоде рассмотрено:</w:t>
      </w:r>
    </w:p>
    <w:p w:rsidR="00BA66D3" w:rsidRPr="00B527EF" w:rsidRDefault="00FA495C" w:rsidP="00282F25">
      <w:r>
        <w:t xml:space="preserve">- </w:t>
      </w:r>
      <w:r w:rsidR="00BA66D3" w:rsidRPr="00B527EF">
        <w:t>38 проектов законов области;</w:t>
      </w:r>
    </w:p>
    <w:p w:rsidR="00BA66D3" w:rsidRPr="00B527EF" w:rsidRDefault="00FA495C" w:rsidP="00282F25">
      <w:r>
        <w:t xml:space="preserve">- </w:t>
      </w:r>
      <w:r w:rsidR="00BA66D3" w:rsidRPr="00B527EF">
        <w:t>15 проектов федеральных законов;</w:t>
      </w:r>
    </w:p>
    <w:p w:rsidR="00BA66D3" w:rsidRPr="00B527EF" w:rsidRDefault="00FA495C" w:rsidP="00282F25">
      <w:r>
        <w:t xml:space="preserve">- </w:t>
      </w:r>
      <w:r w:rsidR="00BA66D3" w:rsidRPr="00B527EF">
        <w:t>260 обращений, жалоб граждан, юридических лиц, органов местного самоуправления.</w:t>
      </w:r>
    </w:p>
    <w:p w:rsidR="00BA66D3" w:rsidRPr="00B527EF" w:rsidRDefault="00BA66D3" w:rsidP="00282F25">
      <w:r w:rsidRPr="00B527EF">
        <w:t>По итогам рассмотрения документов, поступивших в правовое управл</w:t>
      </w:r>
      <w:r w:rsidRPr="00B527EF">
        <w:t>е</w:t>
      </w:r>
      <w:r w:rsidRPr="00B527EF">
        <w:t>ние, во исполнение поручений (как устных, так и письменных) руководства Законодательного Собрания работниками правового управления подготовл</w:t>
      </w:r>
      <w:r w:rsidRPr="00B527EF">
        <w:t>е</w:t>
      </w:r>
      <w:r w:rsidRPr="00B527EF">
        <w:t>но:</w:t>
      </w:r>
    </w:p>
    <w:p w:rsidR="00BA66D3" w:rsidRPr="00B527EF" w:rsidRDefault="00FA495C" w:rsidP="00282F25">
      <w:r>
        <w:t xml:space="preserve">- </w:t>
      </w:r>
      <w:r w:rsidR="00BA66D3" w:rsidRPr="00B527EF">
        <w:t>10 проектов законов области, которые внесены в Законодательное С</w:t>
      </w:r>
      <w:r w:rsidR="00BA66D3" w:rsidRPr="00B527EF">
        <w:t>о</w:t>
      </w:r>
      <w:r w:rsidR="00BA66D3" w:rsidRPr="00B527EF">
        <w:t>брание области для рассмотрения;</w:t>
      </w:r>
    </w:p>
    <w:p w:rsidR="00BA66D3" w:rsidRPr="00B527EF" w:rsidRDefault="00FA495C" w:rsidP="00282F25">
      <w:r>
        <w:t xml:space="preserve">- </w:t>
      </w:r>
      <w:r w:rsidR="00BA66D3" w:rsidRPr="00B527EF">
        <w:t>5 проектов постановлений Законодательного Собрания области;</w:t>
      </w:r>
    </w:p>
    <w:p w:rsidR="00BA66D3" w:rsidRPr="00B527EF" w:rsidRDefault="00FA495C" w:rsidP="00282F25">
      <w:r>
        <w:t xml:space="preserve">- </w:t>
      </w:r>
      <w:r w:rsidR="00BA66D3" w:rsidRPr="00B527EF">
        <w:t>17 таблиц поправок к проектам законов области;</w:t>
      </w:r>
      <w:r w:rsidR="00BA66D3" w:rsidRPr="00B527EF">
        <w:tab/>
      </w:r>
    </w:p>
    <w:p w:rsidR="00BA66D3" w:rsidRPr="00B527EF" w:rsidRDefault="00FA495C" w:rsidP="00282F25">
      <w:r>
        <w:t xml:space="preserve">- </w:t>
      </w:r>
      <w:r w:rsidR="00BA66D3" w:rsidRPr="00B527EF">
        <w:t>37 заключений;</w:t>
      </w:r>
    </w:p>
    <w:p w:rsidR="00BA66D3" w:rsidRPr="00B527EF" w:rsidRDefault="00FA495C" w:rsidP="00282F25">
      <w:r>
        <w:t xml:space="preserve">- </w:t>
      </w:r>
      <w:r w:rsidR="00BA66D3" w:rsidRPr="00B527EF">
        <w:t>168 служебных записок, справок правового характера;</w:t>
      </w:r>
    </w:p>
    <w:p w:rsidR="00BA66D3" w:rsidRPr="00B527EF" w:rsidRDefault="00FA495C" w:rsidP="00282F25">
      <w:r>
        <w:t xml:space="preserve">- </w:t>
      </w:r>
      <w:r w:rsidR="00BA66D3" w:rsidRPr="00B527EF">
        <w:t>260 ответов на обращения, жалобы граждан, юридических лиц;</w:t>
      </w:r>
    </w:p>
    <w:p w:rsidR="00BA66D3" w:rsidRPr="00B527EF" w:rsidRDefault="00FA495C" w:rsidP="00282F25">
      <w:r>
        <w:t xml:space="preserve">- </w:t>
      </w:r>
      <w:r w:rsidR="00BA66D3" w:rsidRPr="00B527EF">
        <w:t>38 ответов на обращения по плану законопроектных работ Иркутской области на 2014 год;</w:t>
      </w:r>
    </w:p>
    <w:p w:rsidR="00BA66D3" w:rsidRPr="00B527EF" w:rsidRDefault="00FA495C" w:rsidP="00282F25">
      <w:r>
        <w:lastRenderedPageBreak/>
        <w:t xml:space="preserve">- </w:t>
      </w:r>
      <w:r w:rsidR="00BA66D3" w:rsidRPr="00B527EF">
        <w:t>146 обращений в государственные органы, органы местного сам</w:t>
      </w:r>
      <w:r w:rsidR="00BA66D3" w:rsidRPr="00B527EF">
        <w:t>о</w:t>
      </w:r>
      <w:r w:rsidR="00BA66D3" w:rsidRPr="00B527EF">
        <w:t xml:space="preserve">управления; </w:t>
      </w:r>
    </w:p>
    <w:p w:rsidR="00BA66D3" w:rsidRPr="00B527EF" w:rsidRDefault="00FA495C" w:rsidP="00282F25">
      <w:r>
        <w:t xml:space="preserve">- </w:t>
      </w:r>
      <w:r w:rsidR="00BA66D3" w:rsidRPr="00B527EF">
        <w:t>8 отзывов на проекты федеральных законов, поступивших из Госуда</w:t>
      </w:r>
      <w:r w:rsidR="00BA66D3" w:rsidRPr="00B527EF">
        <w:t>р</w:t>
      </w:r>
      <w:r w:rsidR="00BA66D3" w:rsidRPr="00B527EF">
        <w:t xml:space="preserve">ственной Думы; </w:t>
      </w:r>
    </w:p>
    <w:p w:rsidR="00BA66D3" w:rsidRPr="00B527EF" w:rsidRDefault="00FA495C" w:rsidP="00282F25">
      <w:r>
        <w:t xml:space="preserve">- </w:t>
      </w:r>
      <w:r w:rsidR="00BA66D3" w:rsidRPr="00B527EF">
        <w:t>5 обзоров новых федеральных законов, при подготовке которых пр</w:t>
      </w:r>
      <w:r w:rsidR="00BA66D3" w:rsidRPr="00B527EF">
        <w:t>о</w:t>
      </w:r>
      <w:r w:rsidR="00BA66D3" w:rsidRPr="00B527EF">
        <w:t>анализировано 37 федеральных законов;</w:t>
      </w:r>
    </w:p>
    <w:p w:rsidR="00BA66D3" w:rsidRPr="00B527EF" w:rsidRDefault="00FA495C" w:rsidP="00282F25">
      <w:r>
        <w:t xml:space="preserve">- </w:t>
      </w:r>
      <w:r w:rsidR="00BA66D3" w:rsidRPr="00B527EF">
        <w:t>3 материала аналитического характера.</w:t>
      </w:r>
    </w:p>
    <w:p w:rsidR="00BA66D3" w:rsidRPr="00B527EF" w:rsidRDefault="00BA66D3" w:rsidP="00282F25">
      <w:proofErr w:type="gramStart"/>
      <w:r w:rsidRPr="00B527EF">
        <w:t>Сотрудниками правового управления подготовлены разделы по сферам законодательства, которые вошли в сборник «Законодательство Иркутской области 1994</w:t>
      </w:r>
      <w:r w:rsidR="0024097F">
        <w:t xml:space="preserve"> </w:t>
      </w:r>
      <w:r w:rsidR="0024097F">
        <w:sym w:font="Symbol" w:char="F02D"/>
      </w:r>
      <w:r w:rsidR="0024097F">
        <w:t xml:space="preserve"> </w:t>
      </w:r>
      <w:r w:rsidRPr="00B527EF">
        <w:t>2014 годы: практика и ключевые тенденции развития», а та</w:t>
      </w:r>
      <w:r w:rsidRPr="00B527EF">
        <w:t>к</w:t>
      </w:r>
      <w:r w:rsidRPr="00B527EF">
        <w:t>же предложения по запросу Комитета Совета Федерации по федеративному устройству, региональной политике, местному самоуправлению и делам С</w:t>
      </w:r>
      <w:r w:rsidRPr="00B527EF">
        <w:t>е</w:t>
      </w:r>
      <w:r w:rsidRPr="00B527EF">
        <w:t>вера на тему «Проблемы законодательного обеспечения устойчивого соц</w:t>
      </w:r>
      <w:r w:rsidRPr="00B527EF">
        <w:t>и</w:t>
      </w:r>
      <w:r w:rsidRPr="00B527EF">
        <w:t>ально-экономического развития субъектов Российской Федерации в рамках реализации государственной программы Российской Федерации «Регионал</w:t>
      </w:r>
      <w:r w:rsidRPr="00B527EF">
        <w:t>ь</w:t>
      </w:r>
      <w:r w:rsidRPr="00B527EF">
        <w:t>ная</w:t>
      </w:r>
      <w:proofErr w:type="gramEnd"/>
      <w:r w:rsidRPr="00B527EF">
        <w:t xml:space="preserve"> политика и федеративные отношения».</w:t>
      </w:r>
    </w:p>
    <w:p w:rsidR="00BA66D3" w:rsidRPr="00B527EF" w:rsidRDefault="00BA66D3" w:rsidP="00282F25">
      <w:r w:rsidRPr="00B527EF">
        <w:t>Кроме того, правовым управлением осуществлено правовое сопрово</w:t>
      </w:r>
      <w:r w:rsidRPr="00B527EF">
        <w:t>ж</w:t>
      </w:r>
      <w:r w:rsidRPr="00B527EF">
        <w:t>дение проведения круглых столов на темы:</w:t>
      </w:r>
    </w:p>
    <w:p w:rsidR="00BA66D3" w:rsidRPr="00B527EF" w:rsidRDefault="00BA66D3" w:rsidP="00282F25">
      <w:r w:rsidRPr="00B527EF">
        <w:t>1) «О создании условий для снижения уровня заболеваемости нарком</w:t>
      </w:r>
      <w:r w:rsidRPr="00B527EF">
        <w:t>а</w:t>
      </w:r>
      <w:r w:rsidRPr="00B527EF">
        <w:t>нией в Иркутской области»</w:t>
      </w:r>
      <w:r w:rsidR="0024097F">
        <w:t>;</w:t>
      </w:r>
    </w:p>
    <w:p w:rsidR="00BA66D3" w:rsidRPr="00B527EF" w:rsidRDefault="00BA66D3" w:rsidP="00282F25">
      <w:r w:rsidRPr="00B527EF">
        <w:t>2) «О реализации областного законодательства в сфере регулирования земельных отношений в Иркутской области»</w:t>
      </w:r>
      <w:r w:rsidR="0024097F">
        <w:t>;</w:t>
      </w:r>
    </w:p>
    <w:p w:rsidR="00BA66D3" w:rsidRPr="00B527EF" w:rsidRDefault="00BA66D3" w:rsidP="00282F25">
      <w:r w:rsidRPr="00B527EF">
        <w:t>3) «О ходе реализации Закона Иркутской области от 6</w:t>
      </w:r>
      <w:r w:rsidR="0024097F">
        <w:t xml:space="preserve"> ноября </w:t>
      </w:r>
      <w:r w:rsidRPr="00B527EF">
        <w:t>2012</w:t>
      </w:r>
      <w:r w:rsidR="0024097F">
        <w:t xml:space="preserve"> года</w:t>
      </w:r>
      <w:r w:rsidRPr="00B527EF">
        <w:t xml:space="preserve"> № 105-ОЗ «Об обеспечении оказания юридической помощи в Иркутской о</w:t>
      </w:r>
      <w:r w:rsidRPr="00B527EF">
        <w:t>б</w:t>
      </w:r>
      <w:r w:rsidRPr="00B527EF">
        <w:t>ласти»</w:t>
      </w:r>
      <w:r w:rsidR="0024097F">
        <w:t>;</w:t>
      </w:r>
    </w:p>
    <w:p w:rsidR="00BA66D3" w:rsidRPr="00B527EF" w:rsidRDefault="00BA66D3" w:rsidP="00282F25">
      <w:r w:rsidRPr="00B527EF">
        <w:t>4) «Развитие социального предпринимательства» (в части деятельности негосударственных организаций, оказывающих услуги в сфере дошкольного образования).</w:t>
      </w:r>
    </w:p>
    <w:p w:rsidR="00BA66D3" w:rsidRPr="00B527EF" w:rsidRDefault="00BA66D3" w:rsidP="00282F25">
      <w:r w:rsidRPr="00B527EF">
        <w:t>Сотрудники управления приняли участие в 2 судебных заседаниях по 6 заявлениям о признании противоречащими федеральному законодательству и недействующими отдельных положений Закона Иркутской области от 14 июля 2011 года № 76-</w:t>
      </w:r>
      <w:r w:rsidR="0024097F">
        <w:t>ОЗ</w:t>
      </w:r>
      <w:r w:rsidRPr="00B527EF">
        <w:t xml:space="preserve"> «Об отдельных мерах по подготовке части террит</w:t>
      </w:r>
      <w:r w:rsidRPr="00B527EF">
        <w:t>о</w:t>
      </w:r>
      <w:r w:rsidRPr="00B527EF">
        <w:t>рии Иркутской области к затоплению». Соответственно подготовлены 2 х</w:t>
      </w:r>
      <w:r w:rsidRPr="00B527EF">
        <w:t>о</w:t>
      </w:r>
      <w:r w:rsidRPr="00B527EF">
        <w:t>датайства о прекращении производства по делу, которые удовлетворены с</w:t>
      </w:r>
      <w:r w:rsidRPr="00B527EF">
        <w:t>у</w:t>
      </w:r>
      <w:r w:rsidRPr="00B527EF">
        <w:t>дом.</w:t>
      </w:r>
    </w:p>
    <w:p w:rsidR="00BA66D3" w:rsidRPr="00B527EF" w:rsidRDefault="00BA66D3" w:rsidP="00282F25">
      <w:pPr>
        <w:pStyle w:val="3"/>
      </w:pPr>
      <w:bookmarkStart w:id="32" w:name="_Toc384633541"/>
      <w:bookmarkStart w:id="33" w:name="_Toc384986911"/>
      <w:r w:rsidRPr="00B527EF">
        <w:t>Информационно-аналитическое обеспечение законодательной и контрольной деятельности</w:t>
      </w:r>
      <w:bookmarkEnd w:id="32"/>
      <w:bookmarkEnd w:id="33"/>
    </w:p>
    <w:p w:rsidR="00BA66D3" w:rsidRPr="00B527EF" w:rsidRDefault="00BA66D3" w:rsidP="00282F25">
      <w:r w:rsidRPr="00B527EF">
        <w:t>В рамках информационно-аналитического обеспечения руководства З</w:t>
      </w:r>
      <w:r w:rsidRPr="00B527EF">
        <w:t>а</w:t>
      </w:r>
      <w:r w:rsidRPr="00B527EF">
        <w:t>конодательного Собрания Иркутской области, постоянных комитетов и п</w:t>
      </w:r>
      <w:r w:rsidRPr="00B527EF">
        <w:t>о</w:t>
      </w:r>
      <w:r w:rsidRPr="00B527EF">
        <w:t>стоянных комиссий, депутатов Законодательного Собрания Иркутской обл</w:t>
      </w:r>
      <w:r w:rsidRPr="00B527EF">
        <w:t>а</w:t>
      </w:r>
      <w:r w:rsidRPr="00B527EF">
        <w:t>сти в течение отчетного периода отделом велась работа в соответствии с з</w:t>
      </w:r>
      <w:r w:rsidRPr="00B527EF">
        <w:t>а</w:t>
      </w:r>
      <w:r w:rsidRPr="00B527EF">
        <w:t xml:space="preserve">явками, поступающими от депутатов Законодательного Собрания Иркутской </w:t>
      </w:r>
      <w:r w:rsidRPr="00B527EF">
        <w:lastRenderedPageBreak/>
        <w:t xml:space="preserve">области, поручениями руководителя аппарата Законодательного Собрания Иркутской области. </w:t>
      </w:r>
    </w:p>
    <w:p w:rsidR="00BA66D3" w:rsidRPr="00B527EF" w:rsidRDefault="00BA66D3" w:rsidP="00282F25">
      <w:r w:rsidRPr="00B527EF">
        <w:t xml:space="preserve">В рамках </w:t>
      </w:r>
      <w:proofErr w:type="gramStart"/>
      <w:r w:rsidRPr="00B527EF">
        <w:t>обеспечения участия депутатов Законодательного Собрания Иркутской области</w:t>
      </w:r>
      <w:proofErr w:type="gramEnd"/>
      <w:r w:rsidRPr="00B527EF">
        <w:t xml:space="preserve"> в отдельных мероприятиях подготовлены информацио</w:t>
      </w:r>
      <w:r w:rsidRPr="00B527EF">
        <w:t>н</w:t>
      </w:r>
      <w:r w:rsidRPr="00B527EF">
        <w:t xml:space="preserve">но-аналитические и справочные материалы: </w:t>
      </w:r>
    </w:p>
    <w:p w:rsidR="00BA66D3" w:rsidRPr="00B527EF" w:rsidRDefault="00D6309F" w:rsidP="00282F25">
      <w:r>
        <w:t xml:space="preserve">- </w:t>
      </w:r>
      <w:r w:rsidR="00BA66D3" w:rsidRPr="00B527EF">
        <w:t>презентация к выступлению председателя Законодательного Собрания на приеме бывших узников концентрационных лагерей – членов областной организации «Союз бывших малолетних узников фашизма» и воинов-интернационалистов, посвященн</w:t>
      </w:r>
      <w:r w:rsidR="008B2FA0">
        <w:t>ом</w:t>
      </w:r>
      <w:r w:rsidR="00BA66D3" w:rsidRPr="00B527EF">
        <w:t xml:space="preserve"> 111-й годовщине со дня рождения дв</w:t>
      </w:r>
      <w:r w:rsidR="00BA66D3" w:rsidRPr="00B527EF">
        <w:t>а</w:t>
      </w:r>
      <w:r w:rsidR="00BA66D3" w:rsidRPr="00B527EF">
        <w:t>жды Героя Советского Союза Афанасия Белобородова;</w:t>
      </w:r>
    </w:p>
    <w:p w:rsidR="00BA66D3" w:rsidRPr="00B527EF" w:rsidRDefault="00D6309F" w:rsidP="00282F25">
      <w:r>
        <w:t xml:space="preserve">- </w:t>
      </w:r>
      <w:r w:rsidR="00BA66D3" w:rsidRPr="00B527EF">
        <w:t>информационно-справочные материалы к открытию ежегодного Нац</w:t>
      </w:r>
      <w:r w:rsidR="00BA66D3" w:rsidRPr="00B527EF">
        <w:t>и</w:t>
      </w:r>
      <w:r w:rsidR="00BA66D3" w:rsidRPr="00B527EF">
        <w:t>онально-культурного праздника Белого месяца «</w:t>
      </w:r>
      <w:proofErr w:type="spellStart"/>
      <w:r w:rsidR="00BA66D3" w:rsidRPr="00B527EF">
        <w:t>Сагаалган</w:t>
      </w:r>
      <w:proofErr w:type="spellEnd"/>
      <w:r w:rsidR="00BA66D3" w:rsidRPr="00B527EF">
        <w:t>»;</w:t>
      </w:r>
    </w:p>
    <w:p w:rsidR="00BA66D3" w:rsidRPr="00B527EF" w:rsidRDefault="00D6309F" w:rsidP="00282F25">
      <w:r>
        <w:t xml:space="preserve">- </w:t>
      </w:r>
      <w:r w:rsidR="00BA66D3" w:rsidRPr="00B527EF">
        <w:t>информационные материалы для Торжественного собрания, посвяще</w:t>
      </w:r>
      <w:r w:rsidR="00BA66D3" w:rsidRPr="00B527EF">
        <w:t>н</w:t>
      </w:r>
      <w:r w:rsidR="00BA66D3" w:rsidRPr="00B527EF">
        <w:t>ного 25-й годовщине окончания войны в Афганистане и памятной дате Ро</w:t>
      </w:r>
      <w:r w:rsidR="00BA66D3" w:rsidRPr="00B527EF">
        <w:t>с</w:t>
      </w:r>
      <w:r w:rsidR="00BA66D3" w:rsidRPr="00B527EF">
        <w:t>сии – Дню памяти о россиянах, исполнявших служебный долг за пределами Отечества;</w:t>
      </w:r>
    </w:p>
    <w:p w:rsidR="00BA66D3" w:rsidRPr="00B527EF" w:rsidRDefault="00D6309F" w:rsidP="00282F25">
      <w:r>
        <w:t xml:space="preserve">- </w:t>
      </w:r>
      <w:r w:rsidR="00BA66D3" w:rsidRPr="00B527EF">
        <w:t>информация ко Дню внутренних войск МВД России 27 марта 2014 г</w:t>
      </w:r>
      <w:r w:rsidR="008B2FA0">
        <w:t>о</w:t>
      </w:r>
      <w:r w:rsidR="008B2FA0">
        <w:t>да</w:t>
      </w:r>
      <w:r w:rsidR="00BA66D3" w:rsidRPr="00B527EF">
        <w:t>;</w:t>
      </w:r>
    </w:p>
    <w:p w:rsidR="00BA66D3" w:rsidRPr="00B527EF" w:rsidRDefault="00D6309F" w:rsidP="00282F25">
      <w:r>
        <w:t xml:space="preserve">- </w:t>
      </w:r>
      <w:r w:rsidR="00BA66D3" w:rsidRPr="00B527EF">
        <w:t>об обращении Совета Федерации Федерального Собрания Российской Федерации к органам государственной власти субъектов Российской Фед</w:t>
      </w:r>
      <w:r w:rsidR="00BA66D3" w:rsidRPr="00B527EF">
        <w:t>е</w:t>
      </w:r>
      <w:r w:rsidR="00BA66D3" w:rsidRPr="00B527EF">
        <w:t xml:space="preserve">рации в связи с ситуацией, сложившейся </w:t>
      </w:r>
      <w:r w:rsidR="008B2FA0">
        <w:t>на</w:t>
      </w:r>
      <w:r w:rsidR="00BA66D3" w:rsidRPr="00B527EF">
        <w:t xml:space="preserve"> Украине, от 5 марта 2014 года. </w:t>
      </w:r>
    </w:p>
    <w:p w:rsidR="00BA66D3" w:rsidRPr="00B527EF" w:rsidRDefault="00BA66D3" w:rsidP="00282F25">
      <w:r w:rsidRPr="00B527EF">
        <w:t xml:space="preserve">Подготовлены информационно-аналитические справки: </w:t>
      </w:r>
      <w:proofErr w:type="gramStart"/>
      <w:r w:rsidRPr="00B527EF">
        <w:t>«Об отдельных мерах поддержки развития агропромышленного комплекса на территории Иркутской области в 2013 и 2014 годах»; «О финансировании муниципал</w:t>
      </w:r>
      <w:r w:rsidRPr="00B527EF">
        <w:t>ь</w:t>
      </w:r>
      <w:r w:rsidRPr="00B527EF">
        <w:t>ного образования г. Бодайбо и района в рамках долгосрочных программ в 2013 и 2014 годах»; «О реализации Указов Президента Российской Федер</w:t>
      </w:r>
      <w:r w:rsidRPr="00B527EF">
        <w:t>а</w:t>
      </w:r>
      <w:r w:rsidRPr="00B527EF">
        <w:t>ции от 7 мая 2012 года №№ 596-606 в Иркутской области за 2013 год по сф</w:t>
      </w:r>
      <w:r w:rsidRPr="00B527EF">
        <w:t>е</w:t>
      </w:r>
      <w:r w:rsidRPr="00B527EF">
        <w:t>ре «Образование»;</w:t>
      </w:r>
      <w:proofErr w:type="gramEnd"/>
      <w:r w:rsidRPr="00B527EF">
        <w:t xml:space="preserve"> «О радиостанциях «Серебряный дождь» и «Наше радио».</w:t>
      </w:r>
    </w:p>
    <w:p w:rsidR="00BA66D3" w:rsidRPr="00B527EF" w:rsidRDefault="00BA66D3" w:rsidP="00282F25">
      <w:proofErr w:type="gramStart"/>
      <w:r w:rsidRPr="00B527EF">
        <w:t>В соответствии с письмом Заместителя Председателя Совета Федерации Федерального Собрания Российской Федерации В.А. Штырова совместно с комитетом по собственности и экономической политик</w:t>
      </w:r>
      <w:r w:rsidR="008B2FA0">
        <w:t>е</w:t>
      </w:r>
      <w:r w:rsidRPr="00B527EF">
        <w:t xml:space="preserve"> велась подготовка предложений по совершенствованию законодательства Российской Федер</w:t>
      </w:r>
      <w:r w:rsidRPr="00B527EF">
        <w:t>а</w:t>
      </w:r>
      <w:r w:rsidRPr="00B527EF">
        <w:t xml:space="preserve">ции по вопросам развития Дальнего Востока и Байкальского региона, в том числе по совершенствованию проекта федерального закона «Об особых условиях ускоренного развития Дальнего Востока и Байкальского региона». </w:t>
      </w:r>
      <w:proofErr w:type="gramEnd"/>
    </w:p>
    <w:p w:rsidR="00BA66D3" w:rsidRPr="00B527EF" w:rsidRDefault="00BA66D3" w:rsidP="00282F25">
      <w:r w:rsidRPr="00B527EF">
        <w:t>В рамках работы по обеспечению деятельности председателя Законод</w:t>
      </w:r>
      <w:r w:rsidRPr="00B527EF">
        <w:t>а</w:t>
      </w:r>
      <w:r w:rsidRPr="00B527EF">
        <w:t xml:space="preserve">тельного Собрания Иркутской области в должности </w:t>
      </w:r>
      <w:proofErr w:type="gramStart"/>
      <w:r w:rsidRPr="00B527EF">
        <w:t>председателя Комиссии Совета законодателей Российской Федерации</w:t>
      </w:r>
      <w:proofErr w:type="gramEnd"/>
      <w:r w:rsidRPr="00B527EF">
        <w:t xml:space="preserve"> при Федеральном Собрании Российской Федерации по делам Федерации, региональной политике и мес</w:t>
      </w:r>
      <w:r w:rsidRPr="00B527EF">
        <w:t>т</w:t>
      </w:r>
      <w:r w:rsidRPr="00B527EF">
        <w:t>ному самоуправлению (далее – Комиссии) подготовлены следующие матер</w:t>
      </w:r>
      <w:r w:rsidRPr="00B527EF">
        <w:t>и</w:t>
      </w:r>
      <w:r w:rsidRPr="00B527EF">
        <w:t>алы:</w:t>
      </w:r>
    </w:p>
    <w:p w:rsidR="00BA66D3" w:rsidRPr="00B527EF" w:rsidRDefault="008B2FA0" w:rsidP="00282F25">
      <w:r>
        <w:t xml:space="preserve">- </w:t>
      </w:r>
      <w:r w:rsidR="00BA66D3" w:rsidRPr="00B527EF">
        <w:t>информация о законодательных (представительных) органах субъектов Российской Федерации (сводная таблица для использования в работе);</w:t>
      </w:r>
    </w:p>
    <w:p w:rsidR="00BA66D3" w:rsidRPr="00B527EF" w:rsidRDefault="008B2FA0" w:rsidP="00282F25">
      <w:r>
        <w:lastRenderedPageBreak/>
        <w:t xml:space="preserve">- </w:t>
      </w:r>
      <w:r w:rsidR="00BA66D3" w:rsidRPr="00B527EF">
        <w:t>информация о межпарламентских ассоциациях субъектов Российской Федерации (сводная таблица для использования в работе);</w:t>
      </w:r>
    </w:p>
    <w:p w:rsidR="00BA66D3" w:rsidRPr="00B527EF" w:rsidRDefault="008B2FA0" w:rsidP="00282F25">
      <w:r>
        <w:t xml:space="preserve">- </w:t>
      </w:r>
      <w:r w:rsidR="00BA66D3" w:rsidRPr="00B527EF">
        <w:t>информация о членах Комиссии (сводная таблица для использования в работе).</w:t>
      </w:r>
    </w:p>
    <w:p w:rsidR="00BA66D3" w:rsidRPr="00B527EF" w:rsidRDefault="00BA66D3" w:rsidP="00282F25">
      <w:r w:rsidRPr="00B527EF">
        <w:t>Во взаимодействии с субъектами Российской Федерации и членами К</w:t>
      </w:r>
      <w:r w:rsidRPr="00B527EF">
        <w:t>о</w:t>
      </w:r>
      <w:r w:rsidRPr="00B527EF">
        <w:t>миссии подготовлены предложения для возможного включения в программу работы Комиссии в 2014 году. Всего поступила информация от 60 субъектов Российской Федерации, в том числе с предложениями – от 47 субъектов Ро</w:t>
      </w:r>
      <w:r w:rsidRPr="00B527EF">
        <w:t>с</w:t>
      </w:r>
      <w:r w:rsidRPr="00B527EF">
        <w:t xml:space="preserve">сийской Федерации; </w:t>
      </w:r>
      <w:r w:rsidR="008B2FA0">
        <w:t>ч</w:t>
      </w:r>
      <w:r w:rsidRPr="00B527EF">
        <w:t>ленам Комиссии направлены предложения, поступи</w:t>
      </w:r>
      <w:r w:rsidRPr="00B527EF">
        <w:t>в</w:t>
      </w:r>
      <w:r w:rsidRPr="00B527EF">
        <w:t>шие от субъектов Российской Федерации для выборки наиболее значимых. Информация направлена 13 членам Комиссии, получена и обобщена от 11 членов Комиссии.</w:t>
      </w:r>
    </w:p>
    <w:p w:rsidR="00BA66D3" w:rsidRPr="00B527EF" w:rsidRDefault="00BA66D3" w:rsidP="00282F25">
      <w:r w:rsidRPr="00B527EF">
        <w:t>Велась подготовка сводной информации, мнений и предложений по в</w:t>
      </w:r>
      <w:r w:rsidRPr="00B527EF">
        <w:t>о</w:t>
      </w:r>
      <w:r w:rsidRPr="00B527EF">
        <w:t>просу совершенствования системы местного самоуправления в Российской Федерации в рамках работы по реализации Послания Президента Российской Федерации Федеральному Собранию Российской Федерации от 12 декабря 2013 года.</w:t>
      </w:r>
    </w:p>
    <w:p w:rsidR="00BA66D3" w:rsidRPr="00B527EF" w:rsidRDefault="00BA66D3" w:rsidP="00282F25">
      <w:r w:rsidRPr="00B527EF">
        <w:t>Предложения по совершенствованию системы местного самоуправления в Российской Федерации поступили от Правительства Иркутской области, Управления Министерства юстиции Российской Федерации по Иркутской области, института законодательства и правовой информации имени М.М. Сперанского, Ассоциации муниципальных образований Иркутской области, а также от муниципальных образований Иркутской области. Также соотве</w:t>
      </w:r>
      <w:r w:rsidRPr="00B527EF">
        <w:t>т</w:t>
      </w:r>
      <w:r w:rsidRPr="00B527EF">
        <w:t>ствующие предложения поступили от 41 муниципального образования, в том числе: 33 городских округа и муниципальных районов, 8 городских и сел</w:t>
      </w:r>
      <w:r w:rsidRPr="00B527EF">
        <w:t>ь</w:t>
      </w:r>
      <w:r w:rsidRPr="00B527EF">
        <w:t>ских поселений.</w:t>
      </w:r>
    </w:p>
    <w:p w:rsidR="00BA66D3" w:rsidRPr="00B527EF" w:rsidRDefault="00BA66D3" w:rsidP="00282F25">
      <w:proofErr w:type="gramStart"/>
      <w:r w:rsidRPr="00B527EF">
        <w:t xml:space="preserve">Сводные предложения направлены председателю </w:t>
      </w:r>
      <w:r w:rsidR="008B2FA0">
        <w:t>К</w:t>
      </w:r>
      <w:r w:rsidRPr="00B527EF">
        <w:t>омитета по федер</w:t>
      </w:r>
      <w:r w:rsidRPr="00B527EF">
        <w:t>а</w:t>
      </w:r>
      <w:r w:rsidRPr="00B527EF">
        <w:t xml:space="preserve">тивному устройству и вопросам местного самоуправления Государственной Думы Федерального Собрания Российской Федерации </w:t>
      </w:r>
      <w:r w:rsidR="008B2FA0" w:rsidRPr="00B527EF">
        <w:t>В.Б.</w:t>
      </w:r>
      <w:r w:rsidR="008B2FA0">
        <w:t xml:space="preserve"> </w:t>
      </w:r>
      <w:proofErr w:type="spellStart"/>
      <w:r w:rsidRPr="00B527EF">
        <w:t>Кидяеву</w:t>
      </w:r>
      <w:proofErr w:type="spellEnd"/>
      <w:r w:rsidRPr="00B527EF">
        <w:t>, предс</w:t>
      </w:r>
      <w:r w:rsidRPr="00B527EF">
        <w:t>е</w:t>
      </w:r>
      <w:r w:rsidRPr="00B527EF">
        <w:t xml:space="preserve">дателю Комитета Совета Федерации Федерального Собрания Российской Федерации по федеративному устройству, региональной политике, местному самоуправлению и делам Севера </w:t>
      </w:r>
      <w:r w:rsidR="008B2FA0" w:rsidRPr="00B527EF">
        <w:t>С.М.</w:t>
      </w:r>
      <w:r w:rsidR="008B2FA0">
        <w:t xml:space="preserve"> </w:t>
      </w:r>
      <w:r w:rsidRPr="00B527EF">
        <w:t>Киричуку, председателю Общеросси</w:t>
      </w:r>
      <w:r w:rsidRPr="00B527EF">
        <w:t>й</w:t>
      </w:r>
      <w:r w:rsidRPr="00B527EF">
        <w:t>ской общественной организации «Всероссийский Совет местного самоупра</w:t>
      </w:r>
      <w:r w:rsidRPr="00B527EF">
        <w:t>в</w:t>
      </w:r>
      <w:r w:rsidRPr="00B527EF">
        <w:t xml:space="preserve">ления» </w:t>
      </w:r>
      <w:r w:rsidR="008B2FA0" w:rsidRPr="00B527EF">
        <w:t>В.С.</w:t>
      </w:r>
      <w:r w:rsidR="008B2FA0">
        <w:t xml:space="preserve"> </w:t>
      </w:r>
      <w:r w:rsidRPr="00B527EF">
        <w:t>Тимченко</w:t>
      </w:r>
      <w:r w:rsidR="008B2FA0">
        <w:t>.</w:t>
      </w:r>
      <w:r w:rsidRPr="00B527EF">
        <w:t xml:space="preserve"> </w:t>
      </w:r>
      <w:proofErr w:type="gramEnd"/>
    </w:p>
    <w:p w:rsidR="00BA66D3" w:rsidRPr="00B527EF" w:rsidRDefault="00BA66D3" w:rsidP="00282F25">
      <w:proofErr w:type="gramStart"/>
      <w:r w:rsidRPr="00B527EF">
        <w:t>В соответствии с поручением председателя Законодательного Собрания, в целях совершенствования законодательства Иркутской области в части о</w:t>
      </w:r>
      <w:r w:rsidRPr="00B527EF">
        <w:t>р</w:t>
      </w:r>
      <w:r w:rsidRPr="00B527EF">
        <w:t>ганизации и осуществления регионального государственного жилищного надзора и муниципального жилищного контроля проведен мониторинг и</w:t>
      </w:r>
      <w:r w:rsidRPr="00B527EF">
        <w:t>с</w:t>
      </w:r>
      <w:r w:rsidRPr="00B527EF">
        <w:t>полнения Закона Иркутской области от 29</w:t>
      </w:r>
      <w:r w:rsidR="007114CF">
        <w:t xml:space="preserve"> октября </w:t>
      </w:r>
      <w:r w:rsidRPr="00B527EF">
        <w:t>2012</w:t>
      </w:r>
      <w:r w:rsidR="007114CF">
        <w:t xml:space="preserve"> года </w:t>
      </w:r>
      <w:r w:rsidRPr="00B527EF">
        <w:t xml:space="preserve"> № 98-</w:t>
      </w:r>
      <w:r w:rsidR="007114CF">
        <w:t>ОЗ</w:t>
      </w:r>
      <w:r w:rsidRPr="00B527EF">
        <w:t xml:space="preserve"> «О реализации отдельных положений Жилищного кодекса Российской Федер</w:t>
      </w:r>
      <w:r w:rsidRPr="00B527EF">
        <w:t>а</w:t>
      </w:r>
      <w:r w:rsidRPr="00B527EF">
        <w:t>ции в части организации и осуществления муниципального жилищного ко</w:t>
      </w:r>
      <w:r w:rsidRPr="00B527EF">
        <w:t>н</w:t>
      </w:r>
      <w:r w:rsidRPr="00B527EF">
        <w:t xml:space="preserve">троля на территории Иркутской области». </w:t>
      </w:r>
      <w:proofErr w:type="gramEnd"/>
    </w:p>
    <w:p w:rsidR="00BA66D3" w:rsidRPr="00B527EF" w:rsidRDefault="00BA66D3" w:rsidP="00282F25">
      <w:r w:rsidRPr="00B527EF">
        <w:t>По итогам подготовлена аналитическая справка по мониторингу реал</w:t>
      </w:r>
      <w:r w:rsidRPr="00B527EF">
        <w:t>и</w:t>
      </w:r>
      <w:r w:rsidRPr="00B527EF">
        <w:t xml:space="preserve">зации Закона Иркутской области от </w:t>
      </w:r>
      <w:r w:rsidR="007114CF" w:rsidRPr="00B527EF">
        <w:t>29</w:t>
      </w:r>
      <w:r w:rsidR="007114CF">
        <w:t xml:space="preserve"> октября </w:t>
      </w:r>
      <w:r w:rsidR="007114CF" w:rsidRPr="00B527EF">
        <w:t>2012</w:t>
      </w:r>
      <w:r w:rsidR="007114CF">
        <w:t xml:space="preserve"> года </w:t>
      </w:r>
      <w:r w:rsidR="007114CF" w:rsidRPr="00B527EF">
        <w:t xml:space="preserve"> № 98-</w:t>
      </w:r>
      <w:r w:rsidR="007114CF">
        <w:t xml:space="preserve">ОЗ </w:t>
      </w:r>
      <w:r w:rsidRPr="00B527EF">
        <w:t>«О реал</w:t>
      </w:r>
      <w:r w:rsidRPr="00B527EF">
        <w:t>и</w:t>
      </w:r>
      <w:r w:rsidRPr="00B527EF">
        <w:lastRenderedPageBreak/>
        <w:t>зации отдельных положений Жилищного кодекса Российской Федерации в части организации и осуществления муниципального жилищного контроля на территории Иркутской области» в 2014 году; «Информация по исполн</w:t>
      </w:r>
      <w:r w:rsidRPr="00B527EF">
        <w:t>е</w:t>
      </w:r>
      <w:r w:rsidRPr="00B527EF">
        <w:t xml:space="preserve">нию Закона Иркутской области от </w:t>
      </w:r>
      <w:r w:rsidR="00221B15" w:rsidRPr="00B527EF">
        <w:t>29</w:t>
      </w:r>
      <w:r w:rsidR="00221B15">
        <w:t xml:space="preserve"> октября </w:t>
      </w:r>
      <w:r w:rsidR="00221B15" w:rsidRPr="00B527EF">
        <w:t>2012</w:t>
      </w:r>
      <w:r w:rsidR="00221B15">
        <w:t xml:space="preserve"> года </w:t>
      </w:r>
      <w:r w:rsidR="00221B15" w:rsidRPr="00B527EF">
        <w:t xml:space="preserve"> № 98-</w:t>
      </w:r>
      <w:r w:rsidR="00221B15">
        <w:t>ОЗ</w:t>
      </w:r>
      <w:r w:rsidR="00221B15" w:rsidRPr="00B527EF">
        <w:t xml:space="preserve"> </w:t>
      </w:r>
      <w:r w:rsidRPr="00B527EF">
        <w:t>«О реал</w:t>
      </w:r>
      <w:r w:rsidRPr="00B527EF">
        <w:t>и</w:t>
      </w:r>
      <w:r w:rsidRPr="00B527EF">
        <w:t>зации отдельных положений Жилищного кодекса Российской Федерации в части организации и осуществления муниципального жилищного контроля на территории Иркутской области».</w:t>
      </w:r>
    </w:p>
    <w:p w:rsidR="00BA66D3" w:rsidRPr="00B527EF" w:rsidRDefault="00BA66D3" w:rsidP="00282F25">
      <w:r w:rsidRPr="00B527EF">
        <w:t>Материалы переданы в комитет по собственности и экономической п</w:t>
      </w:r>
      <w:r w:rsidRPr="00B527EF">
        <w:t>о</w:t>
      </w:r>
      <w:r w:rsidRPr="00B527EF">
        <w:t xml:space="preserve">литике Законодательного Собрания Иркутской области, далее рассмотрены на </w:t>
      </w:r>
      <w:r w:rsidR="007169C6">
        <w:t>8-</w:t>
      </w:r>
      <w:r w:rsidRPr="00B527EF">
        <w:t xml:space="preserve">й сессии Законодательного Собрания Иркутской области в ходе </w:t>
      </w:r>
      <w:r w:rsidR="007169C6">
        <w:t>м</w:t>
      </w:r>
      <w:r w:rsidRPr="00B527EF">
        <w:t>ун</w:t>
      </w:r>
      <w:r w:rsidRPr="00B527EF">
        <w:t>и</w:t>
      </w:r>
      <w:r w:rsidRPr="00B527EF">
        <w:t>ципального часа.</w:t>
      </w:r>
    </w:p>
    <w:p w:rsidR="00BA66D3" w:rsidRPr="00B527EF" w:rsidRDefault="00BA66D3" w:rsidP="00282F25">
      <w:r w:rsidRPr="00B527EF">
        <w:t>В рамках совместной работы с отделом по взаимодействию с представ</w:t>
      </w:r>
      <w:r w:rsidRPr="00B527EF">
        <w:t>и</w:t>
      </w:r>
      <w:r w:rsidRPr="00B527EF">
        <w:t>тельными органами муниципальных образований аппарата Законодательного Собрания Иркутской области осуществлялась деятельность, в том числе:</w:t>
      </w:r>
    </w:p>
    <w:p w:rsidR="00BA66D3" w:rsidRPr="00B527EF" w:rsidRDefault="007169C6" w:rsidP="00282F25">
      <w:r>
        <w:t xml:space="preserve">- </w:t>
      </w:r>
      <w:r w:rsidR="00BA66D3" w:rsidRPr="00B527EF">
        <w:t>по подготовке конференции председателей советов отцов региона «С</w:t>
      </w:r>
      <w:r w:rsidR="00BA66D3" w:rsidRPr="00B527EF">
        <w:t>е</w:t>
      </w:r>
      <w:r w:rsidR="00BA66D3" w:rsidRPr="00B527EF">
        <w:t>мья в современном обществе. Повышение роли отца в жизни ребенка»;</w:t>
      </w:r>
    </w:p>
    <w:p w:rsidR="00BA66D3" w:rsidRPr="00B527EF" w:rsidRDefault="007169C6" w:rsidP="00282F25">
      <w:r>
        <w:t xml:space="preserve">- </w:t>
      </w:r>
      <w:r w:rsidR="00BA66D3" w:rsidRPr="00B527EF">
        <w:t>по подготовке экспертных оценок материалов областного конкурса на лучшую организацию работы представительного органа муниципального о</w:t>
      </w:r>
      <w:r w:rsidR="00BA66D3" w:rsidRPr="00B527EF">
        <w:t>б</w:t>
      </w:r>
      <w:r w:rsidR="00BA66D3" w:rsidRPr="00B527EF">
        <w:t>разования Иркутской области в 2013 году.</w:t>
      </w:r>
    </w:p>
    <w:p w:rsidR="00BA66D3" w:rsidRPr="00B527EF" w:rsidRDefault="00BA66D3" w:rsidP="00282F25">
      <w:r w:rsidRPr="00B527EF">
        <w:t>В рамках обеспечения работы руководства Законодательного Собрания в составе областного организационного комитета «Победа» проводился рег</w:t>
      </w:r>
      <w:r w:rsidRPr="00B527EF">
        <w:t>у</w:t>
      </w:r>
      <w:r w:rsidRPr="00B527EF">
        <w:t>лярный мониторинг реализации плана мероприятий по подготовке к праз</w:t>
      </w:r>
      <w:r w:rsidRPr="00B527EF">
        <w:t>д</w:t>
      </w:r>
      <w:r w:rsidRPr="00B527EF">
        <w:t>нованию в Иркутской области 70-й годовщины Победы в Великой Отеч</w:t>
      </w:r>
      <w:r w:rsidRPr="00B527EF">
        <w:t>е</w:t>
      </w:r>
      <w:r w:rsidRPr="00B527EF">
        <w:t xml:space="preserve">ственной войне 1941 – 1945 годов. </w:t>
      </w:r>
    </w:p>
    <w:p w:rsidR="00BA66D3" w:rsidRPr="00B527EF" w:rsidRDefault="00BA66D3" w:rsidP="00282F25">
      <w:r w:rsidRPr="00B527EF">
        <w:t>Сотрудники отдела принимали участие в подготовке информации о де</w:t>
      </w:r>
      <w:r w:rsidRPr="00B527EF">
        <w:t>я</w:t>
      </w:r>
      <w:r w:rsidRPr="00B527EF">
        <w:t>тельности комитетов и комиссий Законодательного Собрания Иркутской о</w:t>
      </w:r>
      <w:r w:rsidRPr="00B527EF">
        <w:t>б</w:t>
      </w:r>
      <w:r w:rsidRPr="00B527EF">
        <w:t>ласти в 2013 году в рамках подготовки отчета о деятельности Законодател</w:t>
      </w:r>
      <w:r w:rsidRPr="00B527EF">
        <w:t>ь</w:t>
      </w:r>
      <w:r w:rsidRPr="00B527EF">
        <w:t xml:space="preserve">ного Собрания Иркутской области за 2013 год. </w:t>
      </w:r>
    </w:p>
    <w:p w:rsidR="00BA66D3" w:rsidRPr="00B527EF" w:rsidRDefault="00BA66D3" w:rsidP="00282F25">
      <w:r w:rsidRPr="00B527EF">
        <w:t>В связи с участием руководства Законодательного Собрания Иркутской области в торжественном мероприятии, посвященном 20-летию Думы города Иркутска, подготовлена историческая справка о Думе города Иркутска с м</w:t>
      </w:r>
      <w:r w:rsidRPr="00B527EF">
        <w:t>о</w:t>
      </w:r>
      <w:r w:rsidRPr="00B527EF">
        <w:t>мента открытия по настоящее время.</w:t>
      </w:r>
    </w:p>
    <w:p w:rsidR="00BA66D3" w:rsidRPr="00B527EF" w:rsidRDefault="00BA66D3" w:rsidP="00282F25">
      <w:proofErr w:type="gramStart"/>
      <w:r w:rsidRPr="00B527EF">
        <w:t>В отчетный период проведена совместная работа с отделом по взаим</w:t>
      </w:r>
      <w:r w:rsidRPr="00B527EF">
        <w:t>о</w:t>
      </w:r>
      <w:r w:rsidRPr="00B527EF">
        <w:t>действию с представительными органами муниципальных образований по подготовке базового доклада в рамках выездных семинаров «Особенности социально-экономической ситуации в Иркутской области и актуальные зад</w:t>
      </w:r>
      <w:r w:rsidRPr="00B527EF">
        <w:t>а</w:t>
      </w:r>
      <w:r w:rsidRPr="00B527EF">
        <w:t>чи органов местного самоуправления муниципальных образований в совр</w:t>
      </w:r>
      <w:r w:rsidRPr="00B527EF">
        <w:t>е</w:t>
      </w:r>
      <w:r w:rsidRPr="00B527EF">
        <w:t>менных условиях», а также по подготовке рекомендаций Совета Законод</w:t>
      </w:r>
      <w:r w:rsidRPr="00B527EF">
        <w:t>а</w:t>
      </w:r>
      <w:r w:rsidRPr="00B527EF">
        <w:t>тельного Собрания Иркутской области по взаимодействию с представител</w:t>
      </w:r>
      <w:r w:rsidRPr="00B527EF">
        <w:t>ь</w:t>
      </w:r>
      <w:r w:rsidRPr="00B527EF">
        <w:t>ными органами муниципальных образований Иркутской области.</w:t>
      </w:r>
      <w:proofErr w:type="gramEnd"/>
    </w:p>
    <w:p w:rsidR="00BA66D3" w:rsidRPr="00B527EF" w:rsidRDefault="00BA66D3" w:rsidP="00282F25">
      <w:r w:rsidRPr="00B527EF">
        <w:t>Велась работа по размещению материалов о деятельности депутатов З</w:t>
      </w:r>
      <w:r w:rsidRPr="00B527EF">
        <w:t>а</w:t>
      </w:r>
      <w:r w:rsidRPr="00B527EF">
        <w:t xml:space="preserve">конодательного Собрания на официальном сайте Законодательного Собрания Иркутской области в сети «Интернет». </w:t>
      </w:r>
    </w:p>
    <w:p w:rsidR="00BA66D3" w:rsidRPr="00B527EF" w:rsidRDefault="00BA66D3" w:rsidP="00282F25">
      <w:r w:rsidRPr="00B527EF">
        <w:lastRenderedPageBreak/>
        <w:t>Для подготовки к заседанию Координационного совета по местному с</w:t>
      </w:r>
      <w:r w:rsidRPr="00B527EF">
        <w:t>а</w:t>
      </w:r>
      <w:r w:rsidRPr="00B527EF">
        <w:t>моуправлению Межрегиональной ассоциации «Сибирское соглашение» в г. Томске подготовлена информационная справка и собраны справочные м</w:t>
      </w:r>
      <w:r w:rsidRPr="00B527EF">
        <w:t>а</w:t>
      </w:r>
      <w:r w:rsidRPr="00B527EF">
        <w:t>териалы по заявленным к обсуждению вопросам.</w:t>
      </w:r>
    </w:p>
    <w:p w:rsidR="00BA66D3" w:rsidRPr="00B527EF" w:rsidRDefault="00BA66D3" w:rsidP="00282F25">
      <w:r w:rsidRPr="00B527EF">
        <w:t>Для проведения в феврале и весной 2014 года выездных семинаров для представительных органов местного самоуправления актуализирован блок базового доклада «Краткая характеристика социально-экономической ситу</w:t>
      </w:r>
      <w:r w:rsidRPr="00B527EF">
        <w:t>а</w:t>
      </w:r>
      <w:r w:rsidRPr="00B527EF">
        <w:t>ции в Иркутской области».</w:t>
      </w:r>
    </w:p>
    <w:p w:rsidR="00BA66D3" w:rsidRPr="00B527EF" w:rsidRDefault="00BA66D3" w:rsidP="00282F25">
      <w:r w:rsidRPr="00B527EF">
        <w:t>В соответствии с планом работы отдела в 1-м квартале сотрудниками осуществлялась работа по мониторингу информационного поля СМИ Ирку</w:t>
      </w:r>
      <w:r w:rsidRPr="00B527EF">
        <w:t>т</w:t>
      </w:r>
      <w:r w:rsidRPr="00B527EF">
        <w:t xml:space="preserve">ской области, мониторингу социально-экономической и общественно-политической ситуации в регионе. </w:t>
      </w:r>
    </w:p>
    <w:p w:rsidR="00BA66D3" w:rsidRPr="00B527EF" w:rsidRDefault="00BA66D3" w:rsidP="00282F25">
      <w:r w:rsidRPr="00B527EF">
        <w:t>При исследовании социально-экономического положения Иркутской о</w:t>
      </w:r>
      <w:r w:rsidRPr="00B527EF">
        <w:t>б</w:t>
      </w:r>
      <w:r w:rsidRPr="00B527EF">
        <w:t>ласти, муниципальных образований Иркутской области сотрудниками отдела обрабатывались данные территориального органа государственной статист</w:t>
      </w:r>
      <w:r w:rsidRPr="00B527EF">
        <w:t>и</w:t>
      </w:r>
      <w:r w:rsidRPr="00B527EF">
        <w:t>ки, данные Контрольно-счетной палаты Иркутской области, Правительства Иркутской области, отделения Пенсионного фонда по Иркутской области, представительных органов муниципальных образований Иркутской области. Данные обобщались и были представлены в аналитической записке «О кл</w:t>
      </w:r>
      <w:r w:rsidRPr="00B527EF">
        <w:t>ю</w:t>
      </w:r>
      <w:r w:rsidRPr="00B527EF">
        <w:t>чевых тенденциях развития социально-экономической ситуации в Иркутской области».</w:t>
      </w:r>
    </w:p>
    <w:p w:rsidR="00BA66D3" w:rsidRPr="00B527EF" w:rsidRDefault="00BA66D3" w:rsidP="00282F25">
      <w:r w:rsidRPr="00B527EF">
        <w:t>Также подготовлены статистические справки «О некоторых показателях, характеризующих развитие социально-экономической ситуации в муниц</w:t>
      </w:r>
      <w:r w:rsidRPr="00B527EF">
        <w:t>и</w:t>
      </w:r>
      <w:r w:rsidRPr="00B527EF">
        <w:t>пальном образовании «Киренский район» в 2012</w:t>
      </w:r>
      <w:r w:rsidR="007169C6">
        <w:t xml:space="preserve"> </w:t>
      </w:r>
      <w:r w:rsidRPr="00B527EF">
        <w:t>–</w:t>
      </w:r>
      <w:r w:rsidR="007169C6">
        <w:t xml:space="preserve"> </w:t>
      </w:r>
      <w:r w:rsidRPr="00B527EF">
        <w:t>2013 гг.»; «О средней начисленной заработной плате работников по отдельным видам экономич</w:t>
      </w:r>
      <w:r w:rsidRPr="00B527EF">
        <w:t>е</w:t>
      </w:r>
      <w:r w:rsidRPr="00B527EF">
        <w:t>ской деятельности по Иркутской области в 2012</w:t>
      </w:r>
      <w:r w:rsidR="007169C6">
        <w:t xml:space="preserve"> </w:t>
      </w:r>
      <w:r w:rsidRPr="00B527EF">
        <w:t>–</w:t>
      </w:r>
      <w:r w:rsidR="007169C6">
        <w:t xml:space="preserve"> </w:t>
      </w:r>
      <w:r w:rsidRPr="00B527EF">
        <w:t>2013 гг.»; аналитические записки «О некоторых тенденциях развития социально-экономической сит</w:t>
      </w:r>
      <w:r w:rsidRPr="00B527EF">
        <w:t>у</w:t>
      </w:r>
      <w:r w:rsidRPr="00B527EF">
        <w:t>ации в Иркутской области»; «О динамике изъятия из оборота спиртосоде</w:t>
      </w:r>
      <w:r w:rsidRPr="00B527EF">
        <w:t>р</w:t>
      </w:r>
      <w:r w:rsidRPr="00B527EF">
        <w:t>жащей жидкости в Иркутской области за период 2012 – 2014 гг.».</w:t>
      </w:r>
    </w:p>
    <w:p w:rsidR="00BA66D3" w:rsidRPr="00B527EF" w:rsidRDefault="00BA66D3" w:rsidP="00282F25">
      <w:pPr>
        <w:rPr>
          <w:bCs/>
        </w:rPr>
      </w:pPr>
      <w:r w:rsidRPr="00B527EF">
        <w:t>Ежедневно пополнялась база данных, необходимых для контент-анализа материалов печатных и электронных региональных СМИ, отражающих де</w:t>
      </w:r>
      <w:r w:rsidRPr="00B527EF">
        <w:t>я</w:t>
      </w:r>
      <w:r w:rsidRPr="00B527EF">
        <w:t>тельность Законодательного Собрания Иркутской области.</w:t>
      </w:r>
      <w:r w:rsidRPr="00B527EF">
        <w:rPr>
          <w:bCs/>
        </w:rPr>
        <w:t xml:space="preserve"> Готовились тем</w:t>
      </w:r>
      <w:r w:rsidRPr="00B527EF">
        <w:rPr>
          <w:bCs/>
        </w:rPr>
        <w:t>а</w:t>
      </w:r>
      <w:r w:rsidRPr="00B527EF">
        <w:rPr>
          <w:bCs/>
        </w:rPr>
        <w:t>тические обзоры материалов СМИ по вопросу внесения поправок в Фед</w:t>
      </w:r>
      <w:r w:rsidRPr="00B527EF">
        <w:rPr>
          <w:bCs/>
        </w:rPr>
        <w:t>е</w:t>
      </w:r>
      <w:r w:rsidRPr="00B527EF">
        <w:rPr>
          <w:bCs/>
        </w:rPr>
        <w:t>ральный закон от 6 октября 2003 года № 131-ФЗ «Об общих принципах орг</w:t>
      </w:r>
      <w:r w:rsidRPr="00B527EF">
        <w:rPr>
          <w:bCs/>
        </w:rPr>
        <w:t>а</w:t>
      </w:r>
      <w:r w:rsidRPr="00B527EF">
        <w:rPr>
          <w:bCs/>
        </w:rPr>
        <w:t>низации местного самоуправления в Российской Федерации».</w:t>
      </w:r>
    </w:p>
    <w:p w:rsidR="00BA66D3" w:rsidRPr="00B527EF" w:rsidRDefault="00BA66D3" w:rsidP="00282F25">
      <w:r w:rsidRPr="00B527EF">
        <w:t>Ежедневно велась подготовка оперативного обзора ключевых матери</w:t>
      </w:r>
      <w:r w:rsidRPr="00B527EF">
        <w:t>а</w:t>
      </w:r>
      <w:r w:rsidRPr="00B527EF">
        <w:t xml:space="preserve">лов федеральных и региональных СМИ (и сети </w:t>
      </w:r>
      <w:r w:rsidR="007169C6">
        <w:t>«</w:t>
      </w:r>
      <w:r w:rsidRPr="00B527EF">
        <w:t>Интернет</w:t>
      </w:r>
      <w:r w:rsidR="007169C6">
        <w:t>»</w:t>
      </w:r>
      <w:r w:rsidRPr="00B527EF">
        <w:t>) о развитии о</w:t>
      </w:r>
      <w:r w:rsidRPr="00B527EF">
        <w:t>б</w:t>
      </w:r>
      <w:r w:rsidRPr="00B527EF">
        <w:t>щественно-политической ситуации в России и Иркутской области. За 1-й квартал года подготовлено 45 обзоров. Готовился оперативный обзор ключ</w:t>
      </w:r>
      <w:r w:rsidRPr="00B527EF">
        <w:t>е</w:t>
      </w:r>
      <w:r w:rsidRPr="00B527EF">
        <w:t>вых материалов мониторинга региональных СМИ, отражающих деятельность Законодательного Собрания Иркутской области. Подготовлена аналитич</w:t>
      </w:r>
      <w:r w:rsidRPr="00B527EF">
        <w:t>е</w:t>
      </w:r>
      <w:r w:rsidRPr="00B527EF">
        <w:t>ская записка «О ключевых тенденциях освещения деятельности Законод</w:t>
      </w:r>
      <w:r w:rsidRPr="00B527EF">
        <w:t>а</w:t>
      </w:r>
      <w:r w:rsidRPr="00B527EF">
        <w:t>тельного Собрания Иркутской области в региональных средствах массовой информации (СМИ)».</w:t>
      </w:r>
    </w:p>
    <w:p w:rsidR="00BA66D3" w:rsidRPr="00B527EF" w:rsidRDefault="00BA66D3" w:rsidP="00282F25">
      <w:r w:rsidRPr="00B527EF">
        <w:lastRenderedPageBreak/>
        <w:t>В соответствии с заявкой комитета по бюджету, ценообразованию, ф</w:t>
      </w:r>
      <w:r w:rsidRPr="00B527EF">
        <w:t>и</w:t>
      </w:r>
      <w:r w:rsidRPr="00B527EF">
        <w:t>нансово-экономическому и налоговому законодательству дважды в неделю готовятся обзоры материалов федеральных и региональных СМИ, отража</w:t>
      </w:r>
      <w:r w:rsidRPr="00B527EF">
        <w:t>ю</w:t>
      </w:r>
      <w:r w:rsidRPr="00B527EF">
        <w:t>щих дискуссию по финансово-экономическим проблемам, вопросам корре</w:t>
      </w:r>
      <w:r w:rsidRPr="00B527EF">
        <w:t>к</w:t>
      </w:r>
      <w:r w:rsidRPr="00B527EF">
        <w:t>тировок и исполнения бюджета Иркутской области.</w:t>
      </w:r>
    </w:p>
    <w:p w:rsidR="00BA66D3" w:rsidRPr="00B527EF" w:rsidRDefault="00BA66D3" w:rsidP="00282F25">
      <w:r w:rsidRPr="00B527EF">
        <w:t>Еженедельно по заявке комитета по социально-культурному законод</w:t>
      </w:r>
      <w:r w:rsidRPr="00B527EF">
        <w:t>а</w:t>
      </w:r>
      <w:r w:rsidRPr="00B527EF">
        <w:t>тельству проводится мониторинг региональных материалов средств массовой информации по тематикам:</w:t>
      </w:r>
    </w:p>
    <w:p w:rsidR="00BA66D3" w:rsidRPr="00B527EF" w:rsidRDefault="007169C6" w:rsidP="00282F25">
      <w:r>
        <w:t xml:space="preserve">- </w:t>
      </w:r>
      <w:r w:rsidR="00BA66D3" w:rsidRPr="00B527EF">
        <w:t>«Доступное дошкольное образование в Иркутской области»;</w:t>
      </w:r>
    </w:p>
    <w:p w:rsidR="00BA66D3" w:rsidRPr="00B527EF" w:rsidRDefault="007169C6" w:rsidP="00282F25">
      <w:r>
        <w:t xml:space="preserve">- </w:t>
      </w:r>
      <w:r w:rsidR="00BA66D3" w:rsidRPr="00B527EF">
        <w:t>«Модернизация образования в Иркутской области»;</w:t>
      </w:r>
    </w:p>
    <w:p w:rsidR="00BA66D3" w:rsidRPr="00B527EF" w:rsidRDefault="007169C6" w:rsidP="00282F25">
      <w:pPr>
        <w:rPr>
          <w:b/>
        </w:rPr>
      </w:pPr>
      <w:r>
        <w:t xml:space="preserve">- </w:t>
      </w:r>
      <w:r w:rsidR="00BA66D3" w:rsidRPr="00B527EF">
        <w:t>«Квотирование рабочих мест для инвалидов в Иркутской области».</w:t>
      </w:r>
    </w:p>
    <w:p w:rsidR="00BA66D3" w:rsidRPr="00B527EF" w:rsidRDefault="00BA66D3" w:rsidP="00282F25">
      <w:r w:rsidRPr="00B527EF">
        <w:t>Осуществлялось размещение материалов о деятельности депутатов З</w:t>
      </w:r>
      <w:r w:rsidRPr="00B527EF">
        <w:t>а</w:t>
      </w:r>
      <w:r w:rsidRPr="00B527EF">
        <w:t>конодательного Собрания в средствах массовой информации, на официал</w:t>
      </w:r>
      <w:r w:rsidRPr="00B527EF">
        <w:t>ь</w:t>
      </w:r>
      <w:r w:rsidRPr="00B527EF">
        <w:t>ном сайте Законодательного Собрания Иркутской области в сети «Инте</w:t>
      </w:r>
      <w:r w:rsidRPr="00B527EF">
        <w:t>р</w:t>
      </w:r>
      <w:r w:rsidRPr="00B527EF">
        <w:t>нет».</w:t>
      </w:r>
    </w:p>
    <w:p w:rsidR="00BA66D3" w:rsidRPr="00B527EF" w:rsidRDefault="00BA66D3" w:rsidP="00282F25">
      <w:r w:rsidRPr="00B527EF">
        <w:t>В целях обеспечения Законодательного Собрания Иркутской области в 2014 году статистической информацией был подготовлен проект госуда</w:t>
      </w:r>
      <w:r w:rsidRPr="00B527EF">
        <w:t>р</w:t>
      </w:r>
      <w:r w:rsidRPr="00B527EF">
        <w:t>ственного контракта по оказанию информационно-статистических услуг с территориальным органом Федеральной службы государственной статистики по Иркутской области (</w:t>
      </w:r>
      <w:proofErr w:type="spellStart"/>
      <w:r w:rsidRPr="00B527EF">
        <w:t>Иркутскстат</w:t>
      </w:r>
      <w:proofErr w:type="spellEnd"/>
      <w:r w:rsidRPr="00B527EF">
        <w:t>).</w:t>
      </w:r>
    </w:p>
    <w:p w:rsidR="00BA66D3" w:rsidRPr="00B527EF" w:rsidRDefault="00BA66D3" w:rsidP="00282F25"/>
    <w:p w:rsidR="00BA66D3" w:rsidRPr="00B527EF" w:rsidRDefault="00BA66D3" w:rsidP="00282F25">
      <w:pPr>
        <w:pStyle w:val="3"/>
      </w:pPr>
      <w:bookmarkStart w:id="34" w:name="_Toc384633542"/>
      <w:bookmarkStart w:id="35" w:name="_Toc384986912"/>
      <w:r w:rsidRPr="00B527EF">
        <w:t>Освещение деятельности Законодательного Собрания в СМИ</w:t>
      </w:r>
      <w:bookmarkEnd w:id="34"/>
      <w:bookmarkEnd w:id="35"/>
    </w:p>
    <w:p w:rsidR="00BA66D3" w:rsidRPr="00B527EF" w:rsidRDefault="00BA66D3" w:rsidP="00282F25">
      <w:r w:rsidRPr="00B527EF">
        <w:t>Отделом по освещению деятельности Законодательного Собрания И</w:t>
      </w:r>
      <w:r w:rsidRPr="00B527EF">
        <w:t>р</w:t>
      </w:r>
      <w:r w:rsidRPr="00B527EF">
        <w:t>кутской области (далее – Законодательное Собрание) исполнены все мер</w:t>
      </w:r>
      <w:r w:rsidRPr="00B527EF">
        <w:t>о</w:t>
      </w:r>
      <w:r w:rsidRPr="00B527EF">
        <w:t xml:space="preserve">приятия, запланированные на 1-й квартал 2014 года. </w:t>
      </w:r>
    </w:p>
    <w:p w:rsidR="00BA66D3" w:rsidRPr="00B527EF" w:rsidRDefault="00BA66D3" w:rsidP="00282F25">
      <w:r w:rsidRPr="00B527EF">
        <w:t>В рамках освещения деятельности Законодательного Собрания в течение 1-го квартала проведена следующая работа:</w:t>
      </w:r>
    </w:p>
    <w:p w:rsidR="00BA66D3" w:rsidRPr="00B527EF" w:rsidRDefault="00BA66D3" w:rsidP="00282F25">
      <w:r w:rsidRPr="00B527EF">
        <w:t>1. В региональных средствах массовой информации при содействии о</w:t>
      </w:r>
      <w:r w:rsidRPr="00B527EF">
        <w:t>т</w:t>
      </w:r>
      <w:r w:rsidRPr="00B527EF">
        <w:t>дела вышло 340 информационных материалов о деятельности Законодател</w:t>
      </w:r>
      <w:r w:rsidRPr="00B527EF">
        <w:t>ь</w:t>
      </w:r>
      <w:r w:rsidRPr="00B527EF">
        <w:t>ного Собрания, в том числе в газетах – 51, на телевидении – 37, на радио – 17, в лентах новостей информационных агентств – 235. Качественный анализ содержания информационных материалов и сопоставление изучаемой и</w:t>
      </w:r>
      <w:r w:rsidRPr="00B527EF">
        <w:t>н</w:t>
      </w:r>
      <w:r w:rsidRPr="00B527EF">
        <w:t xml:space="preserve">формации с реальным содержанием деятельности позволяют делать вывод о полноте и достоверности отражения в средствах массовой информации всех аспектов работы областного парламента. </w:t>
      </w:r>
    </w:p>
    <w:p w:rsidR="00BA66D3" w:rsidRPr="00B527EF" w:rsidRDefault="00BA66D3" w:rsidP="00282F25">
      <w:r w:rsidRPr="00B527EF">
        <w:t>2. Специалистами отдела подготовлено 116 информационных матери</w:t>
      </w:r>
      <w:r w:rsidRPr="00B527EF">
        <w:t>а</w:t>
      </w:r>
      <w:r w:rsidRPr="00B527EF">
        <w:t>лов для размещения на сайте Законодательного Собрания. Освещалась зак</w:t>
      </w:r>
      <w:r w:rsidRPr="00B527EF">
        <w:t>о</w:t>
      </w:r>
      <w:r w:rsidRPr="00B527EF">
        <w:t>нотворческая деятельность в постоянных комитетах и постоянных комисс</w:t>
      </w:r>
      <w:r w:rsidRPr="00B527EF">
        <w:t>и</w:t>
      </w:r>
      <w:r w:rsidRPr="00B527EF">
        <w:t xml:space="preserve">ях, депутатские слушания, круглые столы (в соответствии с планом работы Законодательного Собрания), заседания коллегий, тематические семинары, стажировки депутатов представительных органов и депутатская деятельность в избирательных округах. </w:t>
      </w:r>
    </w:p>
    <w:p w:rsidR="00BA66D3" w:rsidRPr="00B527EF" w:rsidRDefault="00BA66D3" w:rsidP="00282F25">
      <w:r w:rsidRPr="00B527EF">
        <w:lastRenderedPageBreak/>
        <w:t>3. В газете «Областная» опубликован ряд тематических информацио</w:t>
      </w:r>
      <w:r w:rsidRPr="00B527EF">
        <w:t>н</w:t>
      </w:r>
      <w:r w:rsidRPr="00B527EF">
        <w:t>ных материалов о деятельности Законодательного Собрания. Освещалась р</w:t>
      </w:r>
      <w:r w:rsidRPr="00B527EF">
        <w:t>а</w:t>
      </w:r>
      <w:r w:rsidRPr="00B527EF">
        <w:t>бота комитетов и комиссий, сессий и наиболее значимые мероприятия Зак</w:t>
      </w:r>
      <w:r w:rsidRPr="00B527EF">
        <w:t>о</w:t>
      </w:r>
      <w:r w:rsidRPr="00B527EF">
        <w:t xml:space="preserve">нодательного Собрания. </w:t>
      </w:r>
    </w:p>
    <w:p w:rsidR="00BA66D3" w:rsidRPr="00B527EF" w:rsidRDefault="00BA66D3" w:rsidP="00282F25">
      <w:r w:rsidRPr="00B527EF">
        <w:t>4.</w:t>
      </w:r>
      <w:r w:rsidR="006A18AF">
        <w:t xml:space="preserve"> </w:t>
      </w:r>
      <w:r w:rsidRPr="00B527EF">
        <w:t>Организовано 9 интервью, 2 пресс-конференции, 27 подходов к прессе председателя и заместителя председателя Законодательного Собрания, рук</w:t>
      </w:r>
      <w:r w:rsidRPr="00B527EF">
        <w:t>о</w:t>
      </w:r>
      <w:r w:rsidRPr="00B527EF">
        <w:t>водителей комитетов и комиссий Законодательного Собрания.</w:t>
      </w:r>
    </w:p>
    <w:p w:rsidR="00BA66D3" w:rsidRPr="00B527EF" w:rsidRDefault="00BA66D3" w:rsidP="00282F25">
      <w:r w:rsidRPr="00B527EF">
        <w:t>5. Вышли в эфир на телеканале «АИСТ» и размещены на сайте Закон</w:t>
      </w:r>
      <w:r w:rsidRPr="00B527EF">
        <w:t>о</w:t>
      </w:r>
      <w:r w:rsidRPr="00B527EF">
        <w:t>дательного Собрания 7 телепрограмм «Законодатель».</w:t>
      </w:r>
    </w:p>
    <w:p w:rsidR="00BA66D3" w:rsidRPr="00B527EF" w:rsidRDefault="00BA66D3" w:rsidP="00282F25">
      <w:r w:rsidRPr="00B527EF">
        <w:t>6. Разосланы в средства массовой информации области и размещены на сайтах Законодательного Собрания, «</w:t>
      </w:r>
      <w:proofErr w:type="spellStart"/>
      <w:r w:rsidRPr="00B527EF">
        <w:t>Сибинфо</w:t>
      </w:r>
      <w:proofErr w:type="spellEnd"/>
      <w:r w:rsidRPr="00B527EF">
        <w:t xml:space="preserve">» и в газете «МК Байкал» 8 выпусков информационного бюллетеня «Парламентский вестник». </w:t>
      </w:r>
    </w:p>
    <w:p w:rsidR="00BA66D3" w:rsidRPr="00B527EF" w:rsidRDefault="00BA66D3" w:rsidP="00282F25">
      <w:r w:rsidRPr="00B527EF">
        <w:t xml:space="preserve">7. Разосланы в средства массовой информации Иркутской области и размещены на сайтах Законодательного Собрания, «Байкал Инфо» и в газете «Копейка» 9 выпусков информационного бюллетеня «Депутатский дневник». </w:t>
      </w:r>
    </w:p>
    <w:p w:rsidR="00BA66D3" w:rsidRPr="00B527EF" w:rsidRDefault="00BA66D3" w:rsidP="00282F25">
      <w:r w:rsidRPr="00B527EF">
        <w:t xml:space="preserve">8. Вышли в эфир на радио ТРК «Иркутск» 8 выпусков радиопередачи «Парламентская среда». </w:t>
      </w:r>
    </w:p>
    <w:p w:rsidR="00BA66D3" w:rsidRPr="00B527EF" w:rsidRDefault="00BA66D3" w:rsidP="00282F25">
      <w:r w:rsidRPr="00B527EF">
        <w:t xml:space="preserve">9. Подготовлены и изданы 4 газеты «Депутатский дневник» и 4 </w:t>
      </w:r>
      <w:proofErr w:type="gramStart"/>
      <w:r w:rsidRPr="00B527EF">
        <w:t>спец</w:t>
      </w:r>
      <w:r w:rsidRPr="00B527EF">
        <w:t>и</w:t>
      </w:r>
      <w:r w:rsidRPr="00B527EF">
        <w:t>альных</w:t>
      </w:r>
      <w:proofErr w:type="gramEnd"/>
      <w:r w:rsidRPr="00B527EF">
        <w:t xml:space="preserve"> выпуска информационной ленты «Депутатский дневник», посвяще</w:t>
      </w:r>
      <w:r w:rsidRPr="00B527EF">
        <w:t>н</w:t>
      </w:r>
      <w:r w:rsidRPr="00B527EF">
        <w:t>ные деятельности фракции политической партии «</w:t>
      </w:r>
      <w:r w:rsidR="006A18AF">
        <w:rPr>
          <w:b/>
        </w:rPr>
        <w:t>ЕДИНАЯ РОССИЯ</w:t>
      </w:r>
      <w:r w:rsidRPr="00B527EF">
        <w:t>» в Законодательном Собрании.</w:t>
      </w:r>
    </w:p>
    <w:p w:rsidR="00BA66D3" w:rsidRPr="00B527EF" w:rsidRDefault="00BA66D3" w:rsidP="00282F25">
      <w:r w:rsidRPr="00B527EF">
        <w:t>10. Подготовлены тексты для 48 поздравлений и приветственных адр</w:t>
      </w:r>
      <w:r w:rsidRPr="00B527EF">
        <w:t>е</w:t>
      </w:r>
      <w:r w:rsidRPr="00B527EF">
        <w:t>сов.</w:t>
      </w:r>
    </w:p>
    <w:p w:rsidR="00BA66D3" w:rsidRPr="00B527EF" w:rsidRDefault="00BA66D3" w:rsidP="00282F25">
      <w:r w:rsidRPr="00B527EF">
        <w:t>11. Проведена аккредитация 96 журналистов из 27 средств массовой и</w:t>
      </w:r>
      <w:r w:rsidRPr="00B527EF">
        <w:t>н</w:t>
      </w:r>
      <w:r w:rsidRPr="00B527EF">
        <w:t>формации.</w:t>
      </w:r>
    </w:p>
    <w:p w:rsidR="00BA66D3" w:rsidRPr="00B527EF" w:rsidRDefault="00BA66D3" w:rsidP="00282F25">
      <w:r w:rsidRPr="00B527EF">
        <w:t>12. Заключены 3 контракта на освещение деятельности Законодательн</w:t>
      </w:r>
      <w:r w:rsidRPr="00B527EF">
        <w:t>о</w:t>
      </w:r>
      <w:r w:rsidRPr="00B527EF">
        <w:t xml:space="preserve">го Собрания с редакциями средств массовой информации. </w:t>
      </w:r>
    </w:p>
    <w:p w:rsidR="00BA66D3" w:rsidRPr="00B527EF" w:rsidRDefault="00BA66D3" w:rsidP="00282F25">
      <w:r w:rsidRPr="00B527EF">
        <w:t>13. Подготовлено и опубликовано распоряжение о конкурсе лучших м</w:t>
      </w:r>
      <w:r w:rsidRPr="00B527EF">
        <w:t>а</w:t>
      </w:r>
      <w:r w:rsidRPr="00B527EF">
        <w:t>териалов и концепций по освещению деятельности Законодательного Собр</w:t>
      </w:r>
      <w:r w:rsidRPr="00B527EF">
        <w:t>а</w:t>
      </w:r>
      <w:r w:rsidRPr="00B527EF">
        <w:t xml:space="preserve">ния в 2014 году. </w:t>
      </w:r>
    </w:p>
    <w:p w:rsidR="00BA66D3" w:rsidRPr="00B527EF" w:rsidRDefault="00BA66D3" w:rsidP="00282F25">
      <w:pPr>
        <w:pStyle w:val="3"/>
      </w:pPr>
      <w:bookmarkStart w:id="36" w:name="_Toc384986913"/>
      <w:r w:rsidRPr="00B527EF">
        <w:t>Обеспечение взаимодействия с представительными органами</w:t>
      </w:r>
      <w:r w:rsidR="009E2F2D">
        <w:t xml:space="preserve"> </w:t>
      </w:r>
      <w:r w:rsidRPr="00B527EF">
        <w:t>муниципальных образований</w:t>
      </w:r>
      <w:bookmarkEnd w:id="36"/>
    </w:p>
    <w:p w:rsidR="00BA66D3" w:rsidRPr="00B527EF" w:rsidRDefault="00BA66D3" w:rsidP="00282F25">
      <w:r w:rsidRPr="00B527EF">
        <w:t>Нормативно-правовое и методическое сопровождение деятельности представительных органов муниципальных образований Иркутской области</w:t>
      </w:r>
    </w:p>
    <w:p w:rsidR="00BA66D3" w:rsidRPr="00B527EF" w:rsidRDefault="00BA66D3" w:rsidP="00282F25">
      <w:r w:rsidRPr="00B527EF">
        <w:t>В течение 1-го квартала сотрудниками отдела оказывалась консульт</w:t>
      </w:r>
      <w:r w:rsidRPr="00B527EF">
        <w:t>а</w:t>
      </w:r>
      <w:r w:rsidRPr="00B527EF">
        <w:t>тивная помощь председателям, депутатам, сотрудникам аппаратов предст</w:t>
      </w:r>
      <w:r w:rsidRPr="00B527EF">
        <w:t>а</w:t>
      </w:r>
      <w:r w:rsidRPr="00B527EF">
        <w:t>вительных органов муниципальных образований по совершенствованию имеющейся нормативно-правовой базы и разработке муниципальных прав</w:t>
      </w:r>
      <w:r w:rsidRPr="00B527EF">
        <w:t>о</w:t>
      </w:r>
      <w:r w:rsidRPr="00B527EF">
        <w:t>вых актов, регламентирующих деятельность представительных органов м</w:t>
      </w:r>
      <w:r w:rsidRPr="00B527EF">
        <w:t>у</w:t>
      </w:r>
      <w:r w:rsidRPr="00B527EF">
        <w:t>ниципальных образований.</w:t>
      </w:r>
    </w:p>
    <w:p w:rsidR="00BA66D3" w:rsidRPr="00B527EF" w:rsidRDefault="00BA66D3" w:rsidP="00282F25">
      <w:r w:rsidRPr="00B527EF">
        <w:t>В целях оказания информационной, методической помощи участникам семинара и стажировки</w:t>
      </w:r>
      <w:r w:rsidR="0030056B" w:rsidRPr="00B527EF">
        <w:t xml:space="preserve"> </w:t>
      </w:r>
      <w:r w:rsidRPr="00B527EF">
        <w:t>на электронном носителе (CD-диск) сотрудниками отдела подготовлен раздаточный материал.</w:t>
      </w:r>
    </w:p>
    <w:p w:rsidR="00BA66D3" w:rsidRPr="00B527EF" w:rsidRDefault="00BA66D3" w:rsidP="00282F25">
      <w:r w:rsidRPr="00B527EF">
        <w:lastRenderedPageBreak/>
        <w:t xml:space="preserve"> Информационно-аналитическая работа</w:t>
      </w:r>
    </w:p>
    <w:p w:rsidR="00BA66D3" w:rsidRPr="00B527EF" w:rsidRDefault="00BA66D3" w:rsidP="00282F25">
      <w:r w:rsidRPr="00B527EF">
        <w:t>В течение 1-го квартала</w:t>
      </w:r>
      <w:r w:rsidR="0030056B" w:rsidRPr="00B527EF">
        <w:t xml:space="preserve"> </w:t>
      </w:r>
      <w:r w:rsidRPr="00B527EF">
        <w:t>осуществлялся мониторинг значимых (пробле</w:t>
      </w:r>
      <w:r w:rsidRPr="00B527EF">
        <w:t>м</w:t>
      </w:r>
      <w:r w:rsidRPr="00B527EF">
        <w:t>ных) вопросов муниципальных образований Иркутской области, в том числе по потравам посевов бродячим скотом, по вопросам совершенствования де</w:t>
      </w:r>
      <w:r w:rsidRPr="00B527EF">
        <w:t>й</w:t>
      </w:r>
      <w:r w:rsidRPr="00B527EF">
        <w:t>ствующего законодательства о муниципальном жилищном контроле, орган</w:t>
      </w:r>
      <w:r w:rsidRPr="00B527EF">
        <w:t>и</w:t>
      </w:r>
      <w:r w:rsidRPr="00B527EF">
        <w:t>зации капитального ремонта общего имущества в многоквартирных домах в муниципальных образованиях и др.</w:t>
      </w:r>
    </w:p>
    <w:p w:rsidR="00BA66D3" w:rsidRPr="00B527EF" w:rsidRDefault="00BA66D3" w:rsidP="00282F25">
      <w:r w:rsidRPr="00B527EF">
        <w:t>В рамках запланированных мероприятий отделом обеспечивалось вза</w:t>
      </w:r>
      <w:r w:rsidRPr="00B527EF">
        <w:t>и</w:t>
      </w:r>
      <w:r w:rsidRPr="00B527EF">
        <w:t>модействие Законодательного Собрания Иркутской области с органами местного самоуправления муниципальных образований Иркутской области</w:t>
      </w:r>
    </w:p>
    <w:p w:rsidR="00BA66D3" w:rsidRPr="00B527EF" w:rsidRDefault="00BA66D3" w:rsidP="00282F25">
      <w:r w:rsidRPr="00B527EF">
        <w:t>В течение 1-го квартала 2014 года отделом проведена организационная и методическая работа по подготовке</w:t>
      </w:r>
      <w:r w:rsidR="0030056B" w:rsidRPr="00B527EF">
        <w:t xml:space="preserve"> </w:t>
      </w:r>
      <w:r w:rsidRPr="00B527EF">
        <w:t>семинара и</w:t>
      </w:r>
      <w:r w:rsidR="0030056B" w:rsidRPr="00B527EF">
        <w:t xml:space="preserve"> </w:t>
      </w:r>
      <w:r w:rsidRPr="00B527EF">
        <w:t>стажировки с депутатами представительных органов муниципальных образований</w:t>
      </w:r>
      <w:r w:rsidR="00A134DE">
        <w:t>:</w:t>
      </w:r>
    </w:p>
    <w:p w:rsidR="00BA66D3" w:rsidRPr="00B527EF" w:rsidRDefault="00BA66D3" w:rsidP="00282F25">
      <w:r w:rsidRPr="00B527EF">
        <w:t>а) семинар</w:t>
      </w:r>
      <w:r w:rsidR="00A134DE">
        <w:t xml:space="preserve"> состоялся </w:t>
      </w:r>
      <w:r w:rsidRPr="00B527EF">
        <w:t>24 февраля в городе Бодайбо для депутатов города,</w:t>
      </w:r>
      <w:r w:rsidR="0030056B" w:rsidRPr="00B527EF">
        <w:t xml:space="preserve"> </w:t>
      </w:r>
      <w:proofErr w:type="spellStart"/>
      <w:r w:rsidRPr="00B527EF">
        <w:t>Бодайбинского</w:t>
      </w:r>
      <w:proofErr w:type="spellEnd"/>
      <w:r w:rsidRPr="00B527EF">
        <w:t xml:space="preserve"> и Мамско-Чуйского районов (общее количество участников – 102 человека); </w:t>
      </w:r>
    </w:p>
    <w:p w:rsidR="00BA66D3" w:rsidRPr="00B527EF" w:rsidRDefault="00BA66D3" w:rsidP="00282F25">
      <w:r w:rsidRPr="00B527EF">
        <w:t xml:space="preserve">б) стажировка </w:t>
      </w:r>
      <w:r w:rsidR="00A134DE">
        <w:t xml:space="preserve">прошла </w:t>
      </w:r>
      <w:r w:rsidRPr="00B527EF">
        <w:t>28 февраля</w:t>
      </w:r>
      <w:r w:rsidR="0030056B" w:rsidRPr="00B527EF">
        <w:t xml:space="preserve"> </w:t>
      </w:r>
      <w:r w:rsidRPr="00B527EF">
        <w:t>в Законодательном Собрании Ирку</w:t>
      </w:r>
      <w:r w:rsidRPr="00B527EF">
        <w:t>т</w:t>
      </w:r>
      <w:r w:rsidRPr="00B527EF">
        <w:t>ской области</w:t>
      </w:r>
      <w:r w:rsidR="0030056B" w:rsidRPr="00B527EF">
        <w:t xml:space="preserve"> </w:t>
      </w:r>
      <w:r w:rsidRPr="00B527EF">
        <w:t>для председателей и членов комиссий по финансам и бюджету представительных органов муниципальных образований Иркутской области</w:t>
      </w:r>
      <w:r w:rsidR="0030056B" w:rsidRPr="00B527EF">
        <w:t xml:space="preserve"> </w:t>
      </w:r>
      <w:r w:rsidRPr="00B527EF">
        <w:t>(общее количество участников –</w:t>
      </w:r>
      <w:r w:rsidR="0030056B" w:rsidRPr="00B527EF">
        <w:t xml:space="preserve"> </w:t>
      </w:r>
      <w:r w:rsidRPr="00B527EF">
        <w:t xml:space="preserve">81 человек). </w:t>
      </w:r>
    </w:p>
    <w:p w:rsidR="00BA66D3" w:rsidRPr="00B527EF" w:rsidRDefault="00BA66D3" w:rsidP="00282F25">
      <w:r w:rsidRPr="00B527EF">
        <w:t>Для участников семинара и стажировки</w:t>
      </w:r>
      <w:r w:rsidR="0030056B" w:rsidRPr="00B527EF">
        <w:t xml:space="preserve"> </w:t>
      </w:r>
      <w:r w:rsidRPr="00B527EF">
        <w:t>был подготовлен раздаточный материал (диски с рекомендациями по различным направлениям работы, б</w:t>
      </w:r>
      <w:r w:rsidRPr="00B527EF">
        <w:t>а</w:t>
      </w:r>
      <w:r w:rsidRPr="00B527EF">
        <w:t>зовый доклад на семинары, рекомендации Совета Законодательного Собр</w:t>
      </w:r>
      <w:r w:rsidRPr="00B527EF">
        <w:t>а</w:t>
      </w:r>
      <w:r w:rsidRPr="00B527EF">
        <w:t>ния Иркутской области по взаимодействию с представительными органами муниципальных образований Иркутской области</w:t>
      </w:r>
      <w:r w:rsidR="0030056B" w:rsidRPr="00B527EF">
        <w:t xml:space="preserve"> </w:t>
      </w:r>
      <w:r w:rsidRPr="00B527EF">
        <w:t>и др</w:t>
      </w:r>
      <w:r w:rsidR="00A134DE">
        <w:t>угие</w:t>
      </w:r>
      <w:r w:rsidRPr="00B527EF">
        <w:t xml:space="preserve"> документы).</w:t>
      </w:r>
    </w:p>
    <w:p w:rsidR="00BA66D3" w:rsidRPr="00B527EF" w:rsidRDefault="00BA66D3" w:rsidP="00282F25">
      <w:r w:rsidRPr="00B527EF">
        <w:t>В рамках подготовки и проведения</w:t>
      </w:r>
      <w:r w:rsidR="0030056B" w:rsidRPr="00B527EF">
        <w:t xml:space="preserve"> </w:t>
      </w:r>
      <w:r w:rsidRPr="00B527EF">
        <w:rPr>
          <w:b/>
        </w:rPr>
        <w:t>Конкурса на лучшую организацию работы представительного органа муниципального образования</w:t>
      </w:r>
      <w:r w:rsidRPr="00B527EF">
        <w:t xml:space="preserve"> (далее – Конкурс),</w:t>
      </w:r>
      <w:r w:rsidR="0030056B" w:rsidRPr="00B527EF">
        <w:t xml:space="preserve"> </w:t>
      </w:r>
      <w:r w:rsidRPr="00B527EF">
        <w:t>проводился прием</w:t>
      </w:r>
      <w:r w:rsidR="0030056B" w:rsidRPr="00B527EF">
        <w:t xml:space="preserve"> </w:t>
      </w:r>
      <w:r w:rsidRPr="00B527EF">
        <w:t>документов для участия в Конкурсе от муниц</w:t>
      </w:r>
      <w:r w:rsidRPr="00B527EF">
        <w:t>и</w:t>
      </w:r>
      <w:r w:rsidRPr="00B527EF">
        <w:t>пальных образований Иркутской области на основании Положения, утве</w:t>
      </w:r>
      <w:r w:rsidRPr="00B527EF">
        <w:t>р</w:t>
      </w:r>
      <w:r w:rsidRPr="00B527EF">
        <w:t>жденного постановлением Законодательного Собрания Иркутской области от 20 февраля 2013 года № 53/60-ЗС.</w:t>
      </w:r>
      <w:r w:rsidR="0030056B" w:rsidRPr="00B527EF">
        <w:t xml:space="preserve"> </w:t>
      </w:r>
      <w:r w:rsidRPr="00B527EF">
        <w:t>Подготовлено и проведено организацио</w:t>
      </w:r>
      <w:r w:rsidRPr="00B527EF">
        <w:t>н</w:t>
      </w:r>
      <w:r w:rsidRPr="00B527EF">
        <w:t>ное</w:t>
      </w:r>
      <w:r w:rsidR="0030056B" w:rsidRPr="00B527EF">
        <w:t xml:space="preserve"> </w:t>
      </w:r>
      <w:r w:rsidRPr="00B527EF">
        <w:t>заседание конкурсной комиссии (13 марта 2014 года),</w:t>
      </w:r>
      <w:r w:rsidR="0030056B" w:rsidRPr="00B527EF">
        <w:t xml:space="preserve"> </w:t>
      </w:r>
      <w:r w:rsidRPr="00B527EF">
        <w:t>организована раб</w:t>
      </w:r>
      <w:r w:rsidRPr="00B527EF">
        <w:t>о</w:t>
      </w:r>
      <w:r w:rsidRPr="00B527EF">
        <w:t>та экспертов с участием представителей органов</w:t>
      </w:r>
      <w:r w:rsidR="0030056B" w:rsidRPr="00B527EF">
        <w:t xml:space="preserve"> </w:t>
      </w:r>
      <w:r w:rsidRPr="00B527EF">
        <w:t>местного</w:t>
      </w:r>
      <w:r w:rsidR="0030056B" w:rsidRPr="00B527EF">
        <w:t xml:space="preserve"> </w:t>
      </w:r>
      <w:r w:rsidRPr="00B527EF">
        <w:t>самоуправления.</w:t>
      </w:r>
    </w:p>
    <w:p w:rsidR="00BA66D3" w:rsidRPr="00B527EF" w:rsidRDefault="00BA66D3" w:rsidP="00282F25">
      <w:r w:rsidRPr="00B527EF">
        <w:rPr>
          <w:b/>
        </w:rPr>
        <w:t xml:space="preserve"> </w:t>
      </w:r>
      <w:r w:rsidRPr="00B527EF">
        <w:t>С целью подготовки</w:t>
      </w:r>
      <w:r w:rsidR="0030056B" w:rsidRPr="00B527EF">
        <w:t xml:space="preserve"> </w:t>
      </w:r>
      <w:r w:rsidRPr="00B527EF">
        <w:t>«муниципальных часов»</w:t>
      </w:r>
      <w:r w:rsidRPr="00B527EF">
        <w:rPr>
          <w:b/>
        </w:rPr>
        <w:t xml:space="preserve"> </w:t>
      </w:r>
      <w:r w:rsidRPr="00B527EF">
        <w:t>было организовано вза</w:t>
      </w:r>
      <w:r w:rsidRPr="00B527EF">
        <w:t>и</w:t>
      </w:r>
      <w:r w:rsidRPr="00B527EF">
        <w:t>модействие с председателями дум муниципальных образований Иркутской области, членами Правительства Иркутской области по содержанию и форме представления выступлений, обобщения</w:t>
      </w:r>
      <w:r w:rsidR="0030056B" w:rsidRPr="00B527EF">
        <w:t xml:space="preserve"> </w:t>
      </w:r>
      <w:r w:rsidRPr="00B527EF">
        <w:t>опыта работы и проблемных вопр</w:t>
      </w:r>
      <w:r w:rsidRPr="00B527EF">
        <w:t>о</w:t>
      </w:r>
      <w:r w:rsidRPr="00B527EF">
        <w:t>сов</w:t>
      </w:r>
      <w:r w:rsidR="0030056B" w:rsidRPr="00B527EF">
        <w:t xml:space="preserve"> </w:t>
      </w:r>
      <w:r w:rsidRPr="00B527EF">
        <w:t>по обозначенным направлениям работы.</w:t>
      </w:r>
      <w:r w:rsidR="0030056B" w:rsidRPr="00B527EF">
        <w:t xml:space="preserve"> </w:t>
      </w:r>
    </w:p>
    <w:p w:rsidR="00BA66D3" w:rsidRPr="00B527EF" w:rsidRDefault="00BA66D3" w:rsidP="00282F25">
      <w:r w:rsidRPr="00B527EF">
        <w:tab/>
        <w:t>В рамках</w:t>
      </w:r>
      <w:r w:rsidR="0030056B" w:rsidRPr="00B527EF">
        <w:t xml:space="preserve"> </w:t>
      </w:r>
      <w:r w:rsidRPr="00B527EF">
        <w:t xml:space="preserve">подготовки и проведения </w:t>
      </w:r>
      <w:proofErr w:type="gramStart"/>
      <w:r w:rsidRPr="00B527EF">
        <w:t>Собрания</w:t>
      </w:r>
      <w:r w:rsidR="0030056B" w:rsidRPr="00B527EF">
        <w:t xml:space="preserve"> </w:t>
      </w:r>
      <w:r w:rsidRPr="00B527EF">
        <w:t>председателей</w:t>
      </w:r>
      <w:r w:rsidR="0030056B" w:rsidRPr="00B527EF">
        <w:t xml:space="preserve"> </w:t>
      </w:r>
      <w:r w:rsidRPr="00B527EF">
        <w:t>советов</w:t>
      </w:r>
      <w:r w:rsidR="0030056B" w:rsidRPr="00B527EF">
        <w:t xml:space="preserve"> </w:t>
      </w:r>
      <w:r w:rsidRPr="00B527EF">
        <w:t>отцов Иркутской области</w:t>
      </w:r>
      <w:proofErr w:type="gramEnd"/>
      <w:r w:rsidRPr="00B527EF">
        <w:t xml:space="preserve"> на тему «Семья в современном обществе. Повыш</w:t>
      </w:r>
      <w:r w:rsidRPr="00B527EF">
        <w:t>е</w:t>
      </w:r>
      <w:r w:rsidRPr="00B527EF">
        <w:t>ние роли отца в жизни ребенка» (далее – Собрание) была проведена большая</w:t>
      </w:r>
      <w:r w:rsidR="0030056B" w:rsidRPr="00B527EF">
        <w:t xml:space="preserve"> </w:t>
      </w:r>
      <w:r w:rsidR="002313A8">
        <w:t>информационн</w:t>
      </w:r>
      <w:proofErr w:type="gramStart"/>
      <w:r w:rsidR="002313A8">
        <w:t>о</w:t>
      </w:r>
      <w:r w:rsidRPr="00B527EF">
        <w:t>–</w:t>
      </w:r>
      <w:proofErr w:type="gramEnd"/>
      <w:r w:rsidRPr="00B527EF">
        <w:t xml:space="preserve"> аналитическая, организационная и методическая работа по выполнению в муниципальных образованиях Иркутской области Национал</w:t>
      </w:r>
      <w:r w:rsidRPr="00B527EF">
        <w:t>ь</w:t>
      </w:r>
      <w:r w:rsidRPr="00B527EF">
        <w:t>ной (Региональной) стратегии действий в интересах детей на 2012 –</w:t>
      </w:r>
      <w:r w:rsidR="002313A8">
        <w:t xml:space="preserve"> </w:t>
      </w:r>
      <w:r w:rsidRPr="00B527EF">
        <w:t xml:space="preserve">2017 </w:t>
      </w:r>
      <w:r w:rsidR="002313A8">
        <w:t xml:space="preserve">  </w:t>
      </w:r>
      <w:r w:rsidRPr="00B527EF">
        <w:lastRenderedPageBreak/>
        <w:t>годы (в том числе,</w:t>
      </w:r>
      <w:r w:rsidR="0030056B" w:rsidRPr="00B527EF">
        <w:t xml:space="preserve"> </w:t>
      </w:r>
      <w:r w:rsidRPr="00B527EF">
        <w:t>по выполнению совместного</w:t>
      </w:r>
      <w:r w:rsidR="0030056B" w:rsidRPr="00B527EF">
        <w:t xml:space="preserve"> </w:t>
      </w:r>
      <w:r w:rsidRPr="00B527EF">
        <w:t>с Областным советом же</w:t>
      </w:r>
      <w:r w:rsidRPr="00B527EF">
        <w:t>н</w:t>
      </w:r>
      <w:r w:rsidRPr="00B527EF">
        <w:t>щин</w:t>
      </w:r>
      <w:r w:rsidR="0030056B" w:rsidRPr="00B527EF">
        <w:t xml:space="preserve"> </w:t>
      </w:r>
      <w:r w:rsidRPr="00B527EF">
        <w:t>проекта «Ребенок, общество, семья – стратегия, тактика»).</w:t>
      </w:r>
    </w:p>
    <w:p w:rsidR="00BA66D3" w:rsidRPr="00B527EF" w:rsidRDefault="00BA66D3" w:rsidP="00282F25">
      <w:r w:rsidRPr="00B527EF">
        <w:t>Были определены участники Собрания, проводились консультации по</w:t>
      </w:r>
      <w:r w:rsidR="0030056B" w:rsidRPr="00B527EF">
        <w:t xml:space="preserve"> </w:t>
      </w:r>
      <w:r w:rsidRPr="00B527EF">
        <w:t>подготовке</w:t>
      </w:r>
      <w:r w:rsidR="0030056B" w:rsidRPr="00B527EF">
        <w:t xml:space="preserve"> </w:t>
      </w:r>
      <w:r w:rsidRPr="00B527EF">
        <w:t>выступлений и</w:t>
      </w:r>
      <w:r w:rsidR="0030056B" w:rsidRPr="00B527EF">
        <w:t xml:space="preserve"> </w:t>
      </w:r>
      <w:r w:rsidRPr="00B527EF">
        <w:t>докладов,</w:t>
      </w:r>
      <w:r w:rsidR="0030056B" w:rsidRPr="00B527EF">
        <w:t xml:space="preserve"> </w:t>
      </w:r>
      <w:r w:rsidRPr="00B527EF">
        <w:t>обобщен опыт работы отдельных мун</w:t>
      </w:r>
      <w:r w:rsidRPr="00B527EF">
        <w:t>и</w:t>
      </w:r>
      <w:r w:rsidRPr="00B527EF">
        <w:t>ципальных образований Иркутской области и подготовлен проект</w:t>
      </w:r>
      <w:r w:rsidR="0030056B" w:rsidRPr="00B527EF">
        <w:t xml:space="preserve"> </w:t>
      </w:r>
      <w:r w:rsidRPr="00B527EF">
        <w:t>Резолюции</w:t>
      </w:r>
      <w:r w:rsidR="0030056B" w:rsidRPr="00B527EF">
        <w:t xml:space="preserve"> </w:t>
      </w:r>
      <w:r w:rsidRPr="00B527EF">
        <w:t>Собрания.</w:t>
      </w:r>
      <w:r w:rsidR="0030056B" w:rsidRPr="00B527EF">
        <w:t xml:space="preserve"> </w:t>
      </w:r>
      <w:r w:rsidRPr="00B527EF">
        <w:t>Совместным</w:t>
      </w:r>
      <w:r w:rsidR="0030056B" w:rsidRPr="00B527EF">
        <w:t xml:space="preserve"> </w:t>
      </w:r>
      <w:r w:rsidRPr="00B527EF">
        <w:t>опытом работы Законодательного Собрания Ирку</w:t>
      </w:r>
      <w:r w:rsidRPr="00B527EF">
        <w:t>т</w:t>
      </w:r>
      <w:r w:rsidRPr="00B527EF">
        <w:t>ской области и Областного совета женщин по данной теме</w:t>
      </w:r>
      <w:r w:rsidR="0030056B" w:rsidRPr="00B527EF">
        <w:t xml:space="preserve"> </w:t>
      </w:r>
      <w:r w:rsidRPr="00B527EF">
        <w:t>начальник отдела</w:t>
      </w:r>
      <w:r w:rsidR="0030056B" w:rsidRPr="00B527EF">
        <w:t xml:space="preserve"> </w:t>
      </w:r>
      <w:r w:rsidRPr="00B527EF">
        <w:t>Г.Н. Терентьева делилась на совещании в г. Москве 26</w:t>
      </w:r>
      <w:r w:rsidR="002313A8">
        <w:t xml:space="preserve"> </w:t>
      </w:r>
      <w:r w:rsidRPr="00B527EF">
        <w:t>–</w:t>
      </w:r>
      <w:r w:rsidR="002313A8">
        <w:t xml:space="preserve"> </w:t>
      </w:r>
      <w:r w:rsidRPr="00B527EF">
        <w:t xml:space="preserve">27 февраля </w:t>
      </w:r>
      <w:r w:rsidR="002313A8">
        <w:t xml:space="preserve">          </w:t>
      </w:r>
      <w:r w:rsidRPr="00B527EF">
        <w:t>2014 года.</w:t>
      </w:r>
    </w:p>
    <w:p w:rsidR="00BA66D3" w:rsidRPr="00B527EF" w:rsidRDefault="00BA66D3" w:rsidP="00282F25">
      <w:r w:rsidRPr="00B527EF">
        <w:t>Проведена организационная</w:t>
      </w:r>
      <w:r w:rsidR="0030056B" w:rsidRPr="00B527EF">
        <w:t xml:space="preserve"> </w:t>
      </w:r>
      <w:r w:rsidRPr="00B527EF">
        <w:t>работа по подготовке</w:t>
      </w:r>
      <w:r w:rsidR="0030056B" w:rsidRPr="00B527EF">
        <w:t xml:space="preserve"> </w:t>
      </w:r>
      <w:r w:rsidRPr="00B527EF">
        <w:t>заседания</w:t>
      </w:r>
      <w:r w:rsidR="0030056B" w:rsidRPr="00B527EF">
        <w:t xml:space="preserve"> </w:t>
      </w:r>
      <w:r w:rsidRPr="00B527EF">
        <w:t>Общ</w:t>
      </w:r>
      <w:r w:rsidRPr="00B527EF">
        <w:t>е</w:t>
      </w:r>
      <w:r w:rsidRPr="00B527EF">
        <w:t xml:space="preserve">ственного </w:t>
      </w:r>
      <w:r w:rsidR="002313A8">
        <w:t>с</w:t>
      </w:r>
      <w:r w:rsidRPr="00B527EF">
        <w:t>овета при Законодательном Собрании Иркутской области (фо</w:t>
      </w:r>
      <w:r w:rsidRPr="00B527EF">
        <w:t>р</w:t>
      </w:r>
      <w:r w:rsidRPr="00B527EF">
        <w:t>мирование повестки, подготовка проектов решений, взаимодействие с чл</w:t>
      </w:r>
      <w:r w:rsidRPr="00B527EF">
        <w:t>е</w:t>
      </w:r>
      <w:r w:rsidRPr="00B527EF">
        <w:t>нами Общественного совета и другими участниками).</w:t>
      </w:r>
    </w:p>
    <w:p w:rsidR="00BA66D3" w:rsidRPr="00B527EF" w:rsidRDefault="00BA66D3" w:rsidP="00282F25">
      <w:pPr>
        <w:pStyle w:val="3"/>
      </w:pPr>
      <w:bookmarkStart w:id="37" w:name="_Toc384633543"/>
      <w:bookmarkStart w:id="38" w:name="_Toc384986914"/>
      <w:r w:rsidRPr="00B527EF">
        <w:t>Кадровая работа</w:t>
      </w:r>
      <w:bookmarkEnd w:id="37"/>
      <w:bookmarkEnd w:id="38"/>
    </w:p>
    <w:p w:rsidR="00BA66D3" w:rsidRPr="00B527EF" w:rsidRDefault="00BA66D3" w:rsidP="00282F25">
      <w:r w:rsidRPr="00B527EF">
        <w:t>Отделом государственной службы и кадров проведена работа по подг</w:t>
      </w:r>
      <w:r w:rsidRPr="00B527EF">
        <w:t>о</w:t>
      </w:r>
      <w:r w:rsidRPr="00B527EF">
        <w:t>товке 1-го этапа конкурса на формирование кадрового резерва аппарата З</w:t>
      </w:r>
      <w:r w:rsidRPr="00B527EF">
        <w:t>а</w:t>
      </w:r>
      <w:r w:rsidRPr="00B527EF">
        <w:t>конодательного Собрания Иркутской области (проверка достоверности св</w:t>
      </w:r>
      <w:r w:rsidRPr="00B527EF">
        <w:t>е</w:t>
      </w:r>
      <w:r w:rsidRPr="00B527EF">
        <w:t>дений, представленных претендентами). Проведен конкурс для включения в кадровый резерв аппарата Законодательного Собрания Иркутской области. В кадровый резерв аппарата Законодательного Собрания Иркутской области включены 12 человек.</w:t>
      </w:r>
    </w:p>
    <w:p w:rsidR="00BA66D3" w:rsidRPr="00B527EF" w:rsidRDefault="00BA66D3" w:rsidP="00282F25">
      <w:r w:rsidRPr="00B527EF">
        <w:t>Подготовлено проведение квалификационного экзамена по присвоению классных чинов государственной гражданской службы Иркутской области государственным гражданским служащим, замещающим должности госуда</w:t>
      </w:r>
      <w:r w:rsidRPr="00B527EF">
        <w:t>р</w:t>
      </w:r>
      <w:r w:rsidRPr="00B527EF">
        <w:t>ственной гражданской службы Иркутской области. Квалификационный экз</w:t>
      </w:r>
      <w:r w:rsidRPr="00B527EF">
        <w:t>а</w:t>
      </w:r>
      <w:r w:rsidRPr="00B527EF">
        <w:t>мен по оценке знаний, навыков и умений гражданских служащих аппарата Законодательного Собрания Иркутской области для присвоения классных чинов проведен 21 марта 2014 года, ведется работа по присвоению классных чинов гражданским служащим аппарата Законодательного Собрания Ирку</w:t>
      </w:r>
      <w:r w:rsidRPr="00B527EF">
        <w:t>т</w:t>
      </w:r>
      <w:r w:rsidRPr="00B527EF">
        <w:t>ской области.</w:t>
      </w:r>
    </w:p>
    <w:p w:rsidR="00BA66D3" w:rsidRPr="00B527EF" w:rsidRDefault="00BA66D3" w:rsidP="00282F25">
      <w:r w:rsidRPr="00B527EF">
        <w:t>В течение 1-го квартала осуществлялись прием на работу и оформление помощников депутатов Законодательного Собрания Иркутской области, а также оформление отпусков в соответствии с трудовым законодательством Российской Федерации.</w:t>
      </w:r>
    </w:p>
    <w:p w:rsidR="00BA66D3" w:rsidRPr="00B527EF" w:rsidRDefault="00BA66D3" w:rsidP="00282F25">
      <w:pPr>
        <w:pStyle w:val="3"/>
        <w:ind w:firstLine="0"/>
      </w:pPr>
      <w:bookmarkStart w:id="39" w:name="_Toc384633544"/>
      <w:bookmarkStart w:id="40" w:name="_Toc384986915"/>
      <w:r w:rsidRPr="00B527EF">
        <w:t>Электронное обеспечение и развитие информационных ресурсов</w:t>
      </w:r>
      <w:bookmarkEnd w:id="39"/>
      <w:bookmarkEnd w:id="40"/>
    </w:p>
    <w:p w:rsidR="00BA66D3" w:rsidRPr="00B527EF" w:rsidRDefault="00BA66D3" w:rsidP="00282F25">
      <w:r w:rsidRPr="00B527EF">
        <w:t>В 1-м квартале 2014 года отделом электронного обеспечения осущест</w:t>
      </w:r>
      <w:r w:rsidRPr="00B527EF">
        <w:t>в</w:t>
      </w:r>
      <w:r w:rsidRPr="00B527EF">
        <w:t xml:space="preserve">лена информационно-техническая поддержка программно-технического комплекса сетевой компьютерной </w:t>
      </w:r>
      <w:proofErr w:type="gramStart"/>
      <w:r w:rsidRPr="00B527EF">
        <w:t>технологии сопровождения зала заседаний Законодательного Собрания Иркутской</w:t>
      </w:r>
      <w:proofErr w:type="gramEnd"/>
      <w:r w:rsidRPr="00B527EF">
        <w:t xml:space="preserve"> области «ВЛАСТЬ®</w:t>
      </w:r>
      <w:r w:rsidRPr="00B527EF">
        <w:rPr>
          <w:lang w:val="en-US"/>
        </w:rPr>
        <w:t>XXI</w:t>
      </w:r>
      <w:r w:rsidRPr="00B527EF">
        <w:t>-Иркутск» и малого зала заседаний. С помощью программно-технических средств обесп</w:t>
      </w:r>
      <w:r w:rsidRPr="00B527EF">
        <w:t>е</w:t>
      </w:r>
      <w:r w:rsidRPr="00B527EF">
        <w:t>чено проведение 2 сессий Законодательного Собрания, 1 сессии Молодежн</w:t>
      </w:r>
      <w:r w:rsidRPr="00B527EF">
        <w:t>о</w:t>
      </w:r>
      <w:r w:rsidRPr="00B527EF">
        <w:t>го парламента при Законодательном Собрании и 34 заседани</w:t>
      </w:r>
      <w:r w:rsidR="00223E42">
        <w:t>я</w:t>
      </w:r>
      <w:r w:rsidRPr="00B527EF">
        <w:t xml:space="preserve"> комитетов и </w:t>
      </w:r>
      <w:r w:rsidRPr="00B527EF">
        <w:lastRenderedPageBreak/>
        <w:t>комиссий, рабочих групп и совещаний, коллегий, круглых столов, стажир</w:t>
      </w:r>
      <w:r w:rsidRPr="00B527EF">
        <w:t>о</w:t>
      </w:r>
      <w:r w:rsidRPr="00B527EF">
        <w:t>вок и т.д., проводимых Законодательным Собранием Иркутской области.</w:t>
      </w:r>
    </w:p>
    <w:p w:rsidR="00BA66D3" w:rsidRPr="00B527EF" w:rsidRDefault="00BA66D3" w:rsidP="00282F25">
      <w:r w:rsidRPr="00B527EF">
        <w:t xml:space="preserve">Продолжена работа по модернизации программной части программно-технического комплекса зала заседаний Законодательного Собрания. </w:t>
      </w:r>
    </w:p>
    <w:p w:rsidR="00BA66D3" w:rsidRPr="00B527EF" w:rsidRDefault="00BA66D3" w:rsidP="00282F25">
      <w:r w:rsidRPr="00B527EF">
        <w:t>Организация видеотрансляции из зала заседаний Законодательного С</w:t>
      </w:r>
      <w:r w:rsidRPr="00B527EF">
        <w:t>о</w:t>
      </w:r>
      <w:r w:rsidRPr="00B527EF">
        <w:t>брания Иркутской области</w:t>
      </w:r>
    </w:p>
    <w:p w:rsidR="00BA66D3" w:rsidRPr="00B527EF" w:rsidRDefault="00BA66D3" w:rsidP="00282F25">
      <w:r w:rsidRPr="00B527EF">
        <w:t>В отчетном периоде продолжены работы по организации видеотрансл</w:t>
      </w:r>
      <w:r w:rsidRPr="00B527EF">
        <w:t>я</w:t>
      </w:r>
      <w:r w:rsidRPr="00B527EF">
        <w:t>ции из зала заседаний на сайте Законодательного Собрания Иркутской обл</w:t>
      </w:r>
      <w:r w:rsidRPr="00B527EF">
        <w:t>а</w:t>
      </w:r>
      <w:r w:rsidRPr="00B527EF">
        <w:t>сти, а также в локальной вычислительной сети Законодательного Собрания Иркутской области и в локальной вычислительной сети Правительства И</w:t>
      </w:r>
      <w:r w:rsidRPr="00B527EF">
        <w:t>р</w:t>
      </w:r>
      <w:r w:rsidRPr="00B527EF">
        <w:t>кутской области и Контрольно-счетной палаты Иркутской области.</w:t>
      </w:r>
    </w:p>
    <w:p w:rsidR="00BA66D3" w:rsidRPr="00B527EF" w:rsidRDefault="00BA66D3" w:rsidP="00282F25">
      <w:r w:rsidRPr="00B527EF">
        <w:t>В марте 2014 года организована связь с сервером видеоконференции Правительства Иркутской области для проведения конференций с муниц</w:t>
      </w:r>
      <w:r w:rsidRPr="00B527EF">
        <w:t>и</w:t>
      </w:r>
      <w:r w:rsidRPr="00B527EF">
        <w:t>пальными районами из зала заседаний Законодательного Собрания Ирку</w:t>
      </w:r>
      <w:r w:rsidRPr="00B527EF">
        <w:t>т</w:t>
      </w:r>
      <w:r w:rsidRPr="00B527EF">
        <w:t>ской области.</w:t>
      </w:r>
    </w:p>
    <w:p w:rsidR="00BA66D3" w:rsidRPr="00B527EF" w:rsidRDefault="00BA66D3" w:rsidP="00282F25">
      <w:r w:rsidRPr="00B527EF">
        <w:t>Внедрение современных информационно-справочных систем</w:t>
      </w:r>
    </w:p>
    <w:p w:rsidR="00BA66D3" w:rsidRPr="00B527EF" w:rsidRDefault="00BA66D3" w:rsidP="00282F25">
      <w:proofErr w:type="gramStart"/>
      <w:r w:rsidRPr="00B527EF">
        <w:t>В соответствии с Федеральным законом от 9 февраля 2009 года № 8-ФЗ «Об обеспечении доступа к информации о деятельности государственных о</w:t>
      </w:r>
      <w:r w:rsidRPr="00B527EF">
        <w:t>р</w:t>
      </w:r>
      <w:r w:rsidRPr="00B527EF">
        <w:t>ганов и органов местного самоуправления», а также в целях обеспечения э</w:t>
      </w:r>
      <w:r w:rsidRPr="00B527EF">
        <w:t>ф</w:t>
      </w:r>
      <w:r w:rsidRPr="00B527EF">
        <w:t>фективности взаимодействия Законодательного Собрания Иркутской области с населением и организациями на основе информационных и коммуникац</w:t>
      </w:r>
      <w:r w:rsidRPr="00B527EF">
        <w:t>и</w:t>
      </w:r>
      <w:r w:rsidRPr="00B527EF">
        <w:t>онных технологий отделом в отчетном периоде продолжена работа по эк</w:t>
      </w:r>
      <w:r w:rsidRPr="00B527EF">
        <w:t>с</w:t>
      </w:r>
      <w:r w:rsidRPr="00B527EF">
        <w:t>плуатации информационно-справочной системы (ИСС) «Информационный киоск» и информационное</w:t>
      </w:r>
      <w:proofErr w:type="gramEnd"/>
      <w:r w:rsidRPr="00B527EF">
        <w:t xml:space="preserve"> табло «Бегущая строка».</w:t>
      </w:r>
    </w:p>
    <w:p w:rsidR="00BA66D3" w:rsidRPr="00B527EF" w:rsidRDefault="00BA66D3" w:rsidP="00282F25">
      <w:r w:rsidRPr="00B527EF">
        <w:t>Продолжена работа по поддержанию в актуальном состоянии информ</w:t>
      </w:r>
      <w:r w:rsidRPr="00B527EF">
        <w:t>а</w:t>
      </w:r>
      <w:r w:rsidRPr="00B527EF">
        <w:t>ционно-правовых систем «Консультант», «Гарант». Еженедельно провод</w:t>
      </w:r>
      <w:r w:rsidRPr="00B527EF">
        <w:t>и</w:t>
      </w:r>
      <w:r w:rsidRPr="00B527EF">
        <w:t>лось обновление систем, а также устанавливались обновленные версии пр</w:t>
      </w:r>
      <w:r w:rsidRPr="00B527EF">
        <w:t>о</w:t>
      </w:r>
      <w:r w:rsidRPr="00B527EF">
        <w:t>граммных платформ.</w:t>
      </w:r>
    </w:p>
    <w:p w:rsidR="00BA66D3" w:rsidRPr="00B527EF" w:rsidRDefault="00BA66D3" w:rsidP="00282F25">
      <w:r w:rsidRPr="00B527EF">
        <w:t xml:space="preserve">Сайт Законодательного Собрания Иркутской области </w:t>
      </w:r>
    </w:p>
    <w:p w:rsidR="00BA66D3" w:rsidRPr="00B527EF" w:rsidRDefault="00BA66D3" w:rsidP="00282F25">
      <w:r w:rsidRPr="00B527EF">
        <w:t xml:space="preserve">В соответствии с распоряжением </w:t>
      </w:r>
      <w:r w:rsidR="009635D2">
        <w:t>Председателя Законодательного С</w:t>
      </w:r>
      <w:r w:rsidR="009635D2">
        <w:t>о</w:t>
      </w:r>
      <w:r w:rsidR="009635D2">
        <w:t xml:space="preserve">брания </w:t>
      </w:r>
      <w:r w:rsidR="009635D2" w:rsidRPr="00B527EF">
        <w:t>от 30.03.2012</w:t>
      </w:r>
      <w:r w:rsidR="009635D2">
        <w:t xml:space="preserve"> </w:t>
      </w:r>
      <w:r w:rsidR="009635D2" w:rsidRPr="00B527EF">
        <w:t xml:space="preserve"> </w:t>
      </w:r>
      <w:r w:rsidRPr="00B527EF">
        <w:t>№15-ОД «О новой версии официального сайта Закон</w:t>
      </w:r>
      <w:r w:rsidRPr="00B527EF">
        <w:t>о</w:t>
      </w:r>
      <w:r w:rsidRPr="00B527EF">
        <w:t>дательного Собрания Иркутской области» отделом продолжена информац</w:t>
      </w:r>
      <w:r w:rsidRPr="00B527EF">
        <w:t>и</w:t>
      </w:r>
      <w:r w:rsidRPr="00B527EF">
        <w:t xml:space="preserve">онно-техническая поддержка </w:t>
      </w:r>
      <w:proofErr w:type="gramStart"/>
      <w:r w:rsidRPr="00B527EF">
        <w:t>интернет-представительства</w:t>
      </w:r>
      <w:proofErr w:type="gramEnd"/>
      <w:r w:rsidRPr="00B527EF">
        <w:t xml:space="preserve"> Законодательного Собрания.</w:t>
      </w:r>
    </w:p>
    <w:p w:rsidR="00BA66D3" w:rsidRPr="00B527EF" w:rsidRDefault="00BA66D3" w:rsidP="00282F25">
      <w:r w:rsidRPr="00B527EF">
        <w:t xml:space="preserve">Выполнен следующий объем работ: </w:t>
      </w:r>
    </w:p>
    <w:p w:rsidR="00BA66D3" w:rsidRPr="009E2F2D" w:rsidRDefault="00BA66D3" w:rsidP="00282F25">
      <w:pPr>
        <w:pStyle w:val="a4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2F2D">
        <w:rPr>
          <w:rFonts w:ascii="Times New Roman" w:hAnsi="Times New Roman" w:cs="Times New Roman"/>
          <w:sz w:val="28"/>
          <w:szCs w:val="28"/>
        </w:rPr>
        <w:t>пополнение базы данных по законодательству правовыми документ</w:t>
      </w:r>
      <w:r w:rsidRPr="009E2F2D">
        <w:rPr>
          <w:rFonts w:ascii="Times New Roman" w:hAnsi="Times New Roman" w:cs="Times New Roman"/>
          <w:sz w:val="28"/>
          <w:szCs w:val="28"/>
        </w:rPr>
        <w:t>а</w:t>
      </w:r>
      <w:r w:rsidRPr="009E2F2D">
        <w:rPr>
          <w:rFonts w:ascii="Times New Roman" w:hAnsi="Times New Roman" w:cs="Times New Roman"/>
          <w:sz w:val="28"/>
          <w:szCs w:val="28"/>
        </w:rPr>
        <w:t xml:space="preserve">ми, принятыми на заседаниях Законодательного Собрания Иркутской области в 2014 году; </w:t>
      </w:r>
    </w:p>
    <w:p w:rsidR="00BA66D3" w:rsidRPr="009E2F2D" w:rsidRDefault="00BA66D3" w:rsidP="00282F25">
      <w:pPr>
        <w:pStyle w:val="a4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2F2D">
        <w:rPr>
          <w:rFonts w:ascii="Times New Roman" w:hAnsi="Times New Roman" w:cs="Times New Roman"/>
          <w:sz w:val="28"/>
          <w:szCs w:val="28"/>
        </w:rPr>
        <w:t>размещение материалов в рубрике «Депутатский запрос»;</w:t>
      </w:r>
    </w:p>
    <w:p w:rsidR="00BA66D3" w:rsidRPr="009E2F2D" w:rsidRDefault="00BA66D3" w:rsidP="00282F25">
      <w:pPr>
        <w:pStyle w:val="a4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2F2D">
        <w:rPr>
          <w:rFonts w:ascii="Times New Roman" w:hAnsi="Times New Roman" w:cs="Times New Roman"/>
          <w:sz w:val="28"/>
          <w:szCs w:val="28"/>
        </w:rPr>
        <w:t xml:space="preserve"> получение с </w:t>
      </w:r>
      <w:r w:rsidRPr="009E2F2D">
        <w:rPr>
          <w:rFonts w:ascii="Times New Roman" w:hAnsi="Times New Roman" w:cs="Times New Roman"/>
          <w:sz w:val="28"/>
          <w:szCs w:val="28"/>
          <w:lang w:val="en-US"/>
        </w:rPr>
        <w:t>FTP</w:t>
      </w:r>
      <w:r w:rsidRPr="009E2F2D">
        <w:rPr>
          <w:rFonts w:ascii="Times New Roman" w:hAnsi="Times New Roman" w:cs="Times New Roman"/>
          <w:sz w:val="28"/>
          <w:szCs w:val="28"/>
        </w:rPr>
        <w:t>-сервера областного радио радиопередач, размещение аудиоматериалов в разделе «Парламентская среда»;</w:t>
      </w:r>
    </w:p>
    <w:p w:rsidR="00BA66D3" w:rsidRPr="009E2F2D" w:rsidRDefault="00BA66D3" w:rsidP="00282F25">
      <w:pPr>
        <w:pStyle w:val="a4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2F2D">
        <w:rPr>
          <w:rFonts w:ascii="Times New Roman" w:hAnsi="Times New Roman" w:cs="Times New Roman"/>
          <w:sz w:val="28"/>
          <w:szCs w:val="28"/>
        </w:rPr>
        <w:t>размещение видеоматериалов в рубрике «Видео»;</w:t>
      </w:r>
    </w:p>
    <w:p w:rsidR="00BA66D3" w:rsidRPr="009E2F2D" w:rsidRDefault="00BA66D3" w:rsidP="00282F25">
      <w:pPr>
        <w:pStyle w:val="a4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2F2D">
        <w:rPr>
          <w:rFonts w:ascii="Times New Roman" w:hAnsi="Times New Roman" w:cs="Times New Roman"/>
          <w:sz w:val="28"/>
          <w:szCs w:val="28"/>
        </w:rPr>
        <w:t>размещение материалов в рубрике «Интернет-приемная»;</w:t>
      </w:r>
    </w:p>
    <w:p w:rsidR="00BA66D3" w:rsidRPr="009E2F2D" w:rsidRDefault="00BA66D3" w:rsidP="00282F25">
      <w:pPr>
        <w:pStyle w:val="a4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2F2D">
        <w:rPr>
          <w:rFonts w:ascii="Times New Roman" w:hAnsi="Times New Roman" w:cs="Times New Roman"/>
          <w:sz w:val="28"/>
          <w:szCs w:val="28"/>
        </w:rPr>
        <w:t>обновление информации для прессы;</w:t>
      </w:r>
    </w:p>
    <w:p w:rsidR="00BA66D3" w:rsidRPr="009E2F2D" w:rsidRDefault="00BA66D3" w:rsidP="00282F25">
      <w:pPr>
        <w:pStyle w:val="a4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2F2D">
        <w:rPr>
          <w:rFonts w:ascii="Times New Roman" w:hAnsi="Times New Roman" w:cs="Times New Roman"/>
          <w:sz w:val="28"/>
          <w:szCs w:val="28"/>
        </w:rPr>
        <w:lastRenderedPageBreak/>
        <w:t>размещение новых документов в рубрике «Местное самоуправление»;</w:t>
      </w:r>
    </w:p>
    <w:p w:rsidR="00BA66D3" w:rsidRPr="009E2F2D" w:rsidRDefault="00BA66D3" w:rsidP="00282F25">
      <w:pPr>
        <w:pStyle w:val="a4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2F2D">
        <w:rPr>
          <w:rFonts w:ascii="Times New Roman" w:hAnsi="Times New Roman" w:cs="Times New Roman"/>
          <w:sz w:val="28"/>
          <w:szCs w:val="28"/>
        </w:rPr>
        <w:t>размещение новых фотоальбомов;</w:t>
      </w:r>
    </w:p>
    <w:p w:rsidR="00BA66D3" w:rsidRPr="009E2F2D" w:rsidRDefault="00BA66D3" w:rsidP="00282F25">
      <w:pPr>
        <w:pStyle w:val="a4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2F2D">
        <w:rPr>
          <w:rFonts w:ascii="Times New Roman" w:hAnsi="Times New Roman" w:cs="Times New Roman"/>
          <w:sz w:val="28"/>
          <w:szCs w:val="28"/>
        </w:rPr>
        <w:t>размещение анонсов мероприятий, документов к мероприятиям;</w:t>
      </w:r>
    </w:p>
    <w:p w:rsidR="00BA66D3" w:rsidRPr="009E2F2D" w:rsidRDefault="00BA66D3" w:rsidP="00282F25">
      <w:pPr>
        <w:pStyle w:val="a4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2F2D">
        <w:rPr>
          <w:rFonts w:ascii="Times New Roman" w:hAnsi="Times New Roman" w:cs="Times New Roman"/>
          <w:sz w:val="28"/>
          <w:szCs w:val="28"/>
        </w:rPr>
        <w:t xml:space="preserve">фотографические работы по проводимым мероприятиям, обработка фотографий для новостной ленты, конкурсов, наполнение фотогалереи; </w:t>
      </w:r>
    </w:p>
    <w:p w:rsidR="00BA66D3" w:rsidRPr="009E2F2D" w:rsidRDefault="00BA66D3" w:rsidP="00282F25">
      <w:pPr>
        <w:pStyle w:val="a4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2F2D">
        <w:rPr>
          <w:rFonts w:ascii="Times New Roman" w:hAnsi="Times New Roman" w:cs="Times New Roman"/>
          <w:sz w:val="28"/>
          <w:szCs w:val="28"/>
        </w:rPr>
        <w:t>размещение телепередач «Законодатель»;</w:t>
      </w:r>
    </w:p>
    <w:p w:rsidR="00BA66D3" w:rsidRPr="009E2F2D" w:rsidRDefault="00BA66D3" w:rsidP="00282F25">
      <w:pPr>
        <w:pStyle w:val="a4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2F2D">
        <w:rPr>
          <w:rFonts w:ascii="Times New Roman" w:hAnsi="Times New Roman" w:cs="Times New Roman"/>
          <w:sz w:val="28"/>
          <w:szCs w:val="28"/>
        </w:rPr>
        <w:t>размещение информации в рубрике «Межпарламентская деятел</w:t>
      </w:r>
      <w:r w:rsidRPr="009E2F2D">
        <w:rPr>
          <w:rFonts w:ascii="Times New Roman" w:hAnsi="Times New Roman" w:cs="Times New Roman"/>
          <w:sz w:val="28"/>
          <w:szCs w:val="28"/>
        </w:rPr>
        <w:t>ь</w:t>
      </w:r>
      <w:r w:rsidRPr="009E2F2D">
        <w:rPr>
          <w:rFonts w:ascii="Times New Roman" w:hAnsi="Times New Roman" w:cs="Times New Roman"/>
          <w:sz w:val="28"/>
          <w:szCs w:val="28"/>
        </w:rPr>
        <w:t>ность»;</w:t>
      </w:r>
    </w:p>
    <w:p w:rsidR="00BA66D3" w:rsidRPr="009E2F2D" w:rsidRDefault="00BA66D3" w:rsidP="00282F25">
      <w:pPr>
        <w:pStyle w:val="a4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2F2D">
        <w:rPr>
          <w:rFonts w:ascii="Times New Roman" w:hAnsi="Times New Roman" w:cs="Times New Roman"/>
          <w:sz w:val="28"/>
          <w:szCs w:val="28"/>
        </w:rPr>
        <w:t>размещение информации в рубрике «Контрольная деятельность»;</w:t>
      </w:r>
    </w:p>
    <w:p w:rsidR="00BA66D3" w:rsidRPr="009E2F2D" w:rsidRDefault="00BA66D3" w:rsidP="00282F25">
      <w:pPr>
        <w:pStyle w:val="a4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2F2D">
        <w:rPr>
          <w:rFonts w:ascii="Times New Roman" w:hAnsi="Times New Roman" w:cs="Times New Roman"/>
          <w:sz w:val="28"/>
          <w:szCs w:val="28"/>
        </w:rPr>
        <w:t>обновление информации о контактных телефонах и по составу аппар</w:t>
      </w:r>
      <w:r w:rsidRPr="009E2F2D">
        <w:rPr>
          <w:rFonts w:ascii="Times New Roman" w:hAnsi="Times New Roman" w:cs="Times New Roman"/>
          <w:sz w:val="28"/>
          <w:szCs w:val="28"/>
        </w:rPr>
        <w:t>а</w:t>
      </w:r>
      <w:r w:rsidRPr="009E2F2D">
        <w:rPr>
          <w:rFonts w:ascii="Times New Roman" w:hAnsi="Times New Roman" w:cs="Times New Roman"/>
          <w:sz w:val="28"/>
          <w:szCs w:val="28"/>
        </w:rPr>
        <w:t>та Законодательного Собрания Иркутской области;</w:t>
      </w:r>
    </w:p>
    <w:p w:rsidR="00BA66D3" w:rsidRPr="009E2F2D" w:rsidRDefault="00BA66D3" w:rsidP="00282F25">
      <w:pPr>
        <w:pStyle w:val="a4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2F2D">
        <w:rPr>
          <w:rFonts w:ascii="Times New Roman" w:hAnsi="Times New Roman" w:cs="Times New Roman"/>
          <w:sz w:val="28"/>
          <w:szCs w:val="28"/>
        </w:rPr>
        <w:t>обновление информации в разделе «Внутренние документы».</w:t>
      </w:r>
    </w:p>
    <w:p w:rsidR="00BA66D3" w:rsidRPr="00B527EF" w:rsidRDefault="00BA66D3" w:rsidP="00282F25">
      <w:r w:rsidRPr="009E2F2D">
        <w:t>Для расширения функциональных возможностей сайта Законодательн</w:t>
      </w:r>
      <w:r w:rsidRPr="009E2F2D">
        <w:t>о</w:t>
      </w:r>
      <w:r w:rsidRPr="009E2F2D">
        <w:t>го Собрания Иркутской области проводилось обновление</w:t>
      </w:r>
      <w:r w:rsidRPr="00B527EF">
        <w:t xml:space="preserve"> программной платформы «</w:t>
      </w:r>
      <w:proofErr w:type="spellStart"/>
      <w:r w:rsidRPr="00B527EF">
        <w:t>Битрикс</w:t>
      </w:r>
      <w:proofErr w:type="spellEnd"/>
      <w:r w:rsidRPr="00B527EF">
        <w:t>».</w:t>
      </w:r>
    </w:p>
    <w:p w:rsidR="00BA66D3" w:rsidRPr="00B527EF" w:rsidRDefault="00BA66D3" w:rsidP="00282F25">
      <w:proofErr w:type="gramStart"/>
      <w:r w:rsidRPr="00B527EF">
        <w:t>В рамках открытости государственных органов субъектов Российской Федерации проведена работа по совершенствованию предоставления акт</w:t>
      </w:r>
      <w:r w:rsidRPr="00B527EF">
        <w:t>у</w:t>
      </w:r>
      <w:r w:rsidRPr="00B527EF">
        <w:t>альной информации на официальном сайте Законодательного Собрания И</w:t>
      </w:r>
      <w:r w:rsidRPr="00B527EF">
        <w:t>р</w:t>
      </w:r>
      <w:r w:rsidRPr="00B527EF">
        <w:t>кутской области, вследствие чего в рейтинге информационной открытости законодательных (представительных) органов государственной власти суб</w:t>
      </w:r>
      <w:r w:rsidRPr="00B527EF">
        <w:t>ъ</w:t>
      </w:r>
      <w:r w:rsidRPr="00B527EF">
        <w:t>ектов Российской Федерации официальный сайт занял 4-е место в общеро</w:t>
      </w:r>
      <w:r w:rsidRPr="00B527EF">
        <w:t>с</w:t>
      </w:r>
      <w:r w:rsidRPr="00B527EF">
        <w:t>сийском рейтинге (по состоянию на 6 марта 2014 года информационная о</w:t>
      </w:r>
      <w:r w:rsidRPr="00B527EF">
        <w:t>т</w:t>
      </w:r>
      <w:r w:rsidRPr="00B527EF">
        <w:t>крытость составляла 86,84</w:t>
      </w:r>
      <w:r w:rsidR="009635D2">
        <w:t xml:space="preserve"> </w:t>
      </w:r>
      <w:r w:rsidRPr="00B527EF">
        <w:t>%).</w:t>
      </w:r>
      <w:proofErr w:type="gramEnd"/>
    </w:p>
    <w:p w:rsidR="00BA66D3" w:rsidRPr="00B527EF" w:rsidRDefault="00BA66D3" w:rsidP="00282F25">
      <w:r w:rsidRPr="00B527EF">
        <w:t xml:space="preserve">Информационное взаимодействие с Государственной Думой </w:t>
      </w:r>
      <w:r w:rsidRPr="00B527EF">
        <w:br/>
        <w:t>Федерального Собрания Российской Федерации</w:t>
      </w:r>
    </w:p>
    <w:p w:rsidR="00BA66D3" w:rsidRPr="00B527EF" w:rsidRDefault="00BA66D3" w:rsidP="00282F25">
      <w:r w:rsidRPr="00B527EF">
        <w:t>Служащими отдела в отчетный период проведена работа по обеспеч</w:t>
      </w:r>
      <w:r w:rsidRPr="00B527EF">
        <w:t>е</w:t>
      </w:r>
      <w:r w:rsidRPr="00B527EF">
        <w:t>нию бесперебойного доступа депутатов Законодательного Собрания, служ</w:t>
      </w:r>
      <w:r w:rsidRPr="00B527EF">
        <w:t>а</w:t>
      </w:r>
      <w:r w:rsidRPr="00B527EF">
        <w:t xml:space="preserve">щих аппарата </w:t>
      </w:r>
      <w:proofErr w:type="gramStart"/>
      <w:r w:rsidRPr="00B527EF">
        <w:t>к ГАС</w:t>
      </w:r>
      <w:proofErr w:type="gramEnd"/>
      <w:r w:rsidRPr="00B527EF">
        <w:t xml:space="preserve"> «Законотворчество». Доступ к информационному р</w:t>
      </w:r>
      <w:r w:rsidRPr="00B527EF">
        <w:t>е</w:t>
      </w:r>
      <w:r w:rsidRPr="00B527EF">
        <w:t>сурсу осуществлялся по существующему защищенному каналу связи с Гос</w:t>
      </w:r>
      <w:r w:rsidRPr="00B527EF">
        <w:t>у</w:t>
      </w:r>
      <w:r w:rsidRPr="00B527EF">
        <w:t>дарственной Думой Федерального Собрания Российской Федерации. С янв</w:t>
      </w:r>
      <w:r w:rsidRPr="00B527EF">
        <w:t>а</w:t>
      </w:r>
      <w:r w:rsidRPr="00B527EF">
        <w:t>ря 2014 года данный канал переведен на обслуживание Центром специальной связи ФСО России.</w:t>
      </w:r>
    </w:p>
    <w:p w:rsidR="00BA66D3" w:rsidRPr="00B527EF" w:rsidRDefault="00BA66D3" w:rsidP="00282F25">
      <w:r w:rsidRPr="00B527EF">
        <w:t>С целью своевременной подготовки отзывов на федеральные законопр</w:t>
      </w:r>
      <w:r w:rsidRPr="00B527EF">
        <w:t>о</w:t>
      </w:r>
      <w:r w:rsidRPr="00B527EF">
        <w:t>екты продолжена эксплуатация Автоматизированной системы обеспечения законодательной деятельности (АСОЗД). Полученные по защищенному к</w:t>
      </w:r>
      <w:r w:rsidRPr="00B527EF">
        <w:t>а</w:t>
      </w:r>
      <w:r w:rsidRPr="00B527EF">
        <w:t xml:space="preserve">налу связи проекты федеральных законов своевременно направлялись для подготовки отзывов. </w:t>
      </w:r>
    </w:p>
    <w:p w:rsidR="00BA66D3" w:rsidRPr="00B527EF" w:rsidRDefault="00BA66D3" w:rsidP="00282F25">
      <w:r w:rsidRPr="00B527EF">
        <w:t>Выполнялись плановые регламентные работы по обеспечению беспер</w:t>
      </w:r>
      <w:r w:rsidRPr="00B527EF">
        <w:t>е</w:t>
      </w:r>
      <w:r w:rsidRPr="00B527EF">
        <w:t>бойной работы программно-аппаратной части узла доступа к информацио</w:t>
      </w:r>
      <w:r w:rsidRPr="00B527EF">
        <w:t>н</w:t>
      </w:r>
      <w:r w:rsidRPr="00B527EF">
        <w:t>ным ресурсам Государственной Думы Федерального Собрания Российской Федерации.</w:t>
      </w:r>
    </w:p>
    <w:p w:rsidR="00BA66D3" w:rsidRPr="00B527EF" w:rsidRDefault="00BA66D3" w:rsidP="00282F25">
      <w:r w:rsidRPr="00B527EF">
        <w:t>В январе 2014 года совместно с Центром специальной связи ФСО России установлен дополнительный терминал видеоконференцсвязи в кабинете р</w:t>
      </w:r>
      <w:r w:rsidRPr="00B527EF">
        <w:t>у</w:t>
      </w:r>
      <w:r w:rsidRPr="00B527EF">
        <w:lastRenderedPageBreak/>
        <w:t>ководителя аппарата Законодательного Собрания для проведения конфере</w:t>
      </w:r>
      <w:r w:rsidRPr="00B527EF">
        <w:t>н</w:t>
      </w:r>
      <w:r w:rsidRPr="00B527EF">
        <w:t>ций с Федеральным Собранием и руководителями законодательных (пре</w:t>
      </w:r>
      <w:r w:rsidRPr="00B527EF">
        <w:t>д</w:t>
      </w:r>
      <w:r w:rsidRPr="00B527EF">
        <w:t>ставительных) органов субъектов Российской Федерации.</w:t>
      </w:r>
    </w:p>
    <w:p w:rsidR="00BA66D3" w:rsidRPr="00B527EF" w:rsidRDefault="00BA66D3" w:rsidP="00282F25">
      <w:r w:rsidRPr="00B527EF">
        <w:t xml:space="preserve">Организация работы с виртуальными ячейками </w:t>
      </w:r>
      <w:r w:rsidRPr="00B527EF">
        <w:br/>
        <w:t>Совета Федерации Федерального Собрания Российской Федерации</w:t>
      </w:r>
    </w:p>
    <w:p w:rsidR="00BA66D3" w:rsidRPr="00B527EF" w:rsidRDefault="00BA66D3" w:rsidP="00282F25">
      <w:r w:rsidRPr="00B527EF">
        <w:t>За отчетный период в рамках эксплуатации закрытого информационного канала между Советом Федерации Федерального Собрания Российской Ф</w:t>
      </w:r>
      <w:r w:rsidRPr="00B527EF">
        <w:t>е</w:t>
      </w:r>
      <w:r w:rsidRPr="00B527EF">
        <w:t>дерации и органами представительной власти субъектов Российской Федер</w:t>
      </w:r>
      <w:r w:rsidRPr="00B527EF">
        <w:t>а</w:t>
      </w:r>
      <w:r w:rsidRPr="00B527EF">
        <w:t>ции в Законодательном Собрании проводилась работа по обмену информ</w:t>
      </w:r>
      <w:r w:rsidRPr="00B527EF">
        <w:t>а</w:t>
      </w:r>
      <w:r w:rsidRPr="00B527EF">
        <w:t>ци</w:t>
      </w:r>
      <w:r w:rsidR="009635D2">
        <w:t>ей</w:t>
      </w:r>
      <w:r w:rsidRPr="00B527EF">
        <w:t>. Работа информационного канала позволила значительно сократить время обмена оперативной информацией между Советом Федерации Фед</w:t>
      </w:r>
      <w:r w:rsidRPr="00B527EF">
        <w:t>е</w:t>
      </w:r>
      <w:r w:rsidRPr="00B527EF">
        <w:t>рального Собрания Российской Федерации и Законодательным Собранием Иркутской области</w:t>
      </w:r>
      <w:r w:rsidR="009635D2">
        <w:t>.</w:t>
      </w:r>
    </w:p>
    <w:p w:rsidR="00BA66D3" w:rsidRPr="00B527EF" w:rsidRDefault="00BA66D3" w:rsidP="00282F25">
      <w:r w:rsidRPr="00B527EF">
        <w:t>Защита информации</w:t>
      </w:r>
    </w:p>
    <w:p w:rsidR="00BA66D3" w:rsidRPr="00B527EF" w:rsidRDefault="00BA66D3" w:rsidP="00282F25">
      <w:r w:rsidRPr="00B527EF">
        <w:t xml:space="preserve"> В 1-м квартале 2014 года служащими отдела проводилась плановая р</w:t>
      </w:r>
      <w:r w:rsidRPr="00B527EF">
        <w:t>а</w:t>
      </w:r>
      <w:r w:rsidRPr="00B527EF">
        <w:t>бота по обеспечению бесперебойно работающей, защищенной от несанкци</w:t>
      </w:r>
      <w:r w:rsidRPr="00B527EF">
        <w:t>о</w:t>
      </w:r>
      <w:r w:rsidRPr="00B527EF">
        <w:t>нированного доступа и деструктивных вторжений в компьютерную сеть, р</w:t>
      </w:r>
      <w:r w:rsidRPr="00B527EF">
        <w:t>а</w:t>
      </w:r>
      <w:r w:rsidRPr="00B527EF">
        <w:t>бочие станции и периферийное оборудование. Также выполнялись работы по обеспечению безопасной работы пользователей и эффективной работы пр</w:t>
      </w:r>
      <w:r w:rsidRPr="00B527EF">
        <w:t>о</w:t>
      </w:r>
      <w:r w:rsidRPr="00B527EF">
        <w:t>граммного обеспечения. С целью реализации задачи отделом велась систем</w:t>
      </w:r>
      <w:r w:rsidRPr="00B527EF">
        <w:t>а</w:t>
      </w:r>
      <w:r w:rsidRPr="00B527EF">
        <w:t>тическая работа по обновлению антивирусных программ, проверке серверов и рабочих станций на наличие вирусов, вредоносных программ, защите от спама.</w:t>
      </w:r>
    </w:p>
    <w:p w:rsidR="00BA66D3" w:rsidRPr="00B527EF" w:rsidRDefault="00BA66D3" w:rsidP="00282F25">
      <w:pPr>
        <w:rPr>
          <w:rStyle w:val="a7"/>
          <w:b/>
          <w:bCs/>
          <w:i w:val="0"/>
          <w:iCs w:val="0"/>
          <w:shd w:val="clear" w:color="auto" w:fill="FFFFFF"/>
        </w:rPr>
      </w:pPr>
      <w:r w:rsidRPr="00B527EF">
        <w:t xml:space="preserve">Систематически выполнялось копирование баз данных </w:t>
      </w:r>
      <w:r w:rsidRPr="00B527EF">
        <w:rPr>
          <w:rStyle w:val="apple-style-span"/>
          <w:shd w:val="clear" w:color="auto" w:fill="FFFFFF"/>
        </w:rPr>
        <w:t>системой резер</w:t>
      </w:r>
      <w:r w:rsidRPr="00B527EF">
        <w:rPr>
          <w:rStyle w:val="apple-style-span"/>
          <w:shd w:val="clear" w:color="auto" w:fill="FFFFFF"/>
        </w:rPr>
        <w:t>в</w:t>
      </w:r>
      <w:r w:rsidRPr="00B527EF">
        <w:rPr>
          <w:rStyle w:val="apple-style-span"/>
          <w:shd w:val="clear" w:color="auto" w:fill="FFFFFF"/>
        </w:rPr>
        <w:t xml:space="preserve">ного копирования дисков и восстановления данных </w:t>
      </w:r>
      <w:r w:rsidRPr="00B527EF">
        <w:rPr>
          <w:rStyle w:val="apple-style-span"/>
          <w:shd w:val="clear" w:color="auto" w:fill="FFFFFF"/>
          <w:lang w:val="en-US"/>
        </w:rPr>
        <w:t>Acronis</w:t>
      </w:r>
      <w:r w:rsidRPr="00B527EF">
        <w:rPr>
          <w:rStyle w:val="a7"/>
          <w:bCs/>
          <w:shd w:val="clear" w:color="auto" w:fill="FFFFFF"/>
        </w:rPr>
        <w:t>, а также сре</w:t>
      </w:r>
      <w:r w:rsidRPr="00B527EF">
        <w:rPr>
          <w:rStyle w:val="a7"/>
          <w:bCs/>
          <w:shd w:val="clear" w:color="auto" w:fill="FFFFFF"/>
        </w:rPr>
        <w:t>д</w:t>
      </w:r>
      <w:r w:rsidRPr="00B527EF">
        <w:rPr>
          <w:rStyle w:val="a7"/>
          <w:bCs/>
          <w:shd w:val="clear" w:color="auto" w:fill="FFFFFF"/>
        </w:rPr>
        <w:t xml:space="preserve">ствами </w:t>
      </w:r>
      <w:r w:rsidRPr="00B527EF">
        <w:rPr>
          <w:rStyle w:val="a7"/>
          <w:bCs/>
          <w:shd w:val="clear" w:color="auto" w:fill="FFFFFF"/>
          <w:lang w:val="en-US"/>
        </w:rPr>
        <w:t>Microsoft</w:t>
      </w:r>
      <w:r w:rsidRPr="00B527EF">
        <w:rPr>
          <w:rStyle w:val="a7"/>
          <w:bCs/>
          <w:shd w:val="clear" w:color="auto" w:fill="FFFFFF"/>
        </w:rPr>
        <w:t xml:space="preserve"> </w:t>
      </w:r>
      <w:r w:rsidRPr="00B527EF">
        <w:rPr>
          <w:rStyle w:val="a7"/>
          <w:bCs/>
          <w:shd w:val="clear" w:color="auto" w:fill="FFFFFF"/>
          <w:lang w:val="en-US"/>
        </w:rPr>
        <w:t>Windows</w:t>
      </w:r>
      <w:r w:rsidRPr="00B527EF">
        <w:rPr>
          <w:rStyle w:val="a7"/>
          <w:bCs/>
          <w:shd w:val="clear" w:color="auto" w:fill="FFFFFF"/>
        </w:rPr>
        <w:t xml:space="preserve"> </w:t>
      </w:r>
      <w:r w:rsidRPr="00B527EF">
        <w:rPr>
          <w:rStyle w:val="a7"/>
          <w:bCs/>
          <w:shd w:val="clear" w:color="auto" w:fill="FFFFFF"/>
          <w:lang w:val="en-US"/>
        </w:rPr>
        <w:t>Server</w:t>
      </w:r>
      <w:r w:rsidRPr="00B527EF">
        <w:rPr>
          <w:rStyle w:val="a7"/>
          <w:bCs/>
          <w:shd w:val="clear" w:color="auto" w:fill="FFFFFF"/>
        </w:rPr>
        <w:t>.</w:t>
      </w:r>
    </w:p>
    <w:p w:rsidR="00BA66D3" w:rsidRPr="00B527EF" w:rsidRDefault="00BA66D3" w:rsidP="00282F25">
      <w:r w:rsidRPr="00B527EF">
        <w:t>За отчетный период отсутствовали случаи потери информации из-за незащищенности компьютерного оборудования и локальной вычислительной сети.</w:t>
      </w:r>
    </w:p>
    <w:p w:rsidR="00BA66D3" w:rsidRPr="00B527EF" w:rsidRDefault="00BA66D3" w:rsidP="00282F25">
      <w:r w:rsidRPr="00B527EF">
        <w:t>Сопровождение прикладного программного обеспечения в отделе учета и отчетности аппарата Законодательного Собрания Иркутской области</w:t>
      </w:r>
    </w:p>
    <w:p w:rsidR="00BA66D3" w:rsidRPr="00B527EF" w:rsidRDefault="00BA66D3" w:rsidP="00282F25">
      <w:r w:rsidRPr="00B527EF">
        <w:t>В отчетный период служащими отдела обеспечивалась техническая и методическая поддержка прикладного программного обеспечения, устано</w:t>
      </w:r>
      <w:r w:rsidRPr="00B527EF">
        <w:t>в</w:t>
      </w:r>
      <w:r w:rsidRPr="00B527EF">
        <w:t>ленного на серверах и рабочих станциях в отделе учета и отчетности аппар</w:t>
      </w:r>
      <w:r w:rsidRPr="00B527EF">
        <w:t>а</w:t>
      </w:r>
      <w:r w:rsidRPr="00B527EF">
        <w:t>та Законодательного Собрания Иркутской области.</w:t>
      </w:r>
    </w:p>
    <w:p w:rsidR="00BA66D3" w:rsidRPr="00B527EF" w:rsidRDefault="00BA66D3" w:rsidP="00282F25">
      <w:r w:rsidRPr="00B527EF">
        <w:t>Сопровождение прикладного программного обеспечения в отделе гос</w:t>
      </w:r>
      <w:r w:rsidRPr="00B527EF">
        <w:t>у</w:t>
      </w:r>
      <w:r w:rsidRPr="00B527EF">
        <w:t>дарственной службы и кадров аппарата Законодательного Собрания Ирку</w:t>
      </w:r>
      <w:r w:rsidRPr="00B527EF">
        <w:t>т</w:t>
      </w:r>
      <w:r w:rsidRPr="00B527EF">
        <w:t>ской области</w:t>
      </w:r>
    </w:p>
    <w:p w:rsidR="00BA66D3" w:rsidRPr="00B527EF" w:rsidRDefault="00BA66D3" w:rsidP="00282F25">
      <w:r w:rsidRPr="00B527EF">
        <w:t>В отчетный период служащими отдела обеспечивалась техническая и методическая поддержка прикладного программного обеспечения, устано</w:t>
      </w:r>
      <w:r w:rsidRPr="00B527EF">
        <w:t>в</w:t>
      </w:r>
      <w:r w:rsidRPr="00B527EF">
        <w:t>ленного на рабочих станциях в отделе государственной службы и кадров</w:t>
      </w:r>
      <w:r w:rsidRPr="009E2F2D">
        <w:t xml:space="preserve"> </w:t>
      </w:r>
      <w:r w:rsidRPr="00B527EF">
        <w:t>а</w:t>
      </w:r>
      <w:r w:rsidRPr="00B527EF">
        <w:t>п</w:t>
      </w:r>
      <w:r w:rsidRPr="00B527EF">
        <w:t>парата Законодательного Собрания Иркутской области.</w:t>
      </w:r>
    </w:p>
    <w:p w:rsidR="00BA66D3" w:rsidRPr="00B527EF" w:rsidRDefault="00BA66D3" w:rsidP="00282F25">
      <w:r w:rsidRPr="00B527EF">
        <w:t>Выполнены следующие работы:</w:t>
      </w:r>
    </w:p>
    <w:p w:rsidR="00BA66D3" w:rsidRPr="009E2F2D" w:rsidRDefault="009635D2" w:rsidP="009635D2">
      <w:pPr>
        <w:pStyle w:val="a4"/>
        <w:numPr>
          <w:ilvl w:val="0"/>
          <w:numId w:val="25"/>
        </w:numPr>
        <w:tabs>
          <w:tab w:val="clear" w:pos="786"/>
          <w:tab w:val="num" w:pos="709"/>
        </w:tabs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BA66D3" w:rsidRPr="009E2F2D">
        <w:rPr>
          <w:rFonts w:ascii="Times New Roman" w:hAnsi="Times New Roman" w:cs="Times New Roman"/>
          <w:sz w:val="28"/>
          <w:szCs w:val="28"/>
        </w:rPr>
        <w:t xml:space="preserve">бновление программного обеспечения «Контур-Экстерн </w:t>
      </w:r>
      <w:proofErr w:type="spellStart"/>
      <w:r w:rsidR="00BA66D3" w:rsidRPr="009E2F2D">
        <w:rPr>
          <w:rFonts w:ascii="Times New Roman" w:hAnsi="Times New Roman" w:cs="Times New Roman"/>
          <w:sz w:val="28"/>
          <w:szCs w:val="28"/>
        </w:rPr>
        <w:t>Лайт</w:t>
      </w:r>
      <w:proofErr w:type="spellEnd"/>
      <w:r w:rsidR="00BA66D3" w:rsidRPr="009E2F2D">
        <w:rPr>
          <w:rFonts w:ascii="Times New Roman" w:hAnsi="Times New Roman" w:cs="Times New Roman"/>
          <w:sz w:val="28"/>
          <w:szCs w:val="28"/>
        </w:rPr>
        <w:t>» для в</w:t>
      </w:r>
      <w:r w:rsidR="00BA66D3" w:rsidRPr="009E2F2D">
        <w:rPr>
          <w:rFonts w:ascii="Times New Roman" w:hAnsi="Times New Roman" w:cs="Times New Roman"/>
          <w:sz w:val="28"/>
          <w:szCs w:val="28"/>
        </w:rPr>
        <w:t>ы</w:t>
      </w:r>
      <w:r w:rsidR="00BA66D3" w:rsidRPr="009E2F2D">
        <w:rPr>
          <w:rFonts w:ascii="Times New Roman" w:hAnsi="Times New Roman" w:cs="Times New Roman"/>
          <w:sz w:val="28"/>
          <w:szCs w:val="28"/>
        </w:rPr>
        <w:t>грузки пенсионных данных. Установка новых сертификатов для подписи данных</w:t>
      </w:r>
      <w:r>
        <w:rPr>
          <w:rFonts w:ascii="Times New Roman" w:hAnsi="Times New Roman" w:cs="Times New Roman"/>
          <w:sz w:val="28"/>
          <w:szCs w:val="28"/>
        </w:rPr>
        <w:t>;</w:t>
      </w:r>
      <w:r w:rsidR="00BA66D3" w:rsidRPr="009E2F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6D3" w:rsidRPr="009E2F2D" w:rsidRDefault="009635D2" w:rsidP="009635D2">
      <w:pPr>
        <w:pStyle w:val="a4"/>
        <w:numPr>
          <w:ilvl w:val="0"/>
          <w:numId w:val="25"/>
        </w:numPr>
        <w:tabs>
          <w:tab w:val="clear" w:pos="786"/>
          <w:tab w:val="num" w:pos="709"/>
        </w:tabs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A66D3" w:rsidRPr="009E2F2D">
        <w:rPr>
          <w:rFonts w:ascii="Times New Roman" w:hAnsi="Times New Roman" w:cs="Times New Roman"/>
          <w:sz w:val="28"/>
          <w:szCs w:val="28"/>
        </w:rPr>
        <w:t>бучение пользователей отдела государственной службы и кадров работе в программе «1С-Зарплата и кадры». Курирование формирования отчета «Реестр государственных и гражданских служащих в Законодательном Собрании Иркутской области».</w:t>
      </w:r>
    </w:p>
    <w:p w:rsidR="00BA66D3" w:rsidRPr="00B527EF" w:rsidRDefault="00BA66D3" w:rsidP="009635D2">
      <w:bookmarkStart w:id="41" w:name="OLE_LINK1"/>
      <w:bookmarkStart w:id="42" w:name="OLE_LINK2"/>
      <w:r w:rsidRPr="00B527EF">
        <w:t>Техническое обеспечение работы системы делопроизводства и эле</w:t>
      </w:r>
      <w:r w:rsidRPr="00B527EF">
        <w:t>к</w:t>
      </w:r>
      <w:r w:rsidRPr="00B527EF">
        <w:t>тронного документооборота «ДЕЛО»</w:t>
      </w:r>
    </w:p>
    <w:bookmarkEnd w:id="41"/>
    <w:bookmarkEnd w:id="42"/>
    <w:p w:rsidR="00BA66D3" w:rsidRPr="00B527EF" w:rsidRDefault="00BA66D3" w:rsidP="009635D2">
      <w:r w:rsidRPr="00B527EF">
        <w:t>В течение 1-го квартала 2014 года выполнялись эксплуатационные раб</w:t>
      </w:r>
      <w:r w:rsidRPr="00B527EF">
        <w:t>о</w:t>
      </w:r>
      <w:r w:rsidRPr="00B527EF">
        <w:t>ты по устранению неполадок в работе системы делопроизводства и эле</w:t>
      </w:r>
      <w:r w:rsidRPr="00B527EF">
        <w:t>к</w:t>
      </w:r>
      <w:r w:rsidRPr="00B527EF">
        <w:t xml:space="preserve">тронного документооборота. Проводили плановые регламентные работы по настройке клиентских мест. </w:t>
      </w:r>
    </w:p>
    <w:p w:rsidR="00BA66D3" w:rsidRPr="009E2F2D" w:rsidRDefault="00BA66D3" w:rsidP="009635D2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E2F2D">
        <w:rPr>
          <w:rFonts w:ascii="Times New Roman" w:hAnsi="Times New Roman" w:cs="Times New Roman"/>
          <w:sz w:val="28"/>
          <w:szCs w:val="28"/>
        </w:rPr>
        <w:t>Обеспечение работы локальной вычислительной</w:t>
      </w:r>
      <w:r w:rsidR="0030056B" w:rsidRPr="009E2F2D">
        <w:rPr>
          <w:rFonts w:ascii="Times New Roman" w:hAnsi="Times New Roman" w:cs="Times New Roman"/>
          <w:sz w:val="28"/>
          <w:szCs w:val="28"/>
        </w:rPr>
        <w:t xml:space="preserve"> </w:t>
      </w:r>
      <w:r w:rsidRPr="009E2F2D">
        <w:rPr>
          <w:rFonts w:ascii="Times New Roman" w:hAnsi="Times New Roman" w:cs="Times New Roman"/>
          <w:sz w:val="28"/>
          <w:szCs w:val="28"/>
        </w:rPr>
        <w:t>сети и серверного об</w:t>
      </w:r>
      <w:r w:rsidRPr="009E2F2D">
        <w:rPr>
          <w:rFonts w:ascii="Times New Roman" w:hAnsi="Times New Roman" w:cs="Times New Roman"/>
          <w:sz w:val="28"/>
          <w:szCs w:val="28"/>
        </w:rPr>
        <w:t>о</w:t>
      </w:r>
      <w:r w:rsidRPr="009E2F2D">
        <w:rPr>
          <w:rFonts w:ascii="Times New Roman" w:hAnsi="Times New Roman" w:cs="Times New Roman"/>
          <w:sz w:val="28"/>
          <w:szCs w:val="28"/>
        </w:rPr>
        <w:t>рудования</w:t>
      </w:r>
    </w:p>
    <w:p w:rsidR="00BA66D3" w:rsidRPr="009E2F2D" w:rsidRDefault="00BA66D3" w:rsidP="00D86279">
      <w:pPr>
        <w:pStyle w:val="a4"/>
        <w:spacing w:after="0" w:line="240" w:lineRule="auto"/>
        <w:ind w:left="0" w:firstLine="539"/>
        <w:rPr>
          <w:rFonts w:ascii="Times New Roman" w:hAnsi="Times New Roman" w:cs="Times New Roman"/>
          <w:sz w:val="28"/>
          <w:szCs w:val="28"/>
        </w:rPr>
      </w:pPr>
      <w:r w:rsidRPr="009E2F2D">
        <w:rPr>
          <w:rFonts w:ascii="Times New Roman" w:hAnsi="Times New Roman" w:cs="Times New Roman"/>
          <w:sz w:val="28"/>
          <w:szCs w:val="28"/>
        </w:rPr>
        <w:t>В целях оптимизации работы локальной вычислительной сети Законод</w:t>
      </w:r>
      <w:r w:rsidRPr="009E2F2D">
        <w:rPr>
          <w:rFonts w:ascii="Times New Roman" w:hAnsi="Times New Roman" w:cs="Times New Roman"/>
          <w:sz w:val="28"/>
          <w:szCs w:val="28"/>
        </w:rPr>
        <w:t>а</w:t>
      </w:r>
      <w:r w:rsidRPr="009E2F2D">
        <w:rPr>
          <w:rFonts w:ascii="Times New Roman" w:hAnsi="Times New Roman" w:cs="Times New Roman"/>
          <w:sz w:val="28"/>
          <w:szCs w:val="28"/>
        </w:rPr>
        <w:t>тельного Собрания в отчетном периоде проводились регламентные работы с целью увеличения скорости обработки информации. Выведено из эксплуат</w:t>
      </w:r>
      <w:r w:rsidRPr="009E2F2D">
        <w:rPr>
          <w:rFonts w:ascii="Times New Roman" w:hAnsi="Times New Roman" w:cs="Times New Roman"/>
          <w:sz w:val="28"/>
          <w:szCs w:val="28"/>
        </w:rPr>
        <w:t>а</w:t>
      </w:r>
      <w:r w:rsidRPr="009E2F2D">
        <w:rPr>
          <w:rFonts w:ascii="Times New Roman" w:hAnsi="Times New Roman" w:cs="Times New Roman"/>
          <w:sz w:val="28"/>
          <w:szCs w:val="28"/>
        </w:rPr>
        <w:t>ции морально устаревшее оборудование. Установлено необходимое пр</w:t>
      </w:r>
      <w:r w:rsidRPr="009E2F2D">
        <w:rPr>
          <w:rFonts w:ascii="Times New Roman" w:hAnsi="Times New Roman" w:cs="Times New Roman"/>
          <w:sz w:val="28"/>
          <w:szCs w:val="28"/>
        </w:rPr>
        <w:t>о</w:t>
      </w:r>
      <w:r w:rsidRPr="009E2F2D">
        <w:rPr>
          <w:rFonts w:ascii="Times New Roman" w:hAnsi="Times New Roman" w:cs="Times New Roman"/>
          <w:sz w:val="28"/>
          <w:szCs w:val="28"/>
        </w:rPr>
        <w:t>граммное обеспечение и установлено дополнительное оборудование. Пров</w:t>
      </w:r>
      <w:r w:rsidRPr="009E2F2D">
        <w:rPr>
          <w:rFonts w:ascii="Times New Roman" w:hAnsi="Times New Roman" w:cs="Times New Roman"/>
          <w:sz w:val="28"/>
          <w:szCs w:val="28"/>
        </w:rPr>
        <w:t>е</w:t>
      </w:r>
      <w:r w:rsidRPr="009E2F2D">
        <w:rPr>
          <w:rFonts w:ascii="Times New Roman" w:hAnsi="Times New Roman" w:cs="Times New Roman"/>
          <w:sz w:val="28"/>
          <w:szCs w:val="28"/>
        </w:rPr>
        <w:t>дены работы по установке нового сервера трансляций из зала заседаний З</w:t>
      </w:r>
      <w:r w:rsidRPr="009E2F2D">
        <w:rPr>
          <w:rFonts w:ascii="Times New Roman" w:hAnsi="Times New Roman" w:cs="Times New Roman"/>
          <w:sz w:val="28"/>
          <w:szCs w:val="28"/>
        </w:rPr>
        <w:t>а</w:t>
      </w:r>
      <w:r w:rsidRPr="009E2F2D">
        <w:rPr>
          <w:rFonts w:ascii="Times New Roman" w:hAnsi="Times New Roman" w:cs="Times New Roman"/>
          <w:sz w:val="28"/>
          <w:szCs w:val="28"/>
        </w:rPr>
        <w:t>конодательного Собрания. Также выполнены следующие работы:</w:t>
      </w:r>
    </w:p>
    <w:p w:rsidR="00BA66D3" w:rsidRPr="00B527EF" w:rsidRDefault="00D86279" w:rsidP="00D86279">
      <w:pPr>
        <w:ind w:firstLine="539"/>
      </w:pPr>
      <w:r>
        <w:t>-</w:t>
      </w:r>
      <w:r w:rsidR="00BA66D3" w:rsidRPr="00B527EF">
        <w:t xml:space="preserve"> настройка и перенастройка активного сетевого оборудования;</w:t>
      </w:r>
    </w:p>
    <w:p w:rsidR="00BA66D3" w:rsidRPr="00B527EF" w:rsidRDefault="00D86279" w:rsidP="00D86279">
      <w:pPr>
        <w:ind w:firstLine="539"/>
      </w:pPr>
      <w:r>
        <w:t>-</w:t>
      </w:r>
      <w:r w:rsidR="00BA66D3" w:rsidRPr="00B527EF">
        <w:t xml:space="preserve"> настройка средств сетевого управления, мониторинг производительн</w:t>
      </w:r>
      <w:r w:rsidR="00BA66D3" w:rsidRPr="00B527EF">
        <w:t>о</w:t>
      </w:r>
      <w:r w:rsidR="00BA66D3" w:rsidRPr="00B527EF">
        <w:t>сти и профилактика сетевых проблем;</w:t>
      </w:r>
    </w:p>
    <w:p w:rsidR="00BA66D3" w:rsidRPr="00B527EF" w:rsidRDefault="00D86279" w:rsidP="00D86279">
      <w:pPr>
        <w:ind w:firstLine="539"/>
      </w:pPr>
      <w:r>
        <w:t>-</w:t>
      </w:r>
      <w:r w:rsidR="00BA66D3" w:rsidRPr="00B527EF">
        <w:t xml:space="preserve"> отслеживание и установка обновлений программного обеспечения с</w:t>
      </w:r>
      <w:r w:rsidR="00BA66D3" w:rsidRPr="00B527EF">
        <w:t>е</w:t>
      </w:r>
      <w:r w:rsidR="00BA66D3" w:rsidRPr="00B527EF">
        <w:t>тевого оборудования;</w:t>
      </w:r>
    </w:p>
    <w:p w:rsidR="00BA66D3" w:rsidRPr="00B527EF" w:rsidRDefault="00D86279" w:rsidP="00D86279">
      <w:pPr>
        <w:ind w:firstLine="539"/>
      </w:pPr>
      <w:r>
        <w:t>-</w:t>
      </w:r>
      <w:r w:rsidR="00BA66D3" w:rsidRPr="00B527EF">
        <w:t xml:space="preserve"> проведение нагрузочного тестирования, мероприятий по предупрежд</w:t>
      </w:r>
      <w:r w:rsidR="00BA66D3" w:rsidRPr="00B527EF">
        <w:t>е</w:t>
      </w:r>
      <w:r w:rsidR="00BA66D3" w:rsidRPr="00B527EF">
        <w:t>нию сетевых проблем, выработка рекомендаций по развитию коммуникац</w:t>
      </w:r>
      <w:r w:rsidR="00BA66D3" w:rsidRPr="00B527EF">
        <w:t>и</w:t>
      </w:r>
      <w:r w:rsidR="00BA66D3" w:rsidRPr="00B527EF">
        <w:t>онной инфраструктуры;</w:t>
      </w:r>
    </w:p>
    <w:p w:rsidR="00BA66D3" w:rsidRPr="00B527EF" w:rsidRDefault="00D86279" w:rsidP="00D86279">
      <w:pPr>
        <w:ind w:firstLine="539"/>
      </w:pPr>
      <w:r>
        <w:t>-</w:t>
      </w:r>
      <w:r w:rsidR="00BA66D3" w:rsidRPr="00B527EF">
        <w:t xml:space="preserve"> настройка и подключение к локальной сети новых персональных ко</w:t>
      </w:r>
      <w:r w:rsidR="00BA66D3" w:rsidRPr="00B527EF">
        <w:t>м</w:t>
      </w:r>
      <w:r w:rsidR="00BA66D3" w:rsidRPr="00B527EF">
        <w:t>пьютеров;</w:t>
      </w:r>
    </w:p>
    <w:p w:rsidR="00BA66D3" w:rsidRPr="00B527EF" w:rsidRDefault="00D86279" w:rsidP="00D86279">
      <w:pPr>
        <w:ind w:firstLine="539"/>
      </w:pPr>
      <w:r>
        <w:t>-</w:t>
      </w:r>
      <w:r w:rsidR="00BA66D3" w:rsidRPr="00B527EF">
        <w:t xml:space="preserve"> регламентные работы для заблаговременного предотвращения проблем и содержания системы в надлежащем состоянии.</w:t>
      </w:r>
    </w:p>
    <w:p w:rsidR="00BA66D3" w:rsidRPr="00B527EF" w:rsidRDefault="00BA66D3" w:rsidP="00282F25">
      <w:r w:rsidRPr="00B527EF">
        <w:t>Обеспечение работы и модернизация средств вычислительной техники</w:t>
      </w:r>
    </w:p>
    <w:p w:rsidR="00BA66D3" w:rsidRPr="00282F25" w:rsidRDefault="00BA66D3" w:rsidP="00282F25">
      <w:r w:rsidRPr="00B527EF">
        <w:t>В связи со сроками проведения открытых аукционов в отчетном периоде не приобретались новые расходные материалы к компьютерной технике и основные средства. Продолжена работа по учету компьютеров и автоматиз</w:t>
      </w:r>
      <w:r w:rsidRPr="00B527EF">
        <w:t>а</w:t>
      </w:r>
      <w:r w:rsidRPr="00B527EF">
        <w:t>ции работы отдела электронного обеспечения с использованием программн</w:t>
      </w:r>
      <w:r w:rsidRPr="00B527EF">
        <w:t>о</w:t>
      </w:r>
      <w:r w:rsidRPr="00B527EF">
        <w:t xml:space="preserve">го продукта </w:t>
      </w:r>
      <w:proofErr w:type="spellStart"/>
      <w:r w:rsidRPr="00B527EF">
        <w:t>Hardware</w:t>
      </w:r>
      <w:proofErr w:type="spellEnd"/>
      <w:r w:rsidRPr="00B527EF">
        <w:t xml:space="preserve"> </w:t>
      </w:r>
      <w:proofErr w:type="spellStart"/>
      <w:r w:rsidRPr="00B527EF">
        <w:t>Inspector</w:t>
      </w:r>
      <w:proofErr w:type="spellEnd"/>
      <w:r w:rsidRPr="00B527EF">
        <w:t>.</w:t>
      </w:r>
    </w:p>
    <w:p w:rsidR="00BA66D3" w:rsidRPr="00B527EF" w:rsidRDefault="00BA66D3" w:rsidP="00282F25">
      <w:r w:rsidRPr="00B527EF">
        <w:t>Подготовка проектов и заключение государственных контрактов с п</w:t>
      </w:r>
      <w:r w:rsidRPr="00B527EF">
        <w:t>о</w:t>
      </w:r>
      <w:r w:rsidRPr="00B527EF">
        <w:t>ставщиками комплектующих изделий и оборудования, на услуги связи</w:t>
      </w:r>
    </w:p>
    <w:p w:rsidR="00BA66D3" w:rsidRPr="00B527EF" w:rsidRDefault="00BA66D3" w:rsidP="00282F25">
      <w:r w:rsidRPr="00B527EF">
        <w:t>В отчетном периоде проведена работа по подготовке проектов госуда</w:t>
      </w:r>
      <w:r w:rsidRPr="00B527EF">
        <w:t>р</w:t>
      </w:r>
      <w:r w:rsidRPr="00B527EF">
        <w:t>ственных контрактов и заявок на проведение аукционов и котировок с п</w:t>
      </w:r>
      <w:r w:rsidRPr="00B527EF">
        <w:t>о</w:t>
      </w:r>
      <w:r w:rsidRPr="00B527EF">
        <w:lastRenderedPageBreak/>
        <w:t>ставщиками вычислительной техники, программного обеспечения и запа</w:t>
      </w:r>
      <w:r w:rsidRPr="00B527EF">
        <w:t>с</w:t>
      </w:r>
      <w:r w:rsidRPr="00B527EF">
        <w:t>ных частей, с предприятиями, оказывающими услуги связи: ЗАО «Ориент-Телеком», ООО «Референт», ОАО «Ростелеком», ОАО», «Центр специал</w:t>
      </w:r>
      <w:r w:rsidRPr="00B527EF">
        <w:t>ь</w:t>
      </w:r>
      <w:r w:rsidRPr="00B527EF">
        <w:t xml:space="preserve">ной связи и информации» ФСО России, ООО «НПФ </w:t>
      </w:r>
      <w:proofErr w:type="spellStart"/>
      <w:r w:rsidRPr="00B527EF">
        <w:t>Форус</w:t>
      </w:r>
      <w:proofErr w:type="spellEnd"/>
      <w:r w:rsidRPr="00B527EF">
        <w:t>», спутниковая связь «Вега-С» и другими.</w:t>
      </w:r>
    </w:p>
    <w:p w:rsidR="00BA66D3" w:rsidRPr="00B527EF" w:rsidRDefault="00BA66D3" w:rsidP="00282F25">
      <w:r w:rsidRPr="00B527EF">
        <w:t xml:space="preserve">Обеспечение доступа к информационным ресурсами глобальной сети </w:t>
      </w:r>
      <w:r w:rsidR="0080740E">
        <w:t>«</w:t>
      </w:r>
      <w:r w:rsidRPr="00B527EF">
        <w:t>Интернет</w:t>
      </w:r>
      <w:r w:rsidR="0080740E">
        <w:t>».</w:t>
      </w:r>
    </w:p>
    <w:p w:rsidR="00BA66D3" w:rsidRPr="00B527EF" w:rsidRDefault="00BA66D3" w:rsidP="00282F25">
      <w:r w:rsidRPr="00B527EF">
        <w:t xml:space="preserve">В 1-м квартале 2014 года продолжена работа по предоставлению доступа к ресурсам сети </w:t>
      </w:r>
      <w:r w:rsidR="0080740E">
        <w:t>«</w:t>
      </w:r>
      <w:r w:rsidRPr="00B527EF">
        <w:t>Интернет</w:t>
      </w:r>
      <w:r w:rsidR="0080740E">
        <w:t>»</w:t>
      </w:r>
      <w:r w:rsidRPr="00B527EF">
        <w:t xml:space="preserve"> депутатам Законодательного Собрания Ирку</w:t>
      </w:r>
      <w:r w:rsidRPr="00B527EF">
        <w:t>т</w:t>
      </w:r>
      <w:r w:rsidRPr="00B527EF">
        <w:t>ской области, работникам аппарата Законодательного Собрания Иркутской области.</w:t>
      </w:r>
    </w:p>
    <w:p w:rsidR="00BA66D3" w:rsidRPr="00B527EF" w:rsidRDefault="00BA66D3" w:rsidP="00282F25">
      <w:r w:rsidRPr="00B527EF">
        <w:t xml:space="preserve">Глобальная сеть </w:t>
      </w:r>
      <w:r w:rsidR="0080740E">
        <w:t>«</w:t>
      </w:r>
      <w:r w:rsidRPr="00B527EF">
        <w:t>Интернет</w:t>
      </w:r>
      <w:r w:rsidR="0080740E">
        <w:t>»</w:t>
      </w:r>
      <w:r w:rsidRPr="00B527EF">
        <w:t xml:space="preserve"> использовалась для доступа к всемирной паутине гипертекстовых страниц (WWW), доступа к файловым ресурсам</w:t>
      </w:r>
      <w:r w:rsidR="0080740E">
        <w:t xml:space="preserve"> с</w:t>
      </w:r>
      <w:r w:rsidR="0080740E">
        <w:t>е</w:t>
      </w:r>
      <w:r w:rsidR="0080740E">
        <w:t>ти</w:t>
      </w:r>
      <w:r w:rsidRPr="00B527EF">
        <w:t xml:space="preserve"> </w:t>
      </w:r>
      <w:r w:rsidR="0080740E">
        <w:t>«</w:t>
      </w:r>
      <w:r w:rsidRPr="00B527EF">
        <w:t>Интернет</w:t>
      </w:r>
      <w:r w:rsidR="0080740E">
        <w:t>»</w:t>
      </w:r>
      <w:r w:rsidRPr="00B527EF">
        <w:t xml:space="preserve"> (FTP), доступа к специализированным правовым базам да</w:t>
      </w:r>
      <w:r w:rsidRPr="00B527EF">
        <w:t>н</w:t>
      </w:r>
      <w:r w:rsidRPr="00B527EF">
        <w:t xml:space="preserve">ных, контактов с другими органами государственной власти, для размещения заявок на электронных торговых площадках и т.д. </w:t>
      </w:r>
    </w:p>
    <w:p w:rsidR="00BA66D3" w:rsidRPr="00B527EF" w:rsidRDefault="00BA66D3" w:rsidP="00282F25">
      <w:r w:rsidRPr="00B527EF">
        <w:t>Работниками отдела проводились плановые работы по обеспечению р</w:t>
      </w:r>
      <w:r w:rsidRPr="00B527EF">
        <w:t>а</w:t>
      </w:r>
      <w:r w:rsidRPr="00B527EF">
        <w:t xml:space="preserve">боты каналов связи, обеспечивался </w:t>
      </w:r>
      <w:proofErr w:type="gramStart"/>
      <w:r w:rsidRPr="00B527EF">
        <w:t>контроль за</w:t>
      </w:r>
      <w:proofErr w:type="gramEnd"/>
      <w:r w:rsidRPr="00B527EF">
        <w:t xml:space="preserve"> их работоспособностью, осуществлялась оперативная связь с провайдером ЗАО «</w:t>
      </w:r>
      <w:proofErr w:type="spellStart"/>
      <w:r w:rsidRPr="00B527EF">
        <w:t>Ориенттелеком</w:t>
      </w:r>
      <w:proofErr w:type="spellEnd"/>
      <w:r w:rsidRPr="00B527EF">
        <w:t xml:space="preserve">», при возникновении сбоев в работе каналов связи. </w:t>
      </w:r>
    </w:p>
    <w:p w:rsidR="00BA66D3" w:rsidRPr="00B527EF" w:rsidRDefault="00BA66D3" w:rsidP="00282F25">
      <w:pPr>
        <w:pStyle w:val="3"/>
      </w:pPr>
      <w:bookmarkStart w:id="43" w:name="_Toc384633545"/>
      <w:bookmarkStart w:id="44" w:name="_Toc384986916"/>
      <w:r w:rsidRPr="00B527EF">
        <w:t>Документационное обеспечение и контроль исполнения</w:t>
      </w:r>
      <w:bookmarkEnd w:id="43"/>
      <w:bookmarkEnd w:id="44"/>
    </w:p>
    <w:p w:rsidR="00BA66D3" w:rsidRPr="00B527EF" w:rsidRDefault="00BA66D3" w:rsidP="00282F25">
      <w:r w:rsidRPr="00B527EF">
        <w:t>1. Отделом документационного обеспечения и контроля исполнения подготовлены сессионные документы (проведение лингвистической экспе</w:t>
      </w:r>
      <w:r w:rsidRPr="00B527EF">
        <w:t>р</w:t>
      </w:r>
      <w:r w:rsidRPr="00B527EF">
        <w:t>тизы, тиражирование, комплектование документов).</w:t>
      </w:r>
    </w:p>
    <w:p w:rsidR="00BA66D3" w:rsidRPr="00B527EF" w:rsidRDefault="00BA66D3" w:rsidP="00282F25">
      <w:r w:rsidRPr="00B527EF">
        <w:t>2. Сканирование сессионных документов и протоколов сессий для в</w:t>
      </w:r>
      <w:r w:rsidRPr="00B527EF">
        <w:t>ы</w:t>
      </w:r>
      <w:r w:rsidRPr="00B527EF">
        <w:t>ставления на сайт Законодательного Собрания</w:t>
      </w:r>
      <w:r w:rsidR="0080740E">
        <w:t>.</w:t>
      </w:r>
    </w:p>
    <w:p w:rsidR="00BA66D3" w:rsidRPr="00B527EF" w:rsidRDefault="00BA66D3" w:rsidP="00282F25">
      <w:r w:rsidRPr="00B527EF">
        <w:t>3. Изготовлены макеты «Ведомости Законодательного Собрания Ирку</w:t>
      </w:r>
      <w:r w:rsidRPr="00B527EF">
        <w:t>т</w:t>
      </w:r>
      <w:r w:rsidRPr="00B527EF">
        <w:t xml:space="preserve">ской области». </w:t>
      </w:r>
    </w:p>
    <w:p w:rsidR="00BA66D3" w:rsidRPr="00B527EF" w:rsidRDefault="00BA66D3" w:rsidP="00282F25">
      <w:r w:rsidRPr="00B527EF">
        <w:t>4. В течение отчетного периода были изготовлены поздравительные о</w:t>
      </w:r>
      <w:r w:rsidRPr="00B527EF">
        <w:t>т</w:t>
      </w:r>
      <w:r w:rsidRPr="00B527EF">
        <w:t>крытки к праздничным датам, вкладыши к открыткам, конверты.</w:t>
      </w:r>
    </w:p>
    <w:p w:rsidR="00BA66D3" w:rsidRPr="00B527EF" w:rsidRDefault="00BA66D3" w:rsidP="00282F25">
      <w:r w:rsidRPr="00B527EF">
        <w:t xml:space="preserve">5. </w:t>
      </w:r>
      <w:proofErr w:type="gramStart"/>
      <w:r w:rsidRPr="00B527EF">
        <w:t>Количество документов, прошедших лингвистическую экспертизу (за период с 01.01.2014 по 31.03.2014:</w:t>
      </w:r>
      <w:proofErr w:type="gram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5"/>
        <w:gridCol w:w="4606"/>
      </w:tblGrid>
      <w:tr w:rsidR="00B527EF" w:rsidRPr="00B527EF" w:rsidTr="00BA66D3">
        <w:trPr>
          <w:jc w:val="center"/>
        </w:trPr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D3" w:rsidRPr="00B527EF" w:rsidRDefault="00BA66D3" w:rsidP="00282F25">
            <w:r w:rsidRPr="00B527EF">
              <w:t>Законы Иркутской области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D3" w:rsidRPr="00B527EF" w:rsidRDefault="00BA66D3" w:rsidP="00282F25">
            <w:r w:rsidRPr="00B527EF">
              <w:t>21</w:t>
            </w:r>
          </w:p>
        </w:tc>
      </w:tr>
      <w:tr w:rsidR="00B527EF" w:rsidRPr="00B527EF" w:rsidTr="00BA66D3">
        <w:trPr>
          <w:jc w:val="center"/>
        </w:trPr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D3" w:rsidRPr="00B527EF" w:rsidRDefault="00BA66D3" w:rsidP="00282F25">
            <w:r w:rsidRPr="00B527EF">
              <w:t>Постановления Законодательного Собрания Иркутской области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3" w:rsidRPr="00B527EF" w:rsidRDefault="00BA66D3" w:rsidP="00282F25">
            <w:r w:rsidRPr="00B527EF">
              <w:t>81</w:t>
            </w:r>
          </w:p>
          <w:p w:rsidR="00BA66D3" w:rsidRPr="00B527EF" w:rsidRDefault="00BA66D3" w:rsidP="00282F25"/>
        </w:tc>
      </w:tr>
    </w:tbl>
    <w:p w:rsidR="00BA66D3" w:rsidRPr="00B527EF" w:rsidRDefault="00BA66D3" w:rsidP="00282F25">
      <w:r w:rsidRPr="00B527EF">
        <w:t>Следует отметить несвоевременность предоставления документов для проведения лингвистической экспертизы в связи с внесением проектов зак</w:t>
      </w:r>
      <w:r w:rsidRPr="00B527EF">
        <w:t>о</w:t>
      </w:r>
      <w:r w:rsidRPr="00B527EF">
        <w:t>нов Иркутской области с нарушением регламентных сроков, а также наруш</w:t>
      </w:r>
      <w:r w:rsidRPr="00B527EF">
        <w:t>е</w:t>
      </w:r>
      <w:r w:rsidRPr="00B527EF">
        <w:t>нием регламентных сроков проведения заседаний постоянных комитетов, п</w:t>
      </w:r>
      <w:r w:rsidRPr="00B527EF">
        <w:t>о</w:t>
      </w:r>
      <w:r w:rsidRPr="00B527EF">
        <w:t>стоянных комиссий Законодательного Собрания Иркутской области.</w:t>
      </w:r>
    </w:p>
    <w:p w:rsidR="00BA66D3" w:rsidRPr="00B527EF" w:rsidRDefault="00BA66D3" w:rsidP="00282F25">
      <w:r w:rsidRPr="00B527EF">
        <w:t>В отчетный период также проводилась экспертиза писем и других док</w:t>
      </w:r>
      <w:r w:rsidRPr="00B527EF">
        <w:t>у</w:t>
      </w:r>
      <w:r w:rsidRPr="00B527EF">
        <w:t>ментов.</w:t>
      </w:r>
    </w:p>
    <w:p w:rsidR="00BA66D3" w:rsidRPr="00B527EF" w:rsidRDefault="00BA66D3" w:rsidP="00282F25">
      <w:r w:rsidRPr="00B527EF">
        <w:lastRenderedPageBreak/>
        <w:t>В течение отчетного периода была проведена большая работа по сдаче в ОГКУ «Государственный архив Иркутской области» документов постоянн</w:t>
      </w:r>
      <w:r w:rsidRPr="00B527EF">
        <w:t>о</w:t>
      </w:r>
      <w:r w:rsidRPr="00B527EF">
        <w:t>го хранения. Также начата обработка документов постоянного хранения р</w:t>
      </w:r>
      <w:r w:rsidRPr="00B527EF">
        <w:t>а</w:t>
      </w:r>
      <w:r w:rsidRPr="00B527EF">
        <w:t xml:space="preserve">ботниками ОГКУ «Государственный архив Иркутской области» за 2011 год. </w:t>
      </w:r>
    </w:p>
    <w:p w:rsidR="00BA66D3" w:rsidRPr="00B527EF" w:rsidRDefault="00BA66D3" w:rsidP="00282F25">
      <w:r w:rsidRPr="00B527EF">
        <w:rPr>
          <w:bCs/>
        </w:rPr>
        <w:t xml:space="preserve">В феврале 2014 года подготовлена заявка </w:t>
      </w:r>
      <w:r w:rsidRPr="00B527EF">
        <w:t>на право заключения в 2014 году государственного контракта на выполнение работ по изготовлению п</w:t>
      </w:r>
      <w:r w:rsidRPr="00B527EF">
        <w:t>о</w:t>
      </w:r>
      <w:r w:rsidRPr="00B527EF">
        <w:t>дарочной и сувенирной продукции и заявка на право заключения в 2014 году государственного контракта на выполнение работ по изготовлению печатной и полиграфической продукции.</w:t>
      </w:r>
    </w:p>
    <w:p w:rsidR="00BA66D3" w:rsidRPr="00B527EF" w:rsidRDefault="00BA66D3" w:rsidP="00282F25">
      <w:r w:rsidRPr="00B527EF">
        <w:t>За истекший период осуществлялось постоянное взаимодействие с тип</w:t>
      </w:r>
      <w:r w:rsidRPr="00B527EF">
        <w:t>о</w:t>
      </w:r>
      <w:r w:rsidRPr="00B527EF">
        <w:t>графией № 1 по оперативному изготовлению печатных изданий.</w:t>
      </w:r>
    </w:p>
    <w:p w:rsidR="00BA66D3" w:rsidRPr="00B527EF" w:rsidRDefault="00BA66D3" w:rsidP="00282F25">
      <w:r w:rsidRPr="00B527EF">
        <w:t>За период с 01.01.2014 по 31.03.2014 отделом документационного обе</w:t>
      </w:r>
      <w:r w:rsidRPr="00B527EF">
        <w:t>с</w:t>
      </w:r>
      <w:r w:rsidRPr="00B527EF">
        <w:t>печения и контроля исполнения аппарата Законодательного Собрания зар</w:t>
      </w:r>
      <w:r w:rsidRPr="00B527EF">
        <w:t>е</w:t>
      </w:r>
      <w:r w:rsidRPr="00B527EF">
        <w:t>гистрировано</w:t>
      </w:r>
      <w:r w:rsidR="0030056B" w:rsidRPr="00B527EF">
        <w:t xml:space="preserve"> </w:t>
      </w:r>
      <w:r w:rsidRPr="00B527EF">
        <w:t>1926 входящих документов, в том числе 280 входящих док</w:t>
      </w:r>
      <w:r w:rsidRPr="00B527EF">
        <w:t>у</w:t>
      </w:r>
      <w:r w:rsidRPr="00B527EF">
        <w:t>ментов постоянных комитетов, постоянных комиссий Законодательного С</w:t>
      </w:r>
      <w:r w:rsidRPr="00B527EF">
        <w:t>о</w:t>
      </w:r>
      <w:r w:rsidRPr="00B527EF">
        <w:t xml:space="preserve">брания. </w:t>
      </w:r>
    </w:p>
    <w:p w:rsidR="00BA66D3" w:rsidRPr="00B527EF" w:rsidRDefault="00BA66D3" w:rsidP="00282F25">
      <w:pPr>
        <w:pStyle w:val="a8"/>
        <w:rPr>
          <w:rFonts w:ascii="Times New Roman" w:hAnsi="Times New Roman" w:cs="Times New Roman"/>
        </w:rPr>
      </w:pPr>
      <w:r w:rsidRPr="00B527EF">
        <w:rPr>
          <w:rFonts w:ascii="Times New Roman" w:hAnsi="Times New Roman" w:cs="Times New Roman"/>
        </w:rPr>
        <w:t>С 01.01.2014 по 31.03.2014 в Законодательное Собрание Иркутской о</w:t>
      </w:r>
      <w:r w:rsidRPr="00B527EF">
        <w:rPr>
          <w:rFonts w:ascii="Times New Roman" w:hAnsi="Times New Roman" w:cs="Times New Roman"/>
        </w:rPr>
        <w:t>б</w:t>
      </w:r>
      <w:r w:rsidRPr="00B527EF">
        <w:rPr>
          <w:rFonts w:ascii="Times New Roman" w:hAnsi="Times New Roman" w:cs="Times New Roman"/>
        </w:rPr>
        <w:t>ласти поступило документов:</w:t>
      </w:r>
    </w:p>
    <w:tbl>
      <w:tblPr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283"/>
        <w:gridCol w:w="1718"/>
      </w:tblGrid>
      <w:tr w:rsidR="00B527EF" w:rsidRPr="00B527EF" w:rsidTr="00BA66D3">
        <w:trPr>
          <w:trHeight w:val="20"/>
          <w:tblHeader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D3" w:rsidRPr="00B527EF" w:rsidRDefault="00BA66D3" w:rsidP="00282F25">
            <w:pPr>
              <w:ind w:firstLine="0"/>
            </w:pPr>
            <w:r w:rsidRPr="00B527EF">
              <w:t>№</w:t>
            </w: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D3" w:rsidRPr="00B527EF" w:rsidRDefault="00BA66D3" w:rsidP="00282F25">
            <w:pPr>
              <w:ind w:firstLine="0"/>
            </w:pPr>
            <w:r w:rsidRPr="00B527EF">
              <w:t>Корреспондент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D3" w:rsidRPr="00B527EF" w:rsidRDefault="00BA66D3" w:rsidP="00282F25">
            <w:pPr>
              <w:ind w:firstLine="0"/>
            </w:pPr>
            <w:r w:rsidRPr="00B527EF">
              <w:t>Количество</w:t>
            </w:r>
          </w:p>
        </w:tc>
      </w:tr>
      <w:tr w:rsidR="00B527EF" w:rsidRPr="00B527EF" w:rsidTr="00BA66D3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D3" w:rsidRPr="00B527EF" w:rsidRDefault="00BA66D3" w:rsidP="00282F25">
            <w:pPr>
              <w:ind w:firstLine="0"/>
            </w:pPr>
            <w:r w:rsidRPr="00B527EF">
              <w:t>1</w:t>
            </w: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D3" w:rsidRPr="00B527EF" w:rsidRDefault="00BA66D3" w:rsidP="00282F25">
            <w:pPr>
              <w:ind w:firstLine="0"/>
            </w:pPr>
            <w:r w:rsidRPr="00B527EF">
              <w:t xml:space="preserve">Из Администрации Президента Российской Федерации 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D3" w:rsidRPr="00B527EF" w:rsidRDefault="00BA66D3" w:rsidP="00282F25">
            <w:pPr>
              <w:ind w:firstLine="0"/>
            </w:pPr>
            <w:r w:rsidRPr="00B527EF">
              <w:t>-</w:t>
            </w:r>
          </w:p>
        </w:tc>
      </w:tr>
      <w:tr w:rsidR="00B527EF" w:rsidRPr="00B527EF" w:rsidTr="00BA66D3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D3" w:rsidRPr="00B527EF" w:rsidRDefault="00BA66D3" w:rsidP="00282F25">
            <w:pPr>
              <w:ind w:firstLine="0"/>
            </w:pPr>
            <w:r w:rsidRPr="00B527EF">
              <w:t>2</w:t>
            </w: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D3" w:rsidRPr="00B527EF" w:rsidRDefault="00BA66D3" w:rsidP="00282F25">
            <w:pPr>
              <w:ind w:firstLine="0"/>
            </w:pPr>
            <w:r w:rsidRPr="00B527EF">
              <w:t>Из Министерств Российской Федерации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D3" w:rsidRPr="00B527EF" w:rsidRDefault="00BA66D3" w:rsidP="00282F25">
            <w:pPr>
              <w:ind w:firstLine="0"/>
            </w:pPr>
            <w:r w:rsidRPr="00B527EF">
              <w:t>4</w:t>
            </w:r>
          </w:p>
        </w:tc>
      </w:tr>
      <w:tr w:rsidR="00B527EF" w:rsidRPr="00B527EF" w:rsidTr="00BA66D3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D3" w:rsidRPr="00B527EF" w:rsidRDefault="00BA66D3" w:rsidP="00282F25">
            <w:pPr>
              <w:ind w:firstLine="0"/>
            </w:pPr>
            <w:r w:rsidRPr="00B527EF">
              <w:t>3</w:t>
            </w: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D3" w:rsidRPr="00B527EF" w:rsidRDefault="00BA66D3" w:rsidP="00282F25">
            <w:pPr>
              <w:ind w:firstLine="0"/>
            </w:pPr>
            <w:r w:rsidRPr="00B527EF">
              <w:t>От Полномочного представителя Президента РФ в Сиби</w:t>
            </w:r>
            <w:r w:rsidRPr="00B527EF">
              <w:t>р</w:t>
            </w:r>
            <w:r w:rsidRPr="00B527EF">
              <w:t>ском федеральном округе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D3" w:rsidRPr="00B527EF" w:rsidRDefault="00BA66D3" w:rsidP="00282F25">
            <w:pPr>
              <w:ind w:firstLine="0"/>
            </w:pPr>
            <w:r w:rsidRPr="00B527EF">
              <w:t>4</w:t>
            </w:r>
          </w:p>
        </w:tc>
      </w:tr>
      <w:tr w:rsidR="00B527EF" w:rsidRPr="00B527EF" w:rsidTr="00BA66D3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D3" w:rsidRPr="00B527EF" w:rsidRDefault="00BA66D3" w:rsidP="00282F25">
            <w:pPr>
              <w:ind w:firstLine="0"/>
            </w:pPr>
            <w:r w:rsidRPr="00B527EF">
              <w:t>4</w:t>
            </w: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D3" w:rsidRPr="00B527EF" w:rsidRDefault="00BA66D3" w:rsidP="00282F25">
            <w:pPr>
              <w:ind w:firstLine="0"/>
            </w:pPr>
            <w:r w:rsidRPr="00B527EF">
              <w:t>Из Федерального Собрания Российской Федерации</w:t>
            </w:r>
          </w:p>
          <w:p w:rsidR="00BA66D3" w:rsidRPr="00B527EF" w:rsidRDefault="00BA66D3" w:rsidP="00282F25">
            <w:pPr>
              <w:ind w:firstLine="0"/>
            </w:pPr>
            <w:r w:rsidRPr="00B527EF">
              <w:t xml:space="preserve">в </w:t>
            </w:r>
            <w:proofErr w:type="spellStart"/>
            <w:r w:rsidRPr="00B527EF">
              <w:t>т.ч</w:t>
            </w:r>
            <w:proofErr w:type="spellEnd"/>
            <w:r w:rsidRPr="00B527EF">
              <w:t>. из Государственной Думы –</w:t>
            </w:r>
            <w:r w:rsidR="0096011B">
              <w:t xml:space="preserve"> </w:t>
            </w:r>
            <w:r w:rsidRPr="00B527EF">
              <w:t>315</w:t>
            </w:r>
            <w:r w:rsidRPr="00B527EF">
              <w:rPr>
                <w:b/>
              </w:rPr>
              <w:t>;</w:t>
            </w:r>
          </w:p>
          <w:p w:rsidR="00BA66D3" w:rsidRPr="00B527EF" w:rsidRDefault="00BA66D3" w:rsidP="0096011B">
            <w:pPr>
              <w:ind w:firstLine="0"/>
            </w:pPr>
            <w:r w:rsidRPr="00B527EF">
              <w:t xml:space="preserve">в </w:t>
            </w:r>
            <w:proofErr w:type="spellStart"/>
            <w:r w:rsidRPr="00B527EF">
              <w:t>т.ч</w:t>
            </w:r>
            <w:proofErr w:type="spellEnd"/>
            <w:r w:rsidRPr="00B527EF">
              <w:t xml:space="preserve">. из Совета Федерации </w:t>
            </w:r>
            <w:r w:rsidR="0096011B">
              <w:sym w:font="Symbol" w:char="F02D"/>
            </w:r>
            <w:r w:rsidRPr="00B527EF">
              <w:t xml:space="preserve"> 5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D3" w:rsidRPr="00B527EF" w:rsidRDefault="00BA66D3" w:rsidP="00282F25">
            <w:pPr>
              <w:ind w:firstLine="0"/>
            </w:pPr>
            <w:r w:rsidRPr="00B527EF">
              <w:t>320</w:t>
            </w:r>
          </w:p>
        </w:tc>
      </w:tr>
      <w:tr w:rsidR="00B527EF" w:rsidRPr="00B527EF" w:rsidTr="00BA66D3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D3" w:rsidRPr="00B527EF" w:rsidRDefault="00BA66D3" w:rsidP="00282F25">
            <w:pPr>
              <w:ind w:firstLine="0"/>
            </w:pPr>
            <w:r w:rsidRPr="00B527EF">
              <w:t>5</w:t>
            </w: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D3" w:rsidRPr="00B527EF" w:rsidRDefault="00BA66D3" w:rsidP="00282F25">
            <w:pPr>
              <w:ind w:firstLine="0"/>
            </w:pPr>
            <w:r w:rsidRPr="00B527EF">
              <w:t>Из Счетной палаты Российской Федерации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D3" w:rsidRPr="00B527EF" w:rsidRDefault="00BA66D3" w:rsidP="00282F25">
            <w:pPr>
              <w:ind w:firstLine="0"/>
            </w:pPr>
            <w:r w:rsidRPr="00B527EF">
              <w:t>-</w:t>
            </w:r>
          </w:p>
        </w:tc>
      </w:tr>
      <w:tr w:rsidR="00B527EF" w:rsidRPr="00B527EF" w:rsidTr="00BA66D3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D3" w:rsidRPr="00B527EF" w:rsidRDefault="00BA66D3" w:rsidP="00282F25">
            <w:pPr>
              <w:ind w:firstLine="0"/>
            </w:pPr>
            <w:r w:rsidRPr="00B527EF">
              <w:t>6</w:t>
            </w: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D3" w:rsidRPr="00B527EF" w:rsidRDefault="00BA66D3" w:rsidP="00282F25">
            <w:pPr>
              <w:ind w:firstLine="0"/>
            </w:pPr>
            <w:r w:rsidRPr="00B527EF">
              <w:t>От Губернатора Иркутской области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D3" w:rsidRPr="00B527EF" w:rsidRDefault="00BA66D3" w:rsidP="00282F25">
            <w:pPr>
              <w:ind w:firstLine="0"/>
            </w:pPr>
            <w:r w:rsidRPr="00B527EF">
              <w:t>256</w:t>
            </w:r>
          </w:p>
        </w:tc>
      </w:tr>
      <w:tr w:rsidR="00B527EF" w:rsidRPr="00B527EF" w:rsidTr="00BA66D3">
        <w:trPr>
          <w:trHeight w:val="654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D3" w:rsidRPr="00B527EF" w:rsidRDefault="00BA66D3" w:rsidP="00282F25">
            <w:pPr>
              <w:ind w:firstLine="0"/>
            </w:pPr>
            <w:r w:rsidRPr="00B527EF">
              <w:t>7</w:t>
            </w:r>
          </w:p>
          <w:p w:rsidR="00BA66D3" w:rsidRPr="00B527EF" w:rsidRDefault="00BA66D3" w:rsidP="00282F25">
            <w:pPr>
              <w:ind w:firstLine="0"/>
            </w:pPr>
            <w:r w:rsidRPr="00B527EF">
              <w:t>8</w:t>
            </w: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D3" w:rsidRPr="00B527EF" w:rsidRDefault="00BA66D3" w:rsidP="00282F25">
            <w:pPr>
              <w:ind w:firstLine="0"/>
            </w:pPr>
            <w:r w:rsidRPr="00B527EF">
              <w:t>Из Правительства Иркутской области:</w:t>
            </w:r>
          </w:p>
          <w:p w:rsidR="00BA66D3" w:rsidRPr="00B527EF" w:rsidRDefault="00BA66D3" w:rsidP="0096011B">
            <w:pPr>
              <w:ind w:firstLine="0"/>
            </w:pPr>
            <w:r w:rsidRPr="00B527EF">
              <w:t xml:space="preserve"> в </w:t>
            </w:r>
            <w:proofErr w:type="spellStart"/>
            <w:r w:rsidRPr="00B527EF">
              <w:t>т.ч</w:t>
            </w:r>
            <w:proofErr w:type="spellEnd"/>
            <w:r w:rsidRPr="00B527EF">
              <w:t xml:space="preserve">. из министерств, служб, агентств Иркутской области </w:t>
            </w:r>
            <w:r w:rsidR="0096011B">
              <w:sym w:font="Symbol" w:char="F02D"/>
            </w:r>
            <w:r w:rsidRPr="00B527EF">
              <w:t xml:space="preserve"> 346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D3" w:rsidRPr="00B527EF" w:rsidRDefault="00BA66D3" w:rsidP="00282F25">
            <w:pPr>
              <w:ind w:firstLine="0"/>
            </w:pPr>
            <w:r w:rsidRPr="00B527EF">
              <w:t>394</w:t>
            </w:r>
          </w:p>
        </w:tc>
      </w:tr>
      <w:tr w:rsidR="00B527EF" w:rsidRPr="00B527EF" w:rsidTr="00BA66D3">
        <w:trPr>
          <w:trHeight w:val="31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D3" w:rsidRPr="00B527EF" w:rsidRDefault="00BA66D3" w:rsidP="00282F25">
            <w:pPr>
              <w:ind w:firstLine="0"/>
            </w:pPr>
            <w:r w:rsidRPr="00B527EF">
              <w:t>9</w:t>
            </w: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D3" w:rsidRPr="00B527EF" w:rsidRDefault="00BA66D3" w:rsidP="00282F25">
            <w:pPr>
              <w:ind w:firstLine="0"/>
            </w:pPr>
            <w:r w:rsidRPr="00B527EF">
              <w:t>От депутатов Законодательного Собрания Иркутской о</w:t>
            </w:r>
            <w:r w:rsidRPr="00B527EF">
              <w:t>б</w:t>
            </w:r>
            <w:r w:rsidRPr="00B527EF">
              <w:t>ласти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D3" w:rsidRPr="00B527EF" w:rsidRDefault="00BA66D3" w:rsidP="00282F25">
            <w:pPr>
              <w:ind w:firstLine="0"/>
            </w:pPr>
            <w:r w:rsidRPr="00B527EF">
              <w:t>14</w:t>
            </w:r>
          </w:p>
        </w:tc>
      </w:tr>
      <w:tr w:rsidR="00B527EF" w:rsidRPr="00B527EF" w:rsidTr="00BA66D3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D3" w:rsidRPr="00B527EF" w:rsidRDefault="00BA66D3" w:rsidP="00282F25">
            <w:pPr>
              <w:ind w:firstLine="0"/>
            </w:pPr>
            <w:r w:rsidRPr="00B527EF">
              <w:t>10</w:t>
            </w: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D3" w:rsidRPr="00B527EF" w:rsidRDefault="00BA66D3" w:rsidP="00282F25">
            <w:pPr>
              <w:ind w:firstLine="0"/>
            </w:pPr>
            <w:r w:rsidRPr="00B527EF">
              <w:t>Из территориальных управлений и федеральных служб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D3" w:rsidRPr="00B527EF" w:rsidRDefault="00BA66D3" w:rsidP="00282F25">
            <w:pPr>
              <w:ind w:firstLine="0"/>
            </w:pPr>
            <w:r w:rsidRPr="00B527EF">
              <w:t>60</w:t>
            </w:r>
          </w:p>
        </w:tc>
      </w:tr>
      <w:tr w:rsidR="00B527EF" w:rsidRPr="00B527EF" w:rsidTr="00BA66D3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D3" w:rsidRPr="00B527EF" w:rsidRDefault="00BA66D3" w:rsidP="00282F25">
            <w:pPr>
              <w:ind w:firstLine="0"/>
            </w:pPr>
            <w:r w:rsidRPr="00B527EF">
              <w:t>11</w:t>
            </w: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D3" w:rsidRPr="00B527EF" w:rsidRDefault="00BA66D3" w:rsidP="00282F25">
            <w:pPr>
              <w:ind w:firstLine="0"/>
            </w:pPr>
            <w:r w:rsidRPr="00B527EF">
              <w:t>Из Контрольно-счетной палаты Иркутской области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D3" w:rsidRPr="00B527EF" w:rsidRDefault="00BA66D3" w:rsidP="00282F25">
            <w:pPr>
              <w:ind w:firstLine="0"/>
            </w:pPr>
            <w:r w:rsidRPr="00B527EF">
              <w:t>25</w:t>
            </w:r>
          </w:p>
        </w:tc>
      </w:tr>
      <w:tr w:rsidR="00B527EF" w:rsidRPr="00B527EF" w:rsidTr="00BA66D3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D3" w:rsidRPr="00B527EF" w:rsidRDefault="00BA66D3" w:rsidP="00282F25">
            <w:pPr>
              <w:ind w:firstLine="0"/>
            </w:pPr>
            <w:r w:rsidRPr="00B527EF">
              <w:t>12</w:t>
            </w: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D3" w:rsidRPr="00B527EF" w:rsidRDefault="00BA66D3" w:rsidP="00282F25">
            <w:pPr>
              <w:ind w:firstLine="0"/>
            </w:pPr>
            <w:r w:rsidRPr="00B527EF">
              <w:t>Из Избирательной комиссии Иркутской области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D3" w:rsidRPr="00B527EF" w:rsidRDefault="00BA66D3" w:rsidP="00282F25">
            <w:pPr>
              <w:ind w:firstLine="0"/>
            </w:pPr>
            <w:r w:rsidRPr="00B527EF">
              <w:t>3</w:t>
            </w:r>
          </w:p>
        </w:tc>
      </w:tr>
      <w:tr w:rsidR="00B527EF" w:rsidRPr="00B527EF" w:rsidTr="00BA66D3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D3" w:rsidRPr="00B527EF" w:rsidRDefault="00BA66D3" w:rsidP="00282F25">
            <w:pPr>
              <w:ind w:firstLine="0"/>
            </w:pPr>
            <w:r w:rsidRPr="00B527EF">
              <w:t>13</w:t>
            </w: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D3" w:rsidRPr="00B527EF" w:rsidRDefault="00BA66D3" w:rsidP="00282F25">
            <w:pPr>
              <w:ind w:firstLine="0"/>
            </w:pPr>
            <w:r w:rsidRPr="00B527EF">
              <w:t>Из представительных органов муниципальных образов</w:t>
            </w:r>
            <w:r w:rsidRPr="00B527EF">
              <w:t>а</w:t>
            </w:r>
            <w:r w:rsidRPr="00B527EF">
              <w:t>ний Иркутской области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D3" w:rsidRPr="00B527EF" w:rsidRDefault="00BA66D3" w:rsidP="00282F25">
            <w:pPr>
              <w:ind w:firstLine="0"/>
            </w:pPr>
            <w:r w:rsidRPr="00B527EF">
              <w:t>40</w:t>
            </w:r>
          </w:p>
        </w:tc>
      </w:tr>
      <w:tr w:rsidR="00B527EF" w:rsidRPr="00B527EF" w:rsidTr="00BA66D3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D3" w:rsidRPr="00B527EF" w:rsidRDefault="00BA66D3" w:rsidP="00282F25">
            <w:pPr>
              <w:ind w:firstLine="0"/>
            </w:pPr>
            <w:r w:rsidRPr="00B527EF">
              <w:t>14</w:t>
            </w: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D3" w:rsidRPr="00B527EF" w:rsidRDefault="00BA66D3" w:rsidP="00282F25">
            <w:pPr>
              <w:ind w:firstLine="0"/>
            </w:pPr>
            <w:r w:rsidRPr="00B527EF">
              <w:t>Из исполнительных органов муниципальных образований Иркутской области;</w:t>
            </w:r>
          </w:p>
          <w:p w:rsidR="00BA66D3" w:rsidRPr="00B527EF" w:rsidRDefault="00BA66D3" w:rsidP="00282F25">
            <w:pPr>
              <w:ind w:firstLine="0"/>
            </w:pPr>
            <w:r w:rsidRPr="00B527EF">
              <w:t xml:space="preserve">в </w:t>
            </w:r>
            <w:proofErr w:type="spellStart"/>
            <w:r w:rsidRPr="00B527EF">
              <w:t>т.ч</w:t>
            </w:r>
            <w:proofErr w:type="spellEnd"/>
            <w:r w:rsidRPr="00B527EF">
              <w:t>. из администрации города Иркутска -</w:t>
            </w:r>
            <w:r w:rsidRPr="00B527EF">
              <w:rPr>
                <w:b/>
              </w:rPr>
              <w:t xml:space="preserve"> </w:t>
            </w:r>
            <w:r w:rsidRPr="00B527EF">
              <w:t>32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D3" w:rsidRPr="00B527EF" w:rsidRDefault="00BA66D3" w:rsidP="00282F25">
            <w:pPr>
              <w:ind w:firstLine="0"/>
            </w:pPr>
            <w:r w:rsidRPr="00B527EF">
              <w:t>112</w:t>
            </w:r>
          </w:p>
        </w:tc>
      </w:tr>
      <w:tr w:rsidR="00B527EF" w:rsidRPr="00B527EF" w:rsidTr="00BA66D3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D3" w:rsidRPr="00B527EF" w:rsidRDefault="00BA66D3" w:rsidP="00282F25">
            <w:pPr>
              <w:ind w:firstLine="0"/>
            </w:pPr>
            <w:r w:rsidRPr="00B527EF">
              <w:t>16</w:t>
            </w: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D3" w:rsidRPr="00B527EF" w:rsidRDefault="00BA66D3" w:rsidP="00282F25">
            <w:pPr>
              <w:ind w:firstLine="0"/>
            </w:pPr>
            <w:r w:rsidRPr="00B527EF">
              <w:t>От общественных организаций, политических партий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D3" w:rsidRPr="00B527EF" w:rsidRDefault="00BA66D3" w:rsidP="00282F25">
            <w:pPr>
              <w:ind w:firstLine="0"/>
            </w:pPr>
            <w:r w:rsidRPr="00B527EF">
              <w:t>45</w:t>
            </w:r>
          </w:p>
        </w:tc>
      </w:tr>
      <w:tr w:rsidR="00B527EF" w:rsidRPr="00B527EF" w:rsidTr="00BA66D3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D3" w:rsidRPr="00B527EF" w:rsidRDefault="00BA66D3" w:rsidP="00282F25">
            <w:pPr>
              <w:ind w:firstLine="0"/>
            </w:pPr>
            <w:r w:rsidRPr="00B527EF">
              <w:t>17</w:t>
            </w: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D3" w:rsidRPr="00B527EF" w:rsidRDefault="00BA66D3" w:rsidP="00282F25">
            <w:pPr>
              <w:ind w:firstLine="0"/>
            </w:pPr>
            <w:r w:rsidRPr="00B527EF">
              <w:t xml:space="preserve">Из прокуратуры Иркутской области 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D3" w:rsidRPr="00B527EF" w:rsidRDefault="00BA66D3" w:rsidP="00282F25">
            <w:pPr>
              <w:ind w:firstLine="0"/>
            </w:pPr>
            <w:r w:rsidRPr="00B527EF">
              <w:t>54</w:t>
            </w:r>
          </w:p>
        </w:tc>
      </w:tr>
      <w:tr w:rsidR="00B527EF" w:rsidRPr="00B527EF" w:rsidTr="00BA66D3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D3" w:rsidRPr="00B527EF" w:rsidRDefault="00BA66D3" w:rsidP="00282F25">
            <w:pPr>
              <w:ind w:firstLine="0"/>
            </w:pPr>
            <w:r w:rsidRPr="00B527EF">
              <w:lastRenderedPageBreak/>
              <w:t>18</w:t>
            </w: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D3" w:rsidRPr="00B527EF" w:rsidRDefault="00BA66D3" w:rsidP="00282F25">
            <w:pPr>
              <w:ind w:firstLine="0"/>
            </w:pPr>
            <w:r w:rsidRPr="00B527EF">
              <w:t>Из органов МВД, УВД Иркутской области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D3" w:rsidRPr="00B527EF" w:rsidRDefault="00BA66D3" w:rsidP="00282F25">
            <w:pPr>
              <w:ind w:firstLine="0"/>
            </w:pPr>
            <w:r w:rsidRPr="00B527EF">
              <w:t>152</w:t>
            </w:r>
          </w:p>
        </w:tc>
      </w:tr>
      <w:tr w:rsidR="00B527EF" w:rsidRPr="00B527EF" w:rsidTr="00BA66D3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D3" w:rsidRPr="00B527EF" w:rsidRDefault="00BA66D3" w:rsidP="00282F25">
            <w:pPr>
              <w:ind w:firstLine="0"/>
            </w:pPr>
            <w:r w:rsidRPr="00B527EF">
              <w:t>19</w:t>
            </w: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D3" w:rsidRPr="00B527EF" w:rsidRDefault="00BA66D3" w:rsidP="00282F25">
            <w:pPr>
              <w:ind w:firstLine="0"/>
            </w:pPr>
            <w:r w:rsidRPr="00B527EF">
              <w:t>Из законодательных органов субъектов Российской Фед</w:t>
            </w:r>
            <w:r w:rsidRPr="00B527EF">
              <w:t>е</w:t>
            </w:r>
            <w:r w:rsidRPr="00B527EF">
              <w:t>рации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D3" w:rsidRPr="00B527EF" w:rsidRDefault="00BA66D3" w:rsidP="00282F25">
            <w:pPr>
              <w:ind w:firstLine="0"/>
            </w:pPr>
            <w:r w:rsidRPr="00B527EF">
              <w:t>146</w:t>
            </w:r>
          </w:p>
        </w:tc>
      </w:tr>
      <w:tr w:rsidR="00B527EF" w:rsidRPr="00B527EF" w:rsidTr="00BA66D3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D3" w:rsidRPr="00B527EF" w:rsidRDefault="00BA66D3" w:rsidP="00282F25">
            <w:pPr>
              <w:ind w:firstLine="0"/>
            </w:pPr>
            <w:r w:rsidRPr="00B527EF">
              <w:t>20</w:t>
            </w: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D3" w:rsidRPr="00B527EF" w:rsidRDefault="00BA66D3" w:rsidP="00282F25">
            <w:pPr>
              <w:ind w:firstLine="0"/>
            </w:pPr>
            <w:r w:rsidRPr="00B527EF">
              <w:t>От образовательных учреждений Иркутской области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D3" w:rsidRPr="00B527EF" w:rsidRDefault="00BA66D3" w:rsidP="00282F25">
            <w:pPr>
              <w:ind w:firstLine="0"/>
            </w:pPr>
            <w:r w:rsidRPr="00B527EF">
              <w:t>13</w:t>
            </w:r>
          </w:p>
        </w:tc>
      </w:tr>
      <w:tr w:rsidR="00B527EF" w:rsidRPr="00B527EF" w:rsidTr="00BA66D3">
        <w:trPr>
          <w:trHeight w:val="217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D3" w:rsidRPr="00B527EF" w:rsidRDefault="00BA66D3" w:rsidP="00282F25">
            <w:pPr>
              <w:ind w:firstLine="0"/>
            </w:pPr>
            <w:r w:rsidRPr="00B527EF">
              <w:t>21</w:t>
            </w: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D3" w:rsidRPr="00B527EF" w:rsidRDefault="00BA66D3" w:rsidP="00282F25">
            <w:pPr>
              <w:ind w:firstLine="0"/>
            </w:pPr>
            <w:r w:rsidRPr="00B527EF">
              <w:t>От предприятий печати, кино, телевидения, культуры И</w:t>
            </w:r>
            <w:r w:rsidRPr="00B527EF">
              <w:t>р</w:t>
            </w:r>
            <w:r w:rsidRPr="00B527EF">
              <w:t>кутской области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D3" w:rsidRPr="00B527EF" w:rsidRDefault="00BA66D3" w:rsidP="00282F25">
            <w:pPr>
              <w:ind w:firstLine="0"/>
            </w:pPr>
            <w:r w:rsidRPr="00B527EF">
              <w:t>2</w:t>
            </w:r>
          </w:p>
        </w:tc>
      </w:tr>
      <w:tr w:rsidR="00B527EF" w:rsidRPr="00B527EF" w:rsidTr="00BA66D3">
        <w:trPr>
          <w:trHeight w:val="217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D3" w:rsidRPr="00B527EF" w:rsidRDefault="00BA66D3" w:rsidP="00282F25">
            <w:pPr>
              <w:ind w:firstLine="0"/>
            </w:pPr>
            <w:r w:rsidRPr="00B527EF">
              <w:t>22</w:t>
            </w: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D3" w:rsidRPr="00B527EF" w:rsidRDefault="00BA66D3" w:rsidP="00282F25">
            <w:pPr>
              <w:ind w:firstLine="0"/>
            </w:pPr>
            <w:r w:rsidRPr="00B527EF">
              <w:t>От организаций, предприятий Иркутской области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D3" w:rsidRPr="00B527EF" w:rsidRDefault="00BA66D3" w:rsidP="00282F25">
            <w:pPr>
              <w:ind w:firstLine="0"/>
            </w:pPr>
            <w:r w:rsidRPr="00B527EF">
              <w:t>2</w:t>
            </w:r>
          </w:p>
        </w:tc>
      </w:tr>
      <w:tr w:rsidR="00B527EF" w:rsidRPr="00B527EF" w:rsidTr="00BA66D3">
        <w:trPr>
          <w:trHeight w:val="217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3" w:rsidRPr="00B527EF" w:rsidRDefault="00BA66D3" w:rsidP="00282F25">
            <w:pPr>
              <w:ind w:firstLine="0"/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D3" w:rsidRPr="00B527EF" w:rsidRDefault="00BA66D3" w:rsidP="00282F25">
            <w:pPr>
              <w:ind w:firstLine="0"/>
            </w:pPr>
            <w:r w:rsidRPr="00B527EF">
              <w:t>ИТОГО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D3" w:rsidRPr="00B527EF" w:rsidRDefault="00BA66D3" w:rsidP="00282F25">
            <w:pPr>
              <w:ind w:firstLine="0"/>
            </w:pPr>
            <w:r w:rsidRPr="00B527EF">
              <w:t>1646</w:t>
            </w:r>
          </w:p>
        </w:tc>
      </w:tr>
    </w:tbl>
    <w:p w:rsidR="00BA66D3" w:rsidRPr="00B527EF" w:rsidRDefault="00BA66D3" w:rsidP="00282F25">
      <w:r w:rsidRPr="00B527EF">
        <w:t>Наибольшее количество входящих документов (39,5 %) поступило из Правительства Иркутской области и от Губернатора Иркутской области; 320 документов (19,5 %) – из Федерального Собрания Российской Федерации.</w:t>
      </w:r>
    </w:p>
    <w:p w:rsidR="00BA66D3" w:rsidRPr="00B527EF" w:rsidRDefault="00BA66D3" w:rsidP="00282F25">
      <w:r w:rsidRPr="00B527EF">
        <w:t>Следует отметить, что выписки из протоколов заседаний Государстве</w:t>
      </w:r>
      <w:r w:rsidRPr="00B527EF">
        <w:t>н</w:t>
      </w:r>
      <w:r w:rsidRPr="00B527EF">
        <w:t>ной Думы Федерального Собрания Российской Федерации с марта 2011 года направляются в электронном виде для наиболее оперативного рассмотрения.</w:t>
      </w:r>
    </w:p>
    <w:p w:rsidR="00BA66D3" w:rsidRPr="00B527EF" w:rsidRDefault="00BA66D3" w:rsidP="00282F25">
      <w:r w:rsidRPr="00B527EF">
        <w:t xml:space="preserve">Количество документов, зарегистрированных в картотеках постоянных комитетов и постоянных комиссий Законодательного Собрания Иркутской области за период с 01.01.2014 по 31.03.2014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5"/>
        <w:gridCol w:w="879"/>
        <w:gridCol w:w="1097"/>
      </w:tblGrid>
      <w:tr w:rsidR="00B527EF" w:rsidRPr="00B527EF" w:rsidTr="00BA66D3">
        <w:trPr>
          <w:jc w:val="center"/>
        </w:trPr>
        <w:tc>
          <w:tcPr>
            <w:tcW w:w="39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D3" w:rsidRPr="00B527EF" w:rsidRDefault="00BA66D3" w:rsidP="007562C8">
            <w:pPr>
              <w:ind w:firstLine="0"/>
            </w:pPr>
            <w:r w:rsidRPr="00B527EF">
              <w:t>Постоянный комитет, постоянная комиссия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D3" w:rsidRPr="00B527EF" w:rsidRDefault="00BA66D3" w:rsidP="007562C8">
            <w:pPr>
              <w:ind w:firstLine="0"/>
            </w:pPr>
            <w:r w:rsidRPr="00B527EF">
              <w:t>Документы</w:t>
            </w:r>
          </w:p>
        </w:tc>
      </w:tr>
      <w:tr w:rsidR="00B527EF" w:rsidRPr="00B527EF" w:rsidTr="00BA66D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D3" w:rsidRPr="00B527EF" w:rsidRDefault="00BA66D3" w:rsidP="007562C8">
            <w:pPr>
              <w:ind w:firstLine="0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D3" w:rsidRPr="00B527EF" w:rsidRDefault="00BA66D3" w:rsidP="007562C8">
            <w:pPr>
              <w:ind w:firstLine="0"/>
            </w:pPr>
            <w:proofErr w:type="spellStart"/>
            <w:r w:rsidRPr="00B527EF">
              <w:t>вх</w:t>
            </w:r>
            <w:proofErr w:type="spellEnd"/>
            <w:r w:rsidRPr="00B527EF">
              <w:t>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D3" w:rsidRPr="00B527EF" w:rsidRDefault="00BA66D3" w:rsidP="007562C8">
            <w:pPr>
              <w:ind w:firstLine="0"/>
            </w:pPr>
            <w:r w:rsidRPr="00B527EF">
              <w:t>исх.</w:t>
            </w:r>
          </w:p>
        </w:tc>
      </w:tr>
      <w:tr w:rsidR="00B527EF" w:rsidRPr="00B527EF" w:rsidTr="00BA66D3">
        <w:trPr>
          <w:jc w:val="center"/>
        </w:trPr>
        <w:tc>
          <w:tcPr>
            <w:tcW w:w="3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D3" w:rsidRPr="00B527EF" w:rsidRDefault="00BA66D3" w:rsidP="007562C8">
            <w:pPr>
              <w:ind w:firstLine="0"/>
            </w:pPr>
            <w:r w:rsidRPr="00B527EF">
              <w:t>Комитет по законодательству о государственном строител</w:t>
            </w:r>
            <w:r w:rsidRPr="00B527EF">
              <w:t>ь</w:t>
            </w:r>
            <w:r w:rsidRPr="00B527EF">
              <w:t>стве области и местном самоуправлении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D3" w:rsidRPr="00B527EF" w:rsidRDefault="00BA66D3" w:rsidP="007562C8">
            <w:pPr>
              <w:ind w:firstLine="0"/>
            </w:pPr>
            <w:r w:rsidRPr="00B527EF">
              <w:t>27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D3" w:rsidRPr="00B527EF" w:rsidRDefault="00BA66D3" w:rsidP="007562C8">
            <w:pPr>
              <w:ind w:firstLine="0"/>
            </w:pPr>
            <w:r w:rsidRPr="00B527EF">
              <w:t>25</w:t>
            </w:r>
          </w:p>
        </w:tc>
      </w:tr>
      <w:tr w:rsidR="00B527EF" w:rsidRPr="00B527EF" w:rsidTr="00BA66D3">
        <w:trPr>
          <w:jc w:val="center"/>
        </w:trPr>
        <w:tc>
          <w:tcPr>
            <w:tcW w:w="3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D3" w:rsidRPr="00B527EF" w:rsidRDefault="00BA66D3" w:rsidP="007562C8">
            <w:pPr>
              <w:ind w:firstLine="0"/>
            </w:pPr>
            <w:r w:rsidRPr="00B527EF">
              <w:t>Комитет по бюджету, ценообразованию, финансовому и налоговому законодательству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D3" w:rsidRPr="00B527EF" w:rsidRDefault="00BA66D3" w:rsidP="007562C8">
            <w:pPr>
              <w:ind w:firstLine="0"/>
            </w:pPr>
            <w:r w:rsidRPr="00B527EF">
              <w:t>36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D3" w:rsidRPr="00B527EF" w:rsidRDefault="00BA66D3" w:rsidP="007562C8">
            <w:pPr>
              <w:ind w:firstLine="0"/>
            </w:pPr>
            <w:r w:rsidRPr="00B527EF">
              <w:t>40</w:t>
            </w:r>
          </w:p>
        </w:tc>
      </w:tr>
      <w:tr w:rsidR="00B527EF" w:rsidRPr="00B527EF" w:rsidTr="00BA66D3">
        <w:trPr>
          <w:trHeight w:val="431"/>
          <w:jc w:val="center"/>
        </w:trPr>
        <w:tc>
          <w:tcPr>
            <w:tcW w:w="3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D3" w:rsidRPr="00B527EF" w:rsidRDefault="00BA66D3" w:rsidP="007562C8">
            <w:pPr>
              <w:ind w:firstLine="0"/>
            </w:pPr>
            <w:r w:rsidRPr="00B527EF">
              <w:t>Комитет по здравоохранению и социальной защите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D3" w:rsidRPr="00B527EF" w:rsidRDefault="00BA66D3" w:rsidP="007562C8">
            <w:pPr>
              <w:ind w:firstLine="0"/>
            </w:pPr>
            <w:r w:rsidRPr="00B527EF">
              <w:t>45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D3" w:rsidRPr="00B527EF" w:rsidRDefault="00BA66D3" w:rsidP="007562C8">
            <w:pPr>
              <w:ind w:firstLine="0"/>
            </w:pPr>
            <w:r w:rsidRPr="00B527EF">
              <w:t>60</w:t>
            </w:r>
          </w:p>
        </w:tc>
      </w:tr>
      <w:tr w:rsidR="00B527EF" w:rsidRPr="00B527EF" w:rsidTr="00BA66D3">
        <w:trPr>
          <w:trHeight w:val="314"/>
          <w:jc w:val="center"/>
        </w:trPr>
        <w:tc>
          <w:tcPr>
            <w:tcW w:w="3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D3" w:rsidRPr="00B527EF" w:rsidRDefault="00BA66D3" w:rsidP="007562C8">
            <w:pPr>
              <w:ind w:firstLine="0"/>
            </w:pPr>
            <w:r w:rsidRPr="00B527EF">
              <w:t>Комитет по социально-культурному законодательству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D3" w:rsidRPr="00B527EF" w:rsidRDefault="00BA66D3" w:rsidP="007562C8">
            <w:pPr>
              <w:ind w:firstLine="0"/>
            </w:pPr>
            <w:r w:rsidRPr="00B527EF">
              <w:t>90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D3" w:rsidRPr="00B527EF" w:rsidRDefault="00BA66D3" w:rsidP="007562C8">
            <w:pPr>
              <w:ind w:firstLine="0"/>
            </w:pPr>
            <w:r w:rsidRPr="00B527EF">
              <w:t>77</w:t>
            </w:r>
          </w:p>
        </w:tc>
      </w:tr>
      <w:tr w:rsidR="00B527EF" w:rsidRPr="00B527EF" w:rsidTr="00BA66D3">
        <w:trPr>
          <w:jc w:val="center"/>
        </w:trPr>
        <w:tc>
          <w:tcPr>
            <w:tcW w:w="3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D3" w:rsidRPr="00B527EF" w:rsidRDefault="00BA66D3" w:rsidP="007562C8">
            <w:pPr>
              <w:ind w:firstLine="0"/>
            </w:pPr>
            <w:r w:rsidRPr="00B527EF">
              <w:t>Комитет по собственности и экономической политике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D3" w:rsidRPr="00B527EF" w:rsidRDefault="00BA66D3" w:rsidP="007562C8">
            <w:pPr>
              <w:ind w:firstLine="0"/>
            </w:pPr>
            <w:r w:rsidRPr="00B527EF">
              <w:t>19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D3" w:rsidRPr="00B527EF" w:rsidRDefault="00BA66D3" w:rsidP="007562C8">
            <w:pPr>
              <w:ind w:firstLine="0"/>
            </w:pPr>
            <w:r w:rsidRPr="00B527EF">
              <w:t>13</w:t>
            </w:r>
          </w:p>
        </w:tc>
      </w:tr>
      <w:tr w:rsidR="00B527EF" w:rsidRPr="00B527EF" w:rsidTr="00BA66D3">
        <w:trPr>
          <w:jc w:val="center"/>
        </w:trPr>
        <w:tc>
          <w:tcPr>
            <w:tcW w:w="3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D3" w:rsidRPr="00B527EF" w:rsidRDefault="00BA66D3" w:rsidP="007562C8">
            <w:pPr>
              <w:ind w:firstLine="0"/>
            </w:pPr>
            <w:r w:rsidRPr="00B527EF">
              <w:t>Комитет по законодательству о природопользовании, экол</w:t>
            </w:r>
            <w:r w:rsidRPr="00B527EF">
              <w:t>о</w:t>
            </w:r>
            <w:r w:rsidRPr="00B527EF">
              <w:t>гии и сельском хозяйстве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D3" w:rsidRPr="00B527EF" w:rsidRDefault="00BA66D3" w:rsidP="007562C8">
            <w:pPr>
              <w:ind w:firstLine="0"/>
            </w:pPr>
            <w:r w:rsidRPr="00B527EF">
              <w:t>46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D3" w:rsidRPr="00B527EF" w:rsidRDefault="00BA66D3" w:rsidP="007562C8">
            <w:pPr>
              <w:ind w:firstLine="0"/>
            </w:pPr>
            <w:r w:rsidRPr="00B527EF">
              <w:t>32</w:t>
            </w:r>
          </w:p>
        </w:tc>
      </w:tr>
      <w:tr w:rsidR="00B527EF" w:rsidRPr="00B527EF" w:rsidTr="00BA66D3">
        <w:trPr>
          <w:jc w:val="center"/>
        </w:trPr>
        <w:tc>
          <w:tcPr>
            <w:tcW w:w="3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D3" w:rsidRPr="00B527EF" w:rsidRDefault="00BA66D3" w:rsidP="007562C8">
            <w:pPr>
              <w:ind w:firstLine="0"/>
            </w:pPr>
            <w:r w:rsidRPr="00B527EF">
              <w:t>Комиссия по Регламенту, депутатской этике и связям с о</w:t>
            </w:r>
            <w:r w:rsidRPr="00B527EF">
              <w:t>б</w:t>
            </w:r>
            <w:r w:rsidRPr="00B527EF">
              <w:t>щественными объединениями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D3" w:rsidRPr="00B527EF" w:rsidRDefault="00BA66D3" w:rsidP="007562C8">
            <w:pPr>
              <w:ind w:firstLine="0"/>
            </w:pPr>
            <w:r w:rsidRPr="00B527EF">
              <w:t>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D3" w:rsidRPr="00B527EF" w:rsidRDefault="00BA66D3" w:rsidP="007562C8">
            <w:pPr>
              <w:ind w:firstLine="0"/>
            </w:pPr>
            <w:r w:rsidRPr="00B527EF">
              <w:t>4</w:t>
            </w:r>
          </w:p>
        </w:tc>
      </w:tr>
      <w:tr w:rsidR="00B527EF" w:rsidRPr="00B527EF" w:rsidTr="00BA66D3">
        <w:trPr>
          <w:jc w:val="center"/>
        </w:trPr>
        <w:tc>
          <w:tcPr>
            <w:tcW w:w="3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D3" w:rsidRPr="00B527EF" w:rsidRDefault="00BA66D3" w:rsidP="007562C8">
            <w:pPr>
              <w:ind w:firstLine="0"/>
            </w:pPr>
            <w:r w:rsidRPr="00B527EF">
              <w:t>Комиссия по контрольной деятельности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D3" w:rsidRPr="00B527EF" w:rsidRDefault="00BA66D3" w:rsidP="007562C8">
            <w:pPr>
              <w:ind w:firstLine="0"/>
            </w:pPr>
            <w:r w:rsidRPr="00B527EF">
              <w:t>14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D3" w:rsidRPr="00B527EF" w:rsidRDefault="00BA66D3" w:rsidP="007562C8">
            <w:pPr>
              <w:ind w:firstLine="0"/>
            </w:pPr>
            <w:r w:rsidRPr="00B527EF">
              <w:t>24</w:t>
            </w:r>
          </w:p>
        </w:tc>
      </w:tr>
      <w:tr w:rsidR="00B527EF" w:rsidRPr="00B527EF" w:rsidTr="00BA66D3">
        <w:trPr>
          <w:jc w:val="center"/>
        </w:trPr>
        <w:tc>
          <w:tcPr>
            <w:tcW w:w="3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D3" w:rsidRPr="00B527EF" w:rsidRDefault="00BA66D3" w:rsidP="007562C8">
            <w:pPr>
              <w:ind w:firstLine="0"/>
            </w:pPr>
            <w:r w:rsidRPr="00B527EF">
              <w:t>Всего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D3" w:rsidRPr="00B527EF" w:rsidRDefault="00BA66D3" w:rsidP="007562C8">
            <w:pPr>
              <w:ind w:firstLine="0"/>
            </w:pPr>
            <w:r w:rsidRPr="00B527EF">
              <w:t>280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D3" w:rsidRPr="00B527EF" w:rsidRDefault="00BA66D3" w:rsidP="007562C8">
            <w:pPr>
              <w:ind w:firstLine="0"/>
            </w:pPr>
            <w:r w:rsidRPr="00B527EF">
              <w:t>275</w:t>
            </w:r>
          </w:p>
        </w:tc>
      </w:tr>
      <w:tr w:rsidR="00B527EF" w:rsidRPr="00B527EF" w:rsidTr="00BA66D3">
        <w:trPr>
          <w:trHeight w:val="368"/>
          <w:jc w:val="center"/>
        </w:trPr>
        <w:tc>
          <w:tcPr>
            <w:tcW w:w="3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D3" w:rsidRPr="00B527EF" w:rsidRDefault="00BA66D3" w:rsidP="007562C8">
            <w:pPr>
              <w:ind w:firstLine="0"/>
            </w:pPr>
            <w:r w:rsidRPr="00B527EF">
              <w:t xml:space="preserve">Итого 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D3" w:rsidRPr="00B527EF" w:rsidRDefault="00BA66D3" w:rsidP="007562C8">
            <w:pPr>
              <w:ind w:firstLine="0"/>
            </w:pPr>
            <w:r w:rsidRPr="00B527EF">
              <w:t>555</w:t>
            </w:r>
          </w:p>
        </w:tc>
      </w:tr>
    </w:tbl>
    <w:p w:rsidR="00BA66D3" w:rsidRPr="00B527EF" w:rsidRDefault="00BA66D3" w:rsidP="00282F25">
      <w:r w:rsidRPr="00B527EF">
        <w:t>Сведения об исходящей корреспонденции Законодательного Собрания Иркутской области за период с 01.01.2014 по 31.03.2014.</w:t>
      </w:r>
    </w:p>
    <w:p w:rsidR="00BA66D3" w:rsidRPr="00B527EF" w:rsidRDefault="00BA66D3" w:rsidP="00282F25">
      <w:r w:rsidRPr="00B527EF">
        <w:t>Всего за 1-й квартал зарегистрировано 988 исходящих документов, из них: 363 письма за подписью председателя Законодательного Собрания, 440 – заместителя председателя и 185 писем за подписью руководителя аппарата Законодательного Собрания. За подписью председателей комитетов и коми</w:t>
      </w:r>
      <w:r w:rsidRPr="00B527EF">
        <w:t>с</w:t>
      </w:r>
      <w:r w:rsidRPr="00B527EF">
        <w:t xml:space="preserve">сий направлено 275 писем. </w:t>
      </w:r>
    </w:p>
    <w:p w:rsidR="00BA66D3" w:rsidRPr="00B527EF" w:rsidRDefault="00BA66D3" w:rsidP="00282F25">
      <w:r w:rsidRPr="00B527EF">
        <w:t>Внутренних документов зарегистрировано за отчетный период – 52.</w:t>
      </w:r>
    </w:p>
    <w:p w:rsidR="00BA66D3" w:rsidRPr="00B527EF" w:rsidRDefault="00BA66D3" w:rsidP="00282F2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6"/>
        <w:gridCol w:w="1005"/>
      </w:tblGrid>
      <w:tr w:rsidR="00B527EF" w:rsidRPr="00B527EF" w:rsidTr="00BA66D3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D3" w:rsidRPr="00B527EF" w:rsidRDefault="00BA66D3" w:rsidP="007562C8">
            <w:pPr>
              <w:ind w:firstLine="0"/>
            </w:pPr>
            <w:r w:rsidRPr="00B527EF">
              <w:lastRenderedPageBreak/>
              <w:t>Распоряжения, подписанные председателем Законодательного Собрания</w:t>
            </w:r>
          </w:p>
        </w:tc>
      </w:tr>
      <w:tr w:rsidR="00B527EF" w:rsidRPr="00B527EF" w:rsidTr="00BA66D3">
        <w:trPr>
          <w:jc w:val="center"/>
        </w:trPr>
        <w:tc>
          <w:tcPr>
            <w:tcW w:w="4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D3" w:rsidRPr="00B527EF" w:rsidRDefault="00BA66D3" w:rsidP="007562C8">
            <w:pPr>
              <w:ind w:firstLine="0"/>
            </w:pPr>
            <w:r w:rsidRPr="00B527EF">
              <w:t>Всего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D3" w:rsidRPr="00B527EF" w:rsidRDefault="00BA66D3" w:rsidP="007562C8">
            <w:pPr>
              <w:ind w:firstLine="0"/>
            </w:pPr>
            <w:r w:rsidRPr="00B527EF">
              <w:t>18</w:t>
            </w:r>
          </w:p>
        </w:tc>
      </w:tr>
      <w:tr w:rsidR="00B527EF" w:rsidRPr="00B527EF" w:rsidTr="00BA66D3">
        <w:trPr>
          <w:jc w:val="center"/>
        </w:trPr>
        <w:tc>
          <w:tcPr>
            <w:tcW w:w="4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D3" w:rsidRPr="00B527EF" w:rsidRDefault="00BA66D3" w:rsidP="007562C8">
            <w:pPr>
              <w:ind w:firstLine="0"/>
            </w:pPr>
            <w:r w:rsidRPr="00B527EF">
              <w:t>из них:</w:t>
            </w:r>
          </w:p>
          <w:p w:rsidR="00BA66D3" w:rsidRPr="00B527EF" w:rsidRDefault="00BA66D3" w:rsidP="007562C8">
            <w:pPr>
              <w:ind w:firstLine="0"/>
            </w:pPr>
            <w:r w:rsidRPr="00B527EF">
              <w:t>- по основной деятельности</w:t>
            </w:r>
          </w:p>
          <w:p w:rsidR="00BA66D3" w:rsidRPr="00B527EF" w:rsidRDefault="00BA66D3" w:rsidP="007562C8">
            <w:pPr>
              <w:ind w:firstLine="0"/>
            </w:pPr>
            <w:r w:rsidRPr="00B527EF">
              <w:t>- по финансово-хозяйственной деятельности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3" w:rsidRPr="00B527EF" w:rsidRDefault="00BA66D3" w:rsidP="007562C8">
            <w:pPr>
              <w:ind w:firstLine="0"/>
            </w:pPr>
          </w:p>
          <w:p w:rsidR="00BA66D3" w:rsidRPr="00B527EF" w:rsidRDefault="00BA66D3" w:rsidP="007562C8">
            <w:pPr>
              <w:ind w:firstLine="0"/>
            </w:pPr>
            <w:r w:rsidRPr="00B527EF">
              <w:t>14</w:t>
            </w:r>
          </w:p>
          <w:p w:rsidR="00BA66D3" w:rsidRPr="00B527EF" w:rsidRDefault="00BA66D3" w:rsidP="007562C8">
            <w:pPr>
              <w:ind w:firstLine="0"/>
            </w:pPr>
            <w:r w:rsidRPr="00B527EF">
              <w:t>4</w:t>
            </w:r>
          </w:p>
        </w:tc>
      </w:tr>
    </w:tbl>
    <w:p w:rsidR="00BA66D3" w:rsidRPr="00B527EF" w:rsidRDefault="00BA66D3" w:rsidP="00282F25">
      <w:r w:rsidRPr="00B527EF">
        <w:t>За отчетный период в Законодательное Собрание области поступило 229 обращений граждан, из них 167 обращений – на сайт Законодательного С</w:t>
      </w:r>
      <w:r w:rsidRPr="00B527EF">
        <w:t>о</w:t>
      </w:r>
      <w:r w:rsidRPr="00B527EF">
        <w:t xml:space="preserve">брания. </w:t>
      </w:r>
    </w:p>
    <w:p w:rsidR="00BA66D3" w:rsidRPr="00B527EF" w:rsidRDefault="00BA66D3" w:rsidP="00282F25">
      <w:r w:rsidRPr="00B527EF">
        <w:t>Особое внимание уделялось депутатами личным встречам с жителями городов и районов области. В практику работы Законодательного Собрания вошли организация и проведение приемов по личным вопросам граждан председателем Законодательного Собрания, заместителями председателя З</w:t>
      </w:r>
      <w:r w:rsidRPr="00B527EF">
        <w:t>а</w:t>
      </w:r>
      <w:r w:rsidRPr="00B527EF">
        <w:t>конодательного Собрания. График приемов публикуется в газете «Облас</w:t>
      </w:r>
      <w:r w:rsidRPr="00B527EF">
        <w:t>т</w:t>
      </w:r>
      <w:r w:rsidRPr="00B527EF">
        <w:t xml:space="preserve">ная» ежемесячно. На сайте Законодательного Собрания работает </w:t>
      </w:r>
      <w:r w:rsidR="0096011B">
        <w:t>и</w:t>
      </w:r>
      <w:r w:rsidRPr="00B527EF">
        <w:t>нтернет-приемная, где каждый желающий может обратиться с вопросом к любому депутату Законодательного Собрания Иркутской области. Следует отметить возрастающую активность граждан при обращении на сайт Законодательного Собрания Иркутской области.</w:t>
      </w:r>
    </w:p>
    <w:p w:rsidR="00BA66D3" w:rsidRPr="00B527EF" w:rsidRDefault="00BA66D3" w:rsidP="00282F25">
      <w:r w:rsidRPr="00B527EF">
        <w:t>За отчетный период наибольшее количество обращений поступило из города Иркутска, что объясняется доступностью и наибольшей информир</w:t>
      </w:r>
      <w:r w:rsidRPr="00B527EF">
        <w:t>о</w:t>
      </w:r>
      <w:r w:rsidRPr="00B527EF">
        <w:t xml:space="preserve">ванностью жителей города. </w:t>
      </w:r>
    </w:p>
    <w:p w:rsidR="00BA66D3" w:rsidRPr="00B527EF" w:rsidRDefault="00BA66D3" w:rsidP="00282F25">
      <w:r w:rsidRPr="00B527EF">
        <w:t xml:space="preserve">Далее в таблицах представлено распределение поступивших обращений в зависимости от тематики и места жительства корреспондента. </w:t>
      </w:r>
    </w:p>
    <w:p w:rsidR="00BA66D3" w:rsidRPr="00B527EF" w:rsidRDefault="00BA66D3" w:rsidP="00282F25">
      <w:r w:rsidRPr="00B527EF">
        <w:t xml:space="preserve"> </w:t>
      </w:r>
    </w:p>
    <w:p w:rsidR="00BA66D3" w:rsidRPr="00B527EF" w:rsidRDefault="00BA66D3" w:rsidP="00282F25">
      <w:pPr>
        <w:sectPr w:rsidR="00BA66D3" w:rsidRPr="00B527EF">
          <w:pgSz w:w="11906" w:h="16838"/>
          <w:pgMar w:top="1134" w:right="850" w:bottom="1134" w:left="1701" w:header="708" w:footer="708" w:gutter="0"/>
          <w:cols w:space="720"/>
        </w:sectPr>
      </w:pPr>
    </w:p>
    <w:p w:rsidR="00BA66D3" w:rsidRPr="00B527EF" w:rsidRDefault="00BA66D3" w:rsidP="00592C4A">
      <w:pPr>
        <w:ind w:firstLine="0"/>
      </w:pPr>
      <w:r w:rsidRPr="00B527EF">
        <w:lastRenderedPageBreak/>
        <w:t>Распределение обращений в зависимости от тематики и</w:t>
      </w:r>
      <w:r w:rsidR="0030056B" w:rsidRPr="00B527EF">
        <w:t xml:space="preserve"> </w:t>
      </w:r>
      <w:r w:rsidRPr="00B527EF">
        <w:t>места жительства корреспондента, поступивших в письменном виде за 1</w:t>
      </w:r>
      <w:r w:rsidR="00AA77F2">
        <w:t>-й</w:t>
      </w:r>
      <w:r w:rsidRPr="00B527EF">
        <w:t xml:space="preserve"> квартал 2014 года</w:t>
      </w:r>
    </w:p>
    <w:tbl>
      <w:tblPr>
        <w:tblW w:w="15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0"/>
        <w:gridCol w:w="689"/>
        <w:gridCol w:w="638"/>
        <w:gridCol w:w="941"/>
        <w:gridCol w:w="992"/>
        <w:gridCol w:w="669"/>
        <w:gridCol w:w="911"/>
        <w:gridCol w:w="709"/>
        <w:gridCol w:w="567"/>
        <w:gridCol w:w="517"/>
        <w:gridCol w:w="426"/>
        <w:gridCol w:w="567"/>
        <w:gridCol w:w="567"/>
        <w:gridCol w:w="567"/>
      </w:tblGrid>
      <w:tr w:rsidR="00592C4A" w:rsidRPr="00592C4A" w:rsidTr="00592C4A">
        <w:trPr>
          <w:cantSplit/>
          <w:trHeight w:val="2597"/>
          <w:jc w:val="center"/>
        </w:trPr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592C4A">
              <w:rPr>
                <w:rFonts w:eastAsia="Times New Roman"/>
                <w:sz w:val="22"/>
                <w:szCs w:val="22"/>
              </w:rPr>
              <w:t xml:space="preserve">             </w:t>
            </w:r>
          </w:p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</w:p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592C4A">
              <w:rPr>
                <w:rFonts w:eastAsia="Times New Roman"/>
                <w:sz w:val="22"/>
                <w:szCs w:val="22"/>
              </w:rPr>
              <w:t xml:space="preserve">                                      Тема</w:t>
            </w:r>
          </w:p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</w:p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</w:p>
          <w:p w:rsidR="00592C4A" w:rsidRPr="00592C4A" w:rsidRDefault="00592C4A" w:rsidP="003E61F9">
            <w:pPr>
              <w:tabs>
                <w:tab w:val="left" w:pos="990"/>
              </w:tabs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592C4A">
              <w:rPr>
                <w:rFonts w:eastAsia="Times New Roman"/>
                <w:sz w:val="22"/>
                <w:szCs w:val="22"/>
              </w:rPr>
              <w:tab/>
            </w:r>
          </w:p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592C4A">
              <w:rPr>
                <w:rFonts w:eastAsia="Times New Roman"/>
                <w:sz w:val="22"/>
                <w:szCs w:val="22"/>
              </w:rPr>
              <w:t>Муниципальные</w:t>
            </w:r>
          </w:p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592C4A">
              <w:rPr>
                <w:rFonts w:eastAsia="Times New Roman"/>
                <w:sz w:val="22"/>
                <w:szCs w:val="22"/>
              </w:rPr>
              <w:t>образования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92C4A">
              <w:rPr>
                <w:rFonts w:eastAsia="Times New Roman"/>
                <w:b/>
                <w:sz w:val="22"/>
                <w:szCs w:val="22"/>
              </w:rPr>
              <w:t>Социальное  обеспечение,</w:t>
            </w:r>
          </w:p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92C4A">
              <w:rPr>
                <w:rFonts w:eastAsia="Times New Roman"/>
                <w:b/>
                <w:sz w:val="22"/>
                <w:szCs w:val="22"/>
              </w:rPr>
              <w:t>льготы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C4A" w:rsidRPr="00592C4A" w:rsidRDefault="00592C4A" w:rsidP="003E61F9">
            <w:pPr>
              <w:autoSpaceDE/>
              <w:autoSpaceDN/>
              <w:adjustRightInd/>
              <w:ind w:left="113" w:right="113"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92C4A">
              <w:rPr>
                <w:rFonts w:eastAsia="Times New Roman"/>
                <w:b/>
                <w:sz w:val="22"/>
                <w:szCs w:val="22"/>
              </w:rPr>
              <w:t>Вопросы предоставл</w:t>
            </w:r>
            <w:r w:rsidRPr="00592C4A">
              <w:rPr>
                <w:rFonts w:eastAsia="Times New Roman"/>
                <w:b/>
                <w:sz w:val="22"/>
                <w:szCs w:val="22"/>
              </w:rPr>
              <w:t>е</w:t>
            </w:r>
            <w:r w:rsidRPr="00592C4A">
              <w:rPr>
                <w:rFonts w:eastAsia="Times New Roman"/>
                <w:b/>
                <w:sz w:val="22"/>
                <w:szCs w:val="22"/>
              </w:rPr>
              <w:t>ния жилых помещений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C4A" w:rsidRPr="00592C4A" w:rsidRDefault="00592C4A" w:rsidP="003E61F9">
            <w:pPr>
              <w:autoSpaceDE/>
              <w:autoSpaceDN/>
              <w:adjustRightInd/>
              <w:ind w:left="113" w:right="113"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92C4A">
              <w:rPr>
                <w:rFonts w:eastAsia="Times New Roman"/>
                <w:b/>
                <w:sz w:val="22"/>
                <w:szCs w:val="22"/>
              </w:rPr>
              <w:t>Разъяснение федерал</w:t>
            </w:r>
            <w:r w:rsidRPr="00592C4A">
              <w:rPr>
                <w:rFonts w:eastAsia="Times New Roman"/>
                <w:b/>
                <w:sz w:val="22"/>
                <w:szCs w:val="22"/>
              </w:rPr>
              <w:t>ь</w:t>
            </w:r>
            <w:r w:rsidRPr="00592C4A">
              <w:rPr>
                <w:rFonts w:eastAsia="Times New Roman"/>
                <w:b/>
                <w:sz w:val="22"/>
                <w:szCs w:val="22"/>
              </w:rPr>
              <w:t>ного и областного з</w:t>
            </w:r>
            <w:r w:rsidRPr="00592C4A">
              <w:rPr>
                <w:rFonts w:eastAsia="Times New Roman"/>
                <w:b/>
                <w:sz w:val="22"/>
                <w:szCs w:val="22"/>
              </w:rPr>
              <w:t>а</w:t>
            </w:r>
            <w:r w:rsidRPr="00592C4A">
              <w:rPr>
                <w:rFonts w:eastAsia="Times New Roman"/>
                <w:b/>
                <w:sz w:val="22"/>
                <w:szCs w:val="22"/>
              </w:rPr>
              <w:t>конодательства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C4A" w:rsidRPr="00592C4A" w:rsidRDefault="00592C4A" w:rsidP="003E61F9">
            <w:pPr>
              <w:autoSpaceDE/>
              <w:autoSpaceDN/>
              <w:adjustRightInd/>
              <w:ind w:left="113" w:right="113"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92C4A">
              <w:rPr>
                <w:rFonts w:eastAsia="Times New Roman"/>
                <w:b/>
                <w:sz w:val="22"/>
                <w:szCs w:val="22"/>
              </w:rPr>
              <w:t>Вопросы предоставл</w:t>
            </w:r>
            <w:r w:rsidRPr="00592C4A">
              <w:rPr>
                <w:rFonts w:eastAsia="Times New Roman"/>
                <w:b/>
                <w:sz w:val="22"/>
                <w:szCs w:val="22"/>
              </w:rPr>
              <w:t>е</w:t>
            </w:r>
            <w:r w:rsidRPr="00592C4A">
              <w:rPr>
                <w:rFonts w:eastAsia="Times New Roman"/>
                <w:b/>
                <w:sz w:val="22"/>
                <w:szCs w:val="22"/>
              </w:rPr>
              <w:t>ния земельных учас</w:t>
            </w:r>
            <w:r w:rsidRPr="00592C4A">
              <w:rPr>
                <w:rFonts w:eastAsia="Times New Roman"/>
                <w:b/>
                <w:sz w:val="22"/>
                <w:szCs w:val="22"/>
              </w:rPr>
              <w:t>т</w:t>
            </w:r>
            <w:r w:rsidRPr="00592C4A">
              <w:rPr>
                <w:rFonts w:eastAsia="Times New Roman"/>
                <w:b/>
                <w:sz w:val="22"/>
                <w:szCs w:val="22"/>
              </w:rPr>
              <w:t>ков в собственность граждан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C4A" w:rsidRPr="00592C4A" w:rsidRDefault="00592C4A" w:rsidP="003E61F9">
            <w:pPr>
              <w:autoSpaceDE/>
              <w:autoSpaceDN/>
              <w:adjustRightInd/>
              <w:ind w:left="113" w:right="113"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92C4A">
              <w:rPr>
                <w:rFonts w:eastAsia="Times New Roman"/>
                <w:b/>
                <w:sz w:val="22"/>
                <w:szCs w:val="22"/>
              </w:rPr>
              <w:t>Работа правоохран</w:t>
            </w:r>
            <w:r w:rsidRPr="00592C4A">
              <w:rPr>
                <w:rFonts w:eastAsia="Times New Roman"/>
                <w:b/>
                <w:sz w:val="22"/>
                <w:szCs w:val="22"/>
              </w:rPr>
              <w:t>и</w:t>
            </w:r>
            <w:r w:rsidRPr="00592C4A">
              <w:rPr>
                <w:rFonts w:eastAsia="Times New Roman"/>
                <w:b/>
                <w:sz w:val="22"/>
                <w:szCs w:val="22"/>
              </w:rPr>
              <w:t>тельных органов, судов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C4A" w:rsidRPr="00592C4A" w:rsidRDefault="00592C4A" w:rsidP="003E61F9">
            <w:pPr>
              <w:autoSpaceDE/>
              <w:autoSpaceDN/>
              <w:adjustRightInd/>
              <w:ind w:left="113" w:right="113"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92C4A">
              <w:rPr>
                <w:rFonts w:eastAsia="Times New Roman"/>
                <w:b/>
                <w:sz w:val="22"/>
                <w:szCs w:val="22"/>
              </w:rPr>
              <w:t>Вопросы  предоставл</w:t>
            </w:r>
            <w:r w:rsidRPr="00592C4A">
              <w:rPr>
                <w:rFonts w:eastAsia="Times New Roman"/>
                <w:b/>
                <w:sz w:val="22"/>
                <w:szCs w:val="22"/>
              </w:rPr>
              <w:t>е</w:t>
            </w:r>
            <w:r w:rsidRPr="00592C4A">
              <w:rPr>
                <w:rFonts w:eastAsia="Times New Roman"/>
                <w:b/>
                <w:sz w:val="22"/>
                <w:szCs w:val="22"/>
              </w:rPr>
              <w:t>ния жилищно-коммунальных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C4A" w:rsidRPr="00592C4A" w:rsidRDefault="00592C4A" w:rsidP="003E61F9">
            <w:pPr>
              <w:autoSpaceDE/>
              <w:autoSpaceDN/>
              <w:adjustRightInd/>
              <w:ind w:left="113" w:right="113"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92C4A">
              <w:rPr>
                <w:rFonts w:eastAsia="Times New Roman"/>
                <w:b/>
                <w:sz w:val="22"/>
                <w:szCs w:val="22"/>
              </w:rPr>
              <w:t>Вопросы работы  орг</w:t>
            </w:r>
            <w:r w:rsidRPr="00592C4A">
              <w:rPr>
                <w:rFonts w:eastAsia="Times New Roman"/>
                <w:b/>
                <w:sz w:val="22"/>
                <w:szCs w:val="22"/>
              </w:rPr>
              <w:t>а</w:t>
            </w:r>
            <w:r w:rsidRPr="00592C4A">
              <w:rPr>
                <w:rFonts w:eastAsia="Times New Roman"/>
                <w:b/>
                <w:sz w:val="22"/>
                <w:szCs w:val="22"/>
              </w:rPr>
              <w:t>нов власти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C4A" w:rsidRPr="00592C4A" w:rsidRDefault="00592C4A" w:rsidP="003E61F9">
            <w:pPr>
              <w:autoSpaceDE/>
              <w:autoSpaceDN/>
              <w:adjustRightInd/>
              <w:ind w:left="113" w:right="113"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92C4A">
              <w:rPr>
                <w:rFonts w:eastAsia="Times New Roman"/>
                <w:b/>
                <w:sz w:val="22"/>
                <w:szCs w:val="22"/>
              </w:rPr>
              <w:t>Другие вопросы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C4A" w:rsidRPr="00592C4A" w:rsidRDefault="00592C4A" w:rsidP="003E61F9">
            <w:pPr>
              <w:autoSpaceDE/>
              <w:autoSpaceDN/>
              <w:adjustRightInd/>
              <w:ind w:left="113" w:right="113"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92C4A">
              <w:rPr>
                <w:rFonts w:eastAsia="Times New Roman"/>
                <w:b/>
                <w:sz w:val="22"/>
                <w:szCs w:val="22"/>
              </w:rPr>
              <w:t>Трудовые споры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C4A" w:rsidRPr="00592C4A" w:rsidRDefault="00592C4A" w:rsidP="003E61F9">
            <w:pPr>
              <w:autoSpaceDE/>
              <w:autoSpaceDN/>
              <w:adjustRightInd/>
              <w:ind w:left="113" w:right="113"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92C4A">
              <w:rPr>
                <w:rFonts w:eastAsia="Times New Roman"/>
                <w:b/>
                <w:sz w:val="22"/>
                <w:szCs w:val="22"/>
              </w:rPr>
              <w:t>Здравоохранение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C4A" w:rsidRPr="00592C4A" w:rsidRDefault="00592C4A" w:rsidP="009B55DA">
            <w:pPr>
              <w:autoSpaceDE/>
              <w:autoSpaceDN/>
              <w:adjustRightInd/>
              <w:ind w:left="113" w:right="113"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92C4A">
              <w:rPr>
                <w:rFonts w:eastAsia="Times New Roman"/>
                <w:b/>
                <w:sz w:val="22"/>
                <w:szCs w:val="22"/>
              </w:rPr>
              <w:t>Пенсионное обеспеч</w:t>
            </w:r>
            <w:r w:rsidRPr="00592C4A">
              <w:rPr>
                <w:rFonts w:eastAsia="Times New Roman"/>
                <w:b/>
                <w:sz w:val="22"/>
                <w:szCs w:val="22"/>
              </w:rPr>
              <w:t>е</w:t>
            </w:r>
            <w:r w:rsidRPr="00592C4A">
              <w:rPr>
                <w:rFonts w:eastAsia="Times New Roman"/>
                <w:b/>
                <w:sz w:val="22"/>
                <w:szCs w:val="22"/>
              </w:rPr>
              <w:t>ни</w:t>
            </w:r>
            <w:r w:rsidR="009B55DA">
              <w:rPr>
                <w:rFonts w:eastAsia="Times New Roman"/>
                <w:b/>
                <w:sz w:val="22"/>
                <w:szCs w:val="22"/>
              </w:rPr>
              <w:t>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C4A" w:rsidRPr="00592C4A" w:rsidRDefault="00592C4A" w:rsidP="003E61F9">
            <w:pPr>
              <w:autoSpaceDE/>
              <w:autoSpaceDN/>
              <w:adjustRightInd/>
              <w:ind w:left="113" w:right="113"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92C4A">
              <w:rPr>
                <w:rFonts w:eastAsia="Times New Roman"/>
                <w:b/>
                <w:sz w:val="22"/>
                <w:szCs w:val="22"/>
              </w:rPr>
              <w:t xml:space="preserve">Работа транспорта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C4A" w:rsidRPr="00592C4A" w:rsidRDefault="00592C4A" w:rsidP="003E61F9">
            <w:pPr>
              <w:autoSpaceDE/>
              <w:autoSpaceDN/>
              <w:adjustRightInd/>
              <w:ind w:left="113" w:right="113"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92C4A">
              <w:rPr>
                <w:rFonts w:eastAsia="Times New Roman"/>
                <w:b/>
                <w:sz w:val="22"/>
                <w:szCs w:val="22"/>
              </w:rPr>
              <w:t>ИТОГО</w:t>
            </w:r>
          </w:p>
        </w:tc>
      </w:tr>
      <w:tr w:rsidR="00592C4A" w:rsidRPr="00592C4A" w:rsidTr="00C86CCC">
        <w:trPr>
          <w:jc w:val="center"/>
        </w:trPr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592C4A">
              <w:rPr>
                <w:rFonts w:eastAsia="Times New Roman"/>
                <w:sz w:val="22"/>
                <w:szCs w:val="22"/>
              </w:rPr>
              <w:t>Город Иркутск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92C4A">
              <w:rPr>
                <w:rFonts w:eastAsia="Times New Roman"/>
                <w:b/>
                <w:sz w:val="22"/>
                <w:szCs w:val="22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92C4A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92C4A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92C4A">
              <w:rPr>
                <w:rFonts w:eastAsia="Times New Roman"/>
                <w:b/>
                <w:sz w:val="22"/>
                <w:szCs w:val="22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92C4A">
              <w:rPr>
                <w:rFonts w:eastAsia="Times New Roman"/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92C4A">
              <w:rPr>
                <w:rFonts w:eastAsia="Times New Roman"/>
                <w:b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92C4A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92C4A">
              <w:rPr>
                <w:rFonts w:eastAsia="Times New Roman"/>
                <w:b/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92C4A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92C4A">
              <w:rPr>
                <w:rFonts w:eastAsia="Times New Roman"/>
                <w:b/>
                <w:sz w:val="22"/>
                <w:szCs w:val="22"/>
              </w:rPr>
              <w:t>22</w:t>
            </w:r>
          </w:p>
        </w:tc>
      </w:tr>
      <w:tr w:rsidR="00592C4A" w:rsidRPr="00592C4A" w:rsidTr="00C86CCC">
        <w:trPr>
          <w:jc w:val="center"/>
        </w:trPr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592C4A">
              <w:rPr>
                <w:rFonts w:eastAsia="Times New Roman"/>
                <w:sz w:val="22"/>
                <w:szCs w:val="22"/>
              </w:rPr>
              <w:t>Иркутское районное муниципальное образование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92C4A">
              <w:rPr>
                <w:rFonts w:eastAsia="Times New Roman"/>
                <w:b/>
                <w:sz w:val="22"/>
                <w:szCs w:val="22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92C4A">
              <w:rPr>
                <w:rFonts w:eastAsia="Times New Roman"/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92C4A">
              <w:rPr>
                <w:rFonts w:eastAsia="Times New Roman"/>
                <w:b/>
                <w:sz w:val="22"/>
                <w:szCs w:val="22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92C4A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</w:tr>
      <w:tr w:rsidR="00592C4A" w:rsidRPr="00592C4A" w:rsidTr="00C86CCC">
        <w:trPr>
          <w:jc w:val="center"/>
        </w:trPr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592C4A">
              <w:rPr>
                <w:rFonts w:eastAsia="Times New Roman"/>
                <w:sz w:val="22"/>
                <w:szCs w:val="22"/>
              </w:rPr>
              <w:t>Муниципальное образование города Братска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92C4A">
              <w:rPr>
                <w:rFonts w:eastAsia="Times New Roman"/>
                <w:b/>
                <w:sz w:val="22"/>
                <w:szCs w:val="22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92C4A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92C4A">
              <w:rPr>
                <w:rFonts w:eastAsia="Times New Roman"/>
                <w:b/>
                <w:sz w:val="22"/>
                <w:szCs w:val="22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92C4A">
              <w:rPr>
                <w:rFonts w:eastAsia="Times New Roman"/>
                <w:b/>
                <w:sz w:val="22"/>
                <w:szCs w:val="22"/>
              </w:rPr>
              <w:t>4</w:t>
            </w:r>
          </w:p>
        </w:tc>
      </w:tr>
      <w:tr w:rsidR="00592C4A" w:rsidRPr="00592C4A" w:rsidTr="00C86CCC">
        <w:trPr>
          <w:jc w:val="center"/>
        </w:trPr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592C4A">
              <w:rPr>
                <w:rFonts w:eastAsia="Times New Roman"/>
                <w:sz w:val="22"/>
                <w:szCs w:val="22"/>
              </w:rPr>
              <w:t xml:space="preserve">Муниципальное образование </w:t>
            </w:r>
            <w:proofErr w:type="spellStart"/>
            <w:r w:rsidRPr="00592C4A">
              <w:rPr>
                <w:rFonts w:eastAsia="Times New Roman"/>
                <w:sz w:val="22"/>
                <w:szCs w:val="22"/>
              </w:rPr>
              <w:t>Киринский</w:t>
            </w:r>
            <w:proofErr w:type="spellEnd"/>
            <w:r w:rsidRPr="00592C4A">
              <w:rPr>
                <w:rFonts w:eastAsia="Times New Roman"/>
                <w:sz w:val="22"/>
                <w:szCs w:val="22"/>
              </w:rPr>
              <w:t xml:space="preserve"> район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92C4A">
              <w:rPr>
                <w:rFonts w:eastAsia="Times New Roman"/>
                <w:b/>
                <w:sz w:val="22"/>
                <w:szCs w:val="22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92C4A">
              <w:rPr>
                <w:rFonts w:eastAsia="Times New Roman"/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92C4A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</w:tr>
      <w:tr w:rsidR="00592C4A" w:rsidRPr="00592C4A" w:rsidTr="00C86CCC">
        <w:trPr>
          <w:jc w:val="center"/>
        </w:trPr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592C4A">
              <w:rPr>
                <w:rFonts w:eastAsia="Times New Roman"/>
                <w:sz w:val="22"/>
                <w:szCs w:val="22"/>
              </w:rPr>
              <w:t>Муниципальное образование «город Черемхово»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92C4A">
              <w:rPr>
                <w:rFonts w:eastAsia="Times New Roman"/>
                <w:b/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92C4A">
              <w:rPr>
                <w:rFonts w:eastAsia="Times New Roman"/>
                <w:b/>
                <w:sz w:val="22"/>
                <w:szCs w:val="22"/>
              </w:rPr>
              <w:t>1</w:t>
            </w:r>
          </w:p>
        </w:tc>
      </w:tr>
      <w:tr w:rsidR="00592C4A" w:rsidRPr="00592C4A" w:rsidTr="00C86CCC">
        <w:trPr>
          <w:jc w:val="center"/>
        </w:trPr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592C4A">
              <w:rPr>
                <w:rFonts w:eastAsia="Times New Roman"/>
                <w:sz w:val="22"/>
                <w:szCs w:val="22"/>
              </w:rPr>
              <w:t>Муниципальное образование «город Саянск»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92C4A">
              <w:rPr>
                <w:rFonts w:eastAsia="Times New Roman"/>
                <w:b/>
                <w:sz w:val="22"/>
                <w:szCs w:val="22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92C4A">
              <w:rPr>
                <w:rFonts w:eastAsia="Times New Roman"/>
                <w:b/>
                <w:sz w:val="22"/>
                <w:szCs w:val="22"/>
              </w:rPr>
              <w:t>1</w:t>
            </w:r>
          </w:p>
        </w:tc>
      </w:tr>
      <w:tr w:rsidR="00592C4A" w:rsidRPr="00592C4A" w:rsidTr="00C86CCC">
        <w:trPr>
          <w:jc w:val="center"/>
        </w:trPr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592C4A">
              <w:rPr>
                <w:rFonts w:eastAsia="Times New Roman"/>
                <w:sz w:val="22"/>
                <w:szCs w:val="22"/>
              </w:rPr>
              <w:t xml:space="preserve">Муниципальное образование </w:t>
            </w:r>
            <w:proofErr w:type="spellStart"/>
            <w:r w:rsidRPr="00592C4A">
              <w:rPr>
                <w:rFonts w:eastAsia="Times New Roman"/>
                <w:sz w:val="22"/>
                <w:szCs w:val="22"/>
              </w:rPr>
              <w:t>Слюдянский</w:t>
            </w:r>
            <w:proofErr w:type="spellEnd"/>
            <w:r w:rsidRPr="00592C4A">
              <w:rPr>
                <w:rFonts w:eastAsia="Times New Roman"/>
                <w:sz w:val="22"/>
                <w:szCs w:val="22"/>
              </w:rPr>
              <w:t xml:space="preserve"> район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92C4A">
              <w:rPr>
                <w:rFonts w:eastAsia="Times New Roman"/>
                <w:b/>
                <w:sz w:val="22"/>
                <w:szCs w:val="22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92C4A">
              <w:rPr>
                <w:rFonts w:eastAsia="Times New Roman"/>
                <w:b/>
                <w:sz w:val="22"/>
                <w:szCs w:val="22"/>
              </w:rPr>
              <w:t>1</w:t>
            </w:r>
          </w:p>
        </w:tc>
      </w:tr>
      <w:tr w:rsidR="00592C4A" w:rsidRPr="00592C4A" w:rsidTr="00C86CCC">
        <w:trPr>
          <w:jc w:val="center"/>
        </w:trPr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592C4A">
              <w:rPr>
                <w:rFonts w:eastAsia="Times New Roman"/>
                <w:sz w:val="22"/>
                <w:szCs w:val="22"/>
              </w:rPr>
              <w:t>Муниципальное образование город Ангарск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92C4A">
              <w:rPr>
                <w:rFonts w:eastAsia="Times New Roman"/>
                <w:b/>
                <w:sz w:val="22"/>
                <w:szCs w:val="22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92C4A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92C4A">
              <w:rPr>
                <w:rFonts w:eastAsia="Times New Roman"/>
                <w:b/>
                <w:sz w:val="22"/>
                <w:szCs w:val="22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92C4A">
              <w:rPr>
                <w:rFonts w:eastAsia="Times New Roman"/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92C4A">
              <w:rPr>
                <w:rFonts w:eastAsia="Times New Roman"/>
                <w:b/>
                <w:sz w:val="22"/>
                <w:szCs w:val="22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92C4A">
              <w:rPr>
                <w:rFonts w:eastAsia="Times New Roman"/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92C4A">
              <w:rPr>
                <w:rFonts w:eastAsia="Times New Roman"/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92C4A">
              <w:rPr>
                <w:rFonts w:eastAsia="Times New Roman"/>
                <w:b/>
                <w:sz w:val="22"/>
                <w:szCs w:val="22"/>
              </w:rPr>
              <w:t>9</w:t>
            </w:r>
          </w:p>
        </w:tc>
      </w:tr>
      <w:tr w:rsidR="00592C4A" w:rsidRPr="00592C4A" w:rsidTr="00C86CCC">
        <w:trPr>
          <w:jc w:val="center"/>
        </w:trPr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rPr>
                <w:rFonts w:eastAsia="Times New Roman"/>
                <w:sz w:val="22"/>
                <w:szCs w:val="22"/>
              </w:rPr>
            </w:pPr>
            <w:r w:rsidRPr="00592C4A">
              <w:rPr>
                <w:rFonts w:eastAsia="Times New Roman"/>
                <w:sz w:val="22"/>
                <w:szCs w:val="22"/>
              </w:rPr>
              <w:t>Районное муниципальное образование «</w:t>
            </w:r>
            <w:proofErr w:type="spellStart"/>
            <w:r w:rsidRPr="00592C4A">
              <w:rPr>
                <w:rFonts w:eastAsia="Times New Roman"/>
                <w:sz w:val="22"/>
                <w:szCs w:val="22"/>
              </w:rPr>
              <w:t>Усть-Кутский</w:t>
            </w:r>
            <w:proofErr w:type="spellEnd"/>
            <w:r w:rsidRPr="00592C4A">
              <w:rPr>
                <w:rFonts w:eastAsia="Times New Roman"/>
                <w:sz w:val="22"/>
                <w:szCs w:val="22"/>
              </w:rPr>
              <w:t xml:space="preserve"> район»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92C4A">
              <w:rPr>
                <w:rFonts w:eastAsia="Times New Roman"/>
                <w:b/>
                <w:sz w:val="22"/>
                <w:szCs w:val="22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92C4A">
              <w:rPr>
                <w:rFonts w:eastAsia="Times New Roman"/>
                <w:b/>
                <w:sz w:val="22"/>
                <w:szCs w:val="22"/>
              </w:rPr>
              <w:t>1</w:t>
            </w:r>
          </w:p>
        </w:tc>
      </w:tr>
      <w:tr w:rsidR="00592C4A" w:rsidRPr="00592C4A" w:rsidTr="00C86CCC">
        <w:trPr>
          <w:jc w:val="center"/>
        </w:trPr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rPr>
                <w:rFonts w:eastAsia="Times New Roman"/>
                <w:sz w:val="22"/>
                <w:szCs w:val="22"/>
              </w:rPr>
            </w:pPr>
            <w:r w:rsidRPr="00592C4A">
              <w:rPr>
                <w:rFonts w:eastAsia="Times New Roman"/>
                <w:sz w:val="22"/>
                <w:szCs w:val="22"/>
              </w:rPr>
              <w:t>Муниципальное образование «</w:t>
            </w:r>
            <w:proofErr w:type="spellStart"/>
            <w:r w:rsidRPr="00592C4A">
              <w:rPr>
                <w:rFonts w:eastAsia="Times New Roman"/>
                <w:sz w:val="22"/>
                <w:szCs w:val="22"/>
              </w:rPr>
              <w:t>Нижнеилимский</w:t>
            </w:r>
            <w:proofErr w:type="spellEnd"/>
            <w:r w:rsidRPr="00592C4A">
              <w:rPr>
                <w:rFonts w:eastAsia="Times New Roman"/>
                <w:sz w:val="22"/>
                <w:szCs w:val="22"/>
              </w:rPr>
              <w:t xml:space="preserve"> район»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92C4A">
              <w:rPr>
                <w:rFonts w:eastAsia="Times New Roman"/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92C4A">
              <w:rPr>
                <w:rFonts w:eastAsia="Times New Roman"/>
                <w:b/>
                <w:sz w:val="22"/>
                <w:szCs w:val="22"/>
              </w:rPr>
              <w:t>1</w:t>
            </w:r>
          </w:p>
        </w:tc>
      </w:tr>
      <w:tr w:rsidR="00592C4A" w:rsidRPr="00592C4A" w:rsidTr="00C86CCC">
        <w:trPr>
          <w:jc w:val="center"/>
        </w:trPr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rPr>
                <w:rFonts w:eastAsia="Times New Roman"/>
                <w:sz w:val="22"/>
                <w:szCs w:val="22"/>
              </w:rPr>
            </w:pPr>
            <w:proofErr w:type="spellStart"/>
            <w:r w:rsidRPr="00592C4A">
              <w:rPr>
                <w:rFonts w:eastAsia="Times New Roman"/>
                <w:sz w:val="22"/>
                <w:szCs w:val="22"/>
              </w:rPr>
              <w:t>Шелеховский</w:t>
            </w:r>
            <w:proofErr w:type="spellEnd"/>
            <w:r w:rsidRPr="00592C4A">
              <w:rPr>
                <w:rFonts w:eastAsia="Times New Roman"/>
                <w:sz w:val="22"/>
                <w:szCs w:val="22"/>
              </w:rPr>
              <w:t xml:space="preserve"> район, Иркутская область, муниципальный район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92C4A">
              <w:rPr>
                <w:rFonts w:eastAsia="Times New Roman"/>
                <w:b/>
                <w:sz w:val="22"/>
                <w:szCs w:val="22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92C4A">
              <w:rPr>
                <w:rFonts w:eastAsia="Times New Roman"/>
                <w:b/>
                <w:sz w:val="22"/>
                <w:szCs w:val="22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92C4A">
              <w:rPr>
                <w:rFonts w:eastAsia="Times New Roman"/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92C4A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</w:tr>
      <w:tr w:rsidR="00592C4A" w:rsidRPr="00592C4A" w:rsidTr="00C86CCC">
        <w:trPr>
          <w:jc w:val="center"/>
        </w:trPr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rPr>
                <w:rFonts w:eastAsia="Times New Roman"/>
                <w:sz w:val="22"/>
                <w:szCs w:val="22"/>
              </w:rPr>
            </w:pPr>
            <w:r w:rsidRPr="00592C4A">
              <w:rPr>
                <w:rFonts w:eastAsia="Times New Roman"/>
                <w:sz w:val="22"/>
                <w:szCs w:val="22"/>
              </w:rPr>
              <w:t xml:space="preserve">Муниципальное образование </w:t>
            </w:r>
            <w:proofErr w:type="spellStart"/>
            <w:r w:rsidRPr="00592C4A">
              <w:rPr>
                <w:rFonts w:eastAsia="Times New Roman"/>
                <w:sz w:val="22"/>
                <w:szCs w:val="22"/>
              </w:rPr>
              <w:t>Зиминский</w:t>
            </w:r>
            <w:proofErr w:type="spellEnd"/>
            <w:r w:rsidRPr="00592C4A">
              <w:rPr>
                <w:rFonts w:eastAsia="Times New Roman"/>
                <w:sz w:val="22"/>
                <w:szCs w:val="22"/>
              </w:rPr>
              <w:t xml:space="preserve"> район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92C4A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92C4A">
              <w:rPr>
                <w:rFonts w:eastAsia="Times New Roman"/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92C4A">
              <w:rPr>
                <w:rFonts w:eastAsia="Times New Roman"/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92C4A">
              <w:rPr>
                <w:rFonts w:eastAsia="Times New Roman"/>
                <w:b/>
                <w:sz w:val="22"/>
                <w:szCs w:val="22"/>
              </w:rPr>
              <w:t>4</w:t>
            </w:r>
          </w:p>
        </w:tc>
      </w:tr>
      <w:tr w:rsidR="00592C4A" w:rsidRPr="00592C4A" w:rsidTr="00C86CCC">
        <w:trPr>
          <w:jc w:val="center"/>
        </w:trPr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rPr>
                <w:rFonts w:eastAsia="Times New Roman"/>
                <w:sz w:val="22"/>
                <w:szCs w:val="22"/>
              </w:rPr>
            </w:pPr>
            <w:r w:rsidRPr="00592C4A">
              <w:rPr>
                <w:rFonts w:eastAsia="Times New Roman"/>
                <w:sz w:val="22"/>
                <w:szCs w:val="22"/>
              </w:rPr>
              <w:t xml:space="preserve">Муниципальное образование </w:t>
            </w:r>
            <w:proofErr w:type="spellStart"/>
            <w:r w:rsidRPr="00592C4A">
              <w:rPr>
                <w:rFonts w:eastAsia="Times New Roman"/>
                <w:sz w:val="22"/>
                <w:szCs w:val="22"/>
              </w:rPr>
              <w:t>Ольхонский</w:t>
            </w:r>
            <w:proofErr w:type="spellEnd"/>
            <w:r w:rsidRPr="00592C4A">
              <w:rPr>
                <w:rFonts w:eastAsia="Times New Roman"/>
                <w:sz w:val="22"/>
                <w:szCs w:val="22"/>
              </w:rPr>
              <w:t xml:space="preserve"> район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92C4A">
              <w:rPr>
                <w:rFonts w:eastAsia="Times New Roman"/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92C4A">
              <w:rPr>
                <w:rFonts w:eastAsia="Times New Roman"/>
                <w:b/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92C4A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</w:tr>
      <w:tr w:rsidR="00592C4A" w:rsidRPr="00592C4A" w:rsidTr="00C86CCC">
        <w:trPr>
          <w:jc w:val="center"/>
        </w:trPr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rPr>
                <w:rFonts w:eastAsia="Times New Roman"/>
                <w:sz w:val="22"/>
                <w:szCs w:val="22"/>
              </w:rPr>
            </w:pPr>
            <w:r w:rsidRPr="00592C4A">
              <w:rPr>
                <w:rFonts w:eastAsia="Times New Roman"/>
                <w:sz w:val="22"/>
                <w:szCs w:val="22"/>
              </w:rPr>
              <w:t xml:space="preserve">Муниципальное образование </w:t>
            </w:r>
            <w:proofErr w:type="spellStart"/>
            <w:r w:rsidRPr="00592C4A">
              <w:rPr>
                <w:rFonts w:eastAsia="Times New Roman"/>
                <w:sz w:val="22"/>
                <w:szCs w:val="22"/>
              </w:rPr>
              <w:t>Бодайбинский</w:t>
            </w:r>
            <w:proofErr w:type="spellEnd"/>
            <w:r w:rsidRPr="00592C4A">
              <w:rPr>
                <w:rFonts w:eastAsia="Times New Roman"/>
                <w:sz w:val="22"/>
                <w:szCs w:val="22"/>
              </w:rPr>
              <w:t xml:space="preserve"> район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92C4A">
              <w:rPr>
                <w:rFonts w:eastAsia="Times New Roman"/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92C4A">
              <w:rPr>
                <w:rFonts w:eastAsia="Times New Roman"/>
                <w:b/>
                <w:sz w:val="22"/>
                <w:szCs w:val="22"/>
              </w:rPr>
              <w:t>1</w:t>
            </w:r>
          </w:p>
        </w:tc>
      </w:tr>
      <w:tr w:rsidR="00592C4A" w:rsidRPr="00592C4A" w:rsidTr="00C86CCC">
        <w:trPr>
          <w:jc w:val="center"/>
        </w:trPr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rPr>
                <w:rFonts w:eastAsia="Times New Roman"/>
                <w:sz w:val="22"/>
                <w:szCs w:val="22"/>
              </w:rPr>
            </w:pPr>
            <w:r w:rsidRPr="00592C4A">
              <w:rPr>
                <w:rFonts w:eastAsia="Times New Roman"/>
                <w:sz w:val="22"/>
                <w:szCs w:val="22"/>
              </w:rPr>
              <w:t>Муниципальное образование Чунский район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92C4A">
              <w:rPr>
                <w:rFonts w:eastAsia="Times New Roman"/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92C4A">
              <w:rPr>
                <w:rFonts w:eastAsia="Times New Roman"/>
                <w:b/>
                <w:sz w:val="22"/>
                <w:szCs w:val="22"/>
              </w:rPr>
              <w:t>1</w:t>
            </w:r>
          </w:p>
        </w:tc>
      </w:tr>
      <w:tr w:rsidR="00592C4A" w:rsidRPr="00592C4A" w:rsidTr="00C86CCC">
        <w:trPr>
          <w:jc w:val="center"/>
        </w:trPr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rPr>
                <w:rFonts w:eastAsia="Times New Roman"/>
                <w:sz w:val="22"/>
                <w:szCs w:val="22"/>
              </w:rPr>
            </w:pPr>
            <w:r w:rsidRPr="00592C4A">
              <w:rPr>
                <w:rFonts w:eastAsia="Times New Roman"/>
                <w:sz w:val="22"/>
                <w:szCs w:val="22"/>
              </w:rPr>
              <w:t xml:space="preserve">Муниципальное образование </w:t>
            </w:r>
            <w:proofErr w:type="spellStart"/>
            <w:r w:rsidRPr="00592C4A">
              <w:rPr>
                <w:rFonts w:eastAsia="Times New Roman"/>
                <w:sz w:val="22"/>
                <w:szCs w:val="22"/>
              </w:rPr>
              <w:t>Казачинско</w:t>
            </w:r>
            <w:proofErr w:type="spellEnd"/>
            <w:r w:rsidRPr="00592C4A">
              <w:rPr>
                <w:rFonts w:eastAsia="Times New Roman"/>
                <w:sz w:val="22"/>
                <w:szCs w:val="22"/>
              </w:rPr>
              <w:t>-Ленский район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92C4A">
              <w:rPr>
                <w:rFonts w:eastAsia="Times New Roman"/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92C4A">
              <w:rPr>
                <w:rFonts w:eastAsia="Times New Roman"/>
                <w:b/>
                <w:sz w:val="22"/>
                <w:szCs w:val="22"/>
              </w:rPr>
              <w:t>1</w:t>
            </w:r>
          </w:p>
        </w:tc>
      </w:tr>
      <w:tr w:rsidR="00592C4A" w:rsidRPr="00592C4A" w:rsidTr="00C86CCC">
        <w:trPr>
          <w:jc w:val="center"/>
        </w:trPr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rPr>
                <w:rFonts w:eastAsia="Times New Roman"/>
                <w:sz w:val="22"/>
                <w:szCs w:val="22"/>
              </w:rPr>
            </w:pPr>
            <w:r w:rsidRPr="00592C4A">
              <w:rPr>
                <w:rFonts w:eastAsia="Times New Roman"/>
                <w:sz w:val="22"/>
                <w:szCs w:val="22"/>
              </w:rPr>
              <w:t>Усть-Ордынский Бурятский округ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92C4A">
              <w:rPr>
                <w:rFonts w:eastAsia="Times New Roman"/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92C4A">
              <w:rPr>
                <w:rFonts w:eastAsia="Times New Roman"/>
                <w:b/>
                <w:sz w:val="22"/>
                <w:szCs w:val="22"/>
              </w:rPr>
              <w:t>1</w:t>
            </w:r>
          </w:p>
        </w:tc>
      </w:tr>
      <w:tr w:rsidR="00592C4A" w:rsidRPr="00592C4A" w:rsidTr="00C86CCC">
        <w:trPr>
          <w:jc w:val="center"/>
        </w:trPr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rPr>
                <w:rFonts w:eastAsia="Times New Roman"/>
                <w:sz w:val="22"/>
                <w:szCs w:val="22"/>
              </w:rPr>
            </w:pPr>
            <w:r w:rsidRPr="00592C4A">
              <w:rPr>
                <w:rFonts w:eastAsia="Times New Roman"/>
                <w:sz w:val="22"/>
                <w:szCs w:val="22"/>
              </w:rPr>
              <w:t>Другие субъекты РФ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92C4A">
              <w:rPr>
                <w:rFonts w:eastAsia="Times New Roman"/>
                <w:b/>
                <w:sz w:val="22"/>
                <w:szCs w:val="22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92C4A">
              <w:rPr>
                <w:rFonts w:eastAsia="Times New Roman"/>
                <w:b/>
                <w:sz w:val="22"/>
                <w:szCs w:val="22"/>
              </w:rPr>
              <w:t>1</w:t>
            </w:r>
          </w:p>
        </w:tc>
      </w:tr>
      <w:tr w:rsidR="00592C4A" w:rsidRPr="00592C4A" w:rsidTr="00C86CCC">
        <w:trPr>
          <w:jc w:val="center"/>
        </w:trPr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rPr>
                <w:rFonts w:eastAsia="Times New Roman"/>
                <w:sz w:val="22"/>
                <w:szCs w:val="22"/>
              </w:rPr>
            </w:pPr>
            <w:r w:rsidRPr="00592C4A">
              <w:rPr>
                <w:rFonts w:eastAsia="Times New Roman"/>
                <w:sz w:val="22"/>
                <w:szCs w:val="22"/>
              </w:rPr>
              <w:t xml:space="preserve">Наличие только </w:t>
            </w:r>
            <w:proofErr w:type="spellStart"/>
            <w:r w:rsidRPr="00592C4A">
              <w:rPr>
                <w:rFonts w:eastAsia="Times New Roman"/>
                <w:sz w:val="22"/>
                <w:szCs w:val="22"/>
              </w:rPr>
              <w:t>электроннного</w:t>
            </w:r>
            <w:proofErr w:type="spellEnd"/>
            <w:r w:rsidRPr="00592C4A">
              <w:rPr>
                <w:rFonts w:eastAsia="Times New Roman"/>
                <w:sz w:val="22"/>
                <w:szCs w:val="22"/>
              </w:rPr>
              <w:t xml:space="preserve"> адреса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92C4A">
              <w:rPr>
                <w:rFonts w:eastAsia="Times New Roman"/>
                <w:b/>
                <w:sz w:val="22"/>
                <w:szCs w:val="22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92C4A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4A" w:rsidRPr="00592C4A" w:rsidRDefault="00592C4A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92C4A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</w:tr>
      <w:tr w:rsidR="00592C4A" w:rsidRPr="00592C4A" w:rsidTr="00C86CCC">
        <w:trPr>
          <w:jc w:val="center"/>
        </w:trPr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4A" w:rsidRPr="00592C4A" w:rsidRDefault="00592C4A" w:rsidP="00592C4A">
            <w:pPr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eastAsia="Times New Roman"/>
                <w:b/>
                <w:sz w:val="22"/>
                <w:szCs w:val="22"/>
              </w:rPr>
            </w:pPr>
            <w:r w:rsidRPr="00592C4A">
              <w:rPr>
                <w:rFonts w:eastAsia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C4A" w:rsidRPr="00592C4A" w:rsidRDefault="00592C4A" w:rsidP="00592C4A">
            <w:pPr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92C4A">
              <w:rPr>
                <w:rFonts w:eastAsia="Times New Roman"/>
                <w:b/>
                <w:sz w:val="22"/>
                <w:szCs w:val="22"/>
              </w:rPr>
              <w:t>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C4A" w:rsidRPr="00592C4A" w:rsidRDefault="00592C4A" w:rsidP="00592C4A">
            <w:pPr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92C4A">
              <w:rPr>
                <w:rFonts w:eastAsia="Times New Roman"/>
                <w:b/>
                <w:sz w:val="22"/>
                <w:szCs w:val="22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C4A" w:rsidRPr="00592C4A" w:rsidRDefault="00592C4A" w:rsidP="00592C4A">
            <w:pPr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92C4A">
              <w:rPr>
                <w:rFonts w:eastAsia="Times New Roman"/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C4A" w:rsidRPr="00592C4A" w:rsidRDefault="00592C4A" w:rsidP="00592C4A">
            <w:pPr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92C4A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C4A" w:rsidRPr="00592C4A" w:rsidRDefault="00592C4A" w:rsidP="00592C4A">
            <w:pPr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92C4A">
              <w:rPr>
                <w:rFonts w:eastAsia="Times New Roman"/>
                <w:b/>
                <w:sz w:val="22"/>
                <w:szCs w:val="22"/>
              </w:rPr>
              <w:t>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4A" w:rsidRPr="00592C4A" w:rsidRDefault="00592C4A" w:rsidP="00592C4A">
            <w:pPr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92C4A">
              <w:rPr>
                <w:rFonts w:eastAsia="Times New Roman"/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4A" w:rsidRPr="00592C4A" w:rsidRDefault="00592C4A" w:rsidP="00592C4A">
            <w:pPr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92C4A">
              <w:rPr>
                <w:rFonts w:eastAsia="Times New Roman"/>
                <w:b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C4A" w:rsidRPr="00592C4A" w:rsidRDefault="00592C4A" w:rsidP="00592C4A">
            <w:pPr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92C4A">
              <w:rPr>
                <w:rFonts w:eastAsia="Times New Roman"/>
                <w:b/>
                <w:sz w:val="22"/>
                <w:szCs w:val="22"/>
              </w:rPr>
              <w:t>9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4A" w:rsidRPr="00592C4A" w:rsidRDefault="00592C4A" w:rsidP="00592C4A">
            <w:pPr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92C4A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4A" w:rsidRPr="00592C4A" w:rsidRDefault="00592C4A" w:rsidP="00592C4A">
            <w:pPr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92C4A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4A" w:rsidRPr="00592C4A" w:rsidRDefault="00592C4A" w:rsidP="00592C4A">
            <w:pPr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92C4A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4A" w:rsidRPr="00592C4A" w:rsidRDefault="00592C4A" w:rsidP="00592C4A">
            <w:pPr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92C4A">
              <w:rPr>
                <w:rFonts w:eastAsia="Times New Roman"/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4A" w:rsidRPr="00592C4A" w:rsidRDefault="00592C4A" w:rsidP="00592C4A">
            <w:pPr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92C4A">
              <w:rPr>
                <w:rFonts w:eastAsia="Times New Roman"/>
                <w:b/>
                <w:sz w:val="22"/>
                <w:szCs w:val="22"/>
              </w:rPr>
              <w:t>62</w:t>
            </w:r>
          </w:p>
        </w:tc>
      </w:tr>
    </w:tbl>
    <w:p w:rsidR="00BA66D3" w:rsidRPr="00B527EF" w:rsidRDefault="00BA66D3" w:rsidP="00282F25">
      <w:r w:rsidRPr="00B527EF">
        <w:lastRenderedPageBreak/>
        <w:t>Распределение обращений в зависимости от тематики и</w:t>
      </w:r>
      <w:r w:rsidR="0030056B" w:rsidRPr="00B527EF">
        <w:t xml:space="preserve"> </w:t>
      </w:r>
      <w:r w:rsidRPr="00B527EF">
        <w:t>места жительства корреспондента, поступивших в эле</w:t>
      </w:r>
      <w:r w:rsidRPr="00B527EF">
        <w:t>к</w:t>
      </w:r>
      <w:r w:rsidRPr="00B527EF">
        <w:t>тронном виде на официальный сайт Законодательного Собрания в информационно-телекоммуникационной сети «И</w:t>
      </w:r>
      <w:r w:rsidRPr="00B527EF">
        <w:t>н</w:t>
      </w:r>
      <w:r w:rsidRPr="00B527EF">
        <w:t>тернет» за 1 квартал 2014 года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7"/>
        <w:gridCol w:w="709"/>
        <w:gridCol w:w="850"/>
        <w:gridCol w:w="567"/>
        <w:gridCol w:w="567"/>
        <w:gridCol w:w="793"/>
        <w:gridCol w:w="636"/>
        <w:gridCol w:w="653"/>
        <w:gridCol w:w="797"/>
        <w:gridCol w:w="567"/>
        <w:gridCol w:w="595"/>
        <w:gridCol w:w="595"/>
        <w:gridCol w:w="595"/>
        <w:gridCol w:w="666"/>
      </w:tblGrid>
      <w:tr w:rsidR="00B527EF" w:rsidRPr="00B527EF" w:rsidTr="00BA66D3">
        <w:trPr>
          <w:cantSplit/>
          <w:trHeight w:val="2798"/>
          <w:tblHeader/>
          <w:jc w:val="center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BA66D3" w:rsidRPr="00B527EF" w:rsidRDefault="0030056B" w:rsidP="00282F25">
            <w:r w:rsidRPr="00B527EF">
              <w:t xml:space="preserve"> </w:t>
            </w:r>
          </w:p>
          <w:p w:rsidR="00BA66D3" w:rsidRPr="00B527EF" w:rsidRDefault="00BA66D3" w:rsidP="00333DA1">
            <w:pPr>
              <w:ind w:firstLine="30"/>
            </w:pPr>
          </w:p>
          <w:p w:rsidR="00BA66D3" w:rsidRPr="00B527EF" w:rsidRDefault="0030056B" w:rsidP="00333DA1">
            <w:pPr>
              <w:ind w:firstLine="30"/>
            </w:pPr>
            <w:r w:rsidRPr="00B527EF">
              <w:t xml:space="preserve"> </w:t>
            </w:r>
            <w:r w:rsidR="00BA66D3" w:rsidRPr="00B527EF">
              <w:t>Тема</w:t>
            </w:r>
          </w:p>
          <w:p w:rsidR="00BA66D3" w:rsidRPr="00B527EF" w:rsidRDefault="00BA66D3" w:rsidP="00333DA1">
            <w:pPr>
              <w:ind w:firstLine="30"/>
            </w:pPr>
          </w:p>
          <w:p w:rsidR="00BA66D3" w:rsidRPr="00B527EF" w:rsidRDefault="00BA66D3" w:rsidP="00333DA1">
            <w:pPr>
              <w:ind w:firstLine="30"/>
            </w:pPr>
          </w:p>
          <w:p w:rsidR="00BA66D3" w:rsidRPr="00B527EF" w:rsidRDefault="00BA66D3" w:rsidP="00333DA1">
            <w:pPr>
              <w:ind w:firstLine="30"/>
            </w:pPr>
            <w:r w:rsidRPr="00B527EF">
              <w:t>Муниципальные</w:t>
            </w:r>
          </w:p>
          <w:p w:rsidR="00BA66D3" w:rsidRPr="00B527EF" w:rsidRDefault="00BA66D3" w:rsidP="00333DA1">
            <w:pPr>
              <w:ind w:firstLine="30"/>
            </w:pPr>
            <w:r w:rsidRPr="00B527EF">
              <w:t>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66D3" w:rsidRPr="00333DA1" w:rsidRDefault="00BA66D3" w:rsidP="0006259A">
            <w:pPr>
              <w:autoSpaceDE/>
              <w:autoSpaceDN/>
              <w:adjustRightInd/>
              <w:ind w:left="113" w:right="113" w:firstLine="0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333DA1">
              <w:rPr>
                <w:rFonts w:eastAsia="Times New Roman"/>
                <w:b/>
                <w:sz w:val="20"/>
                <w:szCs w:val="20"/>
              </w:rPr>
              <w:t>Социальное</w:t>
            </w:r>
            <w:r w:rsidR="0030056B" w:rsidRPr="00333DA1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Pr="00333DA1">
              <w:rPr>
                <w:rFonts w:eastAsia="Times New Roman"/>
                <w:b/>
                <w:sz w:val="20"/>
                <w:szCs w:val="20"/>
              </w:rPr>
              <w:t>обеспечение,</w:t>
            </w:r>
          </w:p>
          <w:p w:rsidR="00BA66D3" w:rsidRPr="00333DA1" w:rsidRDefault="00BA66D3" w:rsidP="0006259A">
            <w:pPr>
              <w:autoSpaceDE/>
              <w:autoSpaceDN/>
              <w:adjustRightInd/>
              <w:ind w:left="113" w:right="113" w:firstLine="0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333DA1">
              <w:rPr>
                <w:rFonts w:eastAsia="Times New Roman"/>
                <w:b/>
                <w:sz w:val="20"/>
                <w:szCs w:val="20"/>
              </w:rPr>
              <w:t>льготы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66D3" w:rsidRPr="00333DA1" w:rsidRDefault="00BA66D3" w:rsidP="0006259A">
            <w:pPr>
              <w:autoSpaceDE/>
              <w:autoSpaceDN/>
              <w:adjustRightInd/>
              <w:ind w:left="113" w:right="113" w:firstLine="0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333DA1">
              <w:rPr>
                <w:rFonts w:eastAsia="Times New Roman"/>
                <w:b/>
                <w:sz w:val="20"/>
                <w:szCs w:val="20"/>
              </w:rPr>
              <w:t>Работа правоохранител</w:t>
            </w:r>
            <w:r w:rsidRPr="00333DA1">
              <w:rPr>
                <w:rFonts w:eastAsia="Times New Roman"/>
                <w:b/>
                <w:sz w:val="20"/>
                <w:szCs w:val="20"/>
              </w:rPr>
              <w:t>ь</w:t>
            </w:r>
            <w:r w:rsidRPr="00333DA1">
              <w:rPr>
                <w:rFonts w:eastAsia="Times New Roman"/>
                <w:b/>
                <w:sz w:val="20"/>
                <w:szCs w:val="20"/>
              </w:rPr>
              <w:t>ных органов, судов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66D3" w:rsidRPr="00333DA1" w:rsidRDefault="00BA66D3" w:rsidP="0006259A">
            <w:pPr>
              <w:autoSpaceDE/>
              <w:autoSpaceDN/>
              <w:adjustRightInd/>
              <w:ind w:left="113" w:right="113" w:firstLine="0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333DA1">
              <w:rPr>
                <w:rFonts w:eastAsia="Times New Roman"/>
                <w:b/>
                <w:sz w:val="20"/>
                <w:szCs w:val="20"/>
              </w:rPr>
              <w:t>Вопросы предоставления жилых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66D3" w:rsidRPr="00333DA1" w:rsidRDefault="00BA66D3" w:rsidP="0006259A">
            <w:pPr>
              <w:autoSpaceDE/>
              <w:autoSpaceDN/>
              <w:adjustRightInd/>
              <w:ind w:left="113" w:right="113" w:firstLine="0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333DA1">
              <w:rPr>
                <w:rFonts w:eastAsia="Times New Roman"/>
                <w:b/>
                <w:sz w:val="20"/>
                <w:szCs w:val="20"/>
              </w:rPr>
              <w:t>Разъяснение федерального и областного законодател</w:t>
            </w:r>
            <w:r w:rsidRPr="00333DA1">
              <w:rPr>
                <w:rFonts w:eastAsia="Times New Roman"/>
                <w:b/>
                <w:sz w:val="20"/>
                <w:szCs w:val="20"/>
              </w:rPr>
              <w:t>ь</w:t>
            </w:r>
            <w:r w:rsidRPr="00333DA1">
              <w:rPr>
                <w:rFonts w:eastAsia="Times New Roman"/>
                <w:b/>
                <w:sz w:val="20"/>
                <w:szCs w:val="20"/>
              </w:rPr>
              <w:t>ства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66D3" w:rsidRPr="00333DA1" w:rsidRDefault="00BA66D3" w:rsidP="0006259A">
            <w:pPr>
              <w:autoSpaceDE/>
              <w:autoSpaceDN/>
              <w:adjustRightInd/>
              <w:ind w:left="113" w:right="113" w:firstLine="0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333DA1">
              <w:rPr>
                <w:rFonts w:eastAsia="Times New Roman"/>
                <w:b/>
                <w:sz w:val="20"/>
                <w:szCs w:val="20"/>
              </w:rPr>
              <w:t>Вопросы предоставления земельных участков в со</w:t>
            </w:r>
            <w:r w:rsidRPr="00333DA1">
              <w:rPr>
                <w:rFonts w:eastAsia="Times New Roman"/>
                <w:b/>
                <w:sz w:val="20"/>
                <w:szCs w:val="20"/>
              </w:rPr>
              <w:t>б</w:t>
            </w:r>
            <w:r w:rsidRPr="00333DA1">
              <w:rPr>
                <w:rFonts w:eastAsia="Times New Roman"/>
                <w:b/>
                <w:sz w:val="20"/>
                <w:szCs w:val="20"/>
              </w:rPr>
              <w:t>ственность граждан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66D3" w:rsidRPr="00333DA1" w:rsidRDefault="00BA66D3" w:rsidP="0006259A">
            <w:pPr>
              <w:autoSpaceDE/>
              <w:autoSpaceDN/>
              <w:adjustRightInd/>
              <w:ind w:left="113" w:right="113" w:firstLine="0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333DA1">
              <w:rPr>
                <w:rFonts w:eastAsia="Times New Roman"/>
                <w:b/>
                <w:sz w:val="20"/>
                <w:szCs w:val="20"/>
              </w:rPr>
              <w:t>Другие вопросы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66D3" w:rsidRPr="00333DA1" w:rsidRDefault="00BA66D3" w:rsidP="0006259A">
            <w:pPr>
              <w:autoSpaceDE/>
              <w:autoSpaceDN/>
              <w:adjustRightInd/>
              <w:ind w:left="113" w:right="113" w:firstLine="0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333DA1">
              <w:rPr>
                <w:rFonts w:eastAsia="Times New Roman"/>
                <w:b/>
                <w:sz w:val="20"/>
                <w:szCs w:val="20"/>
              </w:rPr>
              <w:t>О предоставлении матер</w:t>
            </w:r>
            <w:r w:rsidRPr="00333DA1">
              <w:rPr>
                <w:rFonts w:eastAsia="Times New Roman"/>
                <w:b/>
                <w:sz w:val="20"/>
                <w:szCs w:val="20"/>
              </w:rPr>
              <w:t>и</w:t>
            </w:r>
            <w:r w:rsidRPr="00333DA1">
              <w:rPr>
                <w:rFonts w:eastAsia="Times New Roman"/>
                <w:b/>
                <w:sz w:val="20"/>
                <w:szCs w:val="20"/>
              </w:rPr>
              <w:t>альной помощи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66D3" w:rsidRPr="00333DA1" w:rsidRDefault="00BA66D3" w:rsidP="0006259A">
            <w:pPr>
              <w:autoSpaceDE/>
              <w:autoSpaceDN/>
              <w:adjustRightInd/>
              <w:ind w:left="113" w:right="113" w:firstLine="0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333DA1">
              <w:rPr>
                <w:rFonts w:eastAsia="Times New Roman"/>
                <w:b/>
                <w:sz w:val="20"/>
                <w:szCs w:val="20"/>
              </w:rPr>
              <w:t>Вопросы</w:t>
            </w:r>
            <w:r w:rsidR="0030056B" w:rsidRPr="00333DA1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Pr="00333DA1">
              <w:rPr>
                <w:rFonts w:eastAsia="Times New Roman"/>
                <w:b/>
                <w:sz w:val="20"/>
                <w:szCs w:val="20"/>
              </w:rPr>
              <w:t>предоставления жилищно-коммунальных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66D3" w:rsidRPr="00333DA1" w:rsidRDefault="00BA66D3" w:rsidP="0006259A">
            <w:pPr>
              <w:autoSpaceDE/>
              <w:autoSpaceDN/>
              <w:adjustRightInd/>
              <w:ind w:left="113" w:right="113" w:firstLine="0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333DA1">
              <w:rPr>
                <w:rFonts w:eastAsia="Times New Roman"/>
                <w:b/>
                <w:sz w:val="20"/>
                <w:szCs w:val="20"/>
              </w:rPr>
              <w:t>Вопросы работы</w:t>
            </w:r>
            <w:r w:rsidR="0030056B" w:rsidRPr="00333DA1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Pr="00333DA1">
              <w:rPr>
                <w:rFonts w:eastAsia="Times New Roman"/>
                <w:b/>
                <w:sz w:val="20"/>
                <w:szCs w:val="20"/>
              </w:rPr>
              <w:t>органов власти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66D3" w:rsidRPr="00333DA1" w:rsidRDefault="00BA66D3" w:rsidP="0006259A">
            <w:pPr>
              <w:autoSpaceDE/>
              <w:autoSpaceDN/>
              <w:adjustRightInd/>
              <w:ind w:left="113" w:right="113" w:firstLine="0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333DA1">
              <w:rPr>
                <w:rFonts w:eastAsia="Times New Roman"/>
                <w:b/>
                <w:sz w:val="20"/>
                <w:szCs w:val="20"/>
              </w:rPr>
              <w:t>Финансирование стро</w:t>
            </w:r>
            <w:r w:rsidRPr="00333DA1">
              <w:rPr>
                <w:rFonts w:eastAsia="Times New Roman"/>
                <w:b/>
                <w:sz w:val="20"/>
                <w:szCs w:val="20"/>
              </w:rPr>
              <w:t>и</w:t>
            </w:r>
            <w:r w:rsidRPr="00333DA1">
              <w:rPr>
                <w:rFonts w:eastAsia="Times New Roman"/>
                <w:b/>
                <w:sz w:val="20"/>
                <w:szCs w:val="20"/>
              </w:rPr>
              <w:t>тельства, ремонта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66D3" w:rsidRPr="00333DA1" w:rsidRDefault="0030056B" w:rsidP="0006259A">
            <w:pPr>
              <w:autoSpaceDE/>
              <w:autoSpaceDN/>
              <w:adjustRightInd/>
              <w:ind w:left="113" w:right="113" w:firstLine="0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333DA1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BA66D3" w:rsidRPr="00333DA1">
              <w:rPr>
                <w:rFonts w:eastAsia="Times New Roman"/>
                <w:b/>
                <w:sz w:val="20"/>
                <w:szCs w:val="20"/>
              </w:rPr>
              <w:t>Вопросы по</w:t>
            </w:r>
            <w:r w:rsidRPr="00333DA1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BA66D3" w:rsidRPr="00333DA1">
              <w:rPr>
                <w:rFonts w:eastAsia="Times New Roman"/>
                <w:b/>
                <w:sz w:val="20"/>
                <w:szCs w:val="20"/>
              </w:rPr>
              <w:t>работе</w:t>
            </w:r>
            <w:r w:rsidRPr="00333DA1"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  <w:p w:rsidR="00BA66D3" w:rsidRPr="00333DA1" w:rsidRDefault="00BA66D3" w:rsidP="009B55DA">
            <w:pPr>
              <w:autoSpaceDE/>
              <w:autoSpaceDN/>
              <w:adjustRightInd/>
              <w:ind w:left="113" w:right="113" w:firstLine="0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333DA1">
              <w:rPr>
                <w:rFonts w:eastAsia="Times New Roman"/>
                <w:b/>
                <w:sz w:val="20"/>
                <w:szCs w:val="20"/>
              </w:rPr>
              <w:t>Депутатов ЗС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66D3" w:rsidRPr="00333DA1" w:rsidRDefault="00BA66D3" w:rsidP="0006259A">
            <w:pPr>
              <w:autoSpaceDE/>
              <w:autoSpaceDN/>
              <w:adjustRightInd/>
              <w:ind w:left="113" w:right="113" w:firstLine="0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333DA1">
              <w:rPr>
                <w:rFonts w:eastAsia="Times New Roman"/>
                <w:b/>
                <w:sz w:val="20"/>
                <w:szCs w:val="20"/>
              </w:rPr>
              <w:t>Пенсионное</w:t>
            </w:r>
            <w:r w:rsidR="0030056B" w:rsidRPr="00333DA1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Pr="00333DA1">
              <w:rPr>
                <w:rFonts w:eastAsia="Times New Roman"/>
                <w:b/>
                <w:sz w:val="20"/>
                <w:szCs w:val="20"/>
              </w:rPr>
              <w:t>обеспечени</w:t>
            </w:r>
            <w:r w:rsidR="009B55DA">
              <w:rPr>
                <w:rFonts w:eastAsia="Times New Roman"/>
                <w:b/>
                <w:sz w:val="20"/>
                <w:szCs w:val="20"/>
              </w:rPr>
              <w:t>е</w:t>
            </w:r>
          </w:p>
          <w:p w:rsidR="00BA66D3" w:rsidRPr="00333DA1" w:rsidRDefault="00BA66D3" w:rsidP="0006259A">
            <w:pPr>
              <w:autoSpaceDE/>
              <w:autoSpaceDN/>
              <w:adjustRightInd/>
              <w:ind w:left="113" w:right="113" w:firstLine="0"/>
              <w:jc w:val="left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66D3" w:rsidRPr="00333DA1" w:rsidRDefault="00BA66D3" w:rsidP="0006259A">
            <w:pPr>
              <w:autoSpaceDE/>
              <w:autoSpaceDN/>
              <w:adjustRightInd/>
              <w:ind w:left="113" w:right="113" w:firstLine="0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333DA1">
              <w:rPr>
                <w:rFonts w:eastAsia="Times New Roman"/>
                <w:b/>
                <w:sz w:val="20"/>
                <w:szCs w:val="20"/>
              </w:rPr>
              <w:t>ИТОГО</w:t>
            </w:r>
          </w:p>
        </w:tc>
      </w:tr>
      <w:tr w:rsidR="00B527EF" w:rsidRPr="00B527EF" w:rsidTr="00BA66D3">
        <w:trPr>
          <w:jc w:val="center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D3" w:rsidRPr="00B527EF" w:rsidRDefault="00BA66D3" w:rsidP="00282F25">
            <w:r w:rsidRPr="00B527EF">
              <w:t>Город Иркутск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D3" w:rsidRPr="00072A26" w:rsidRDefault="00BA66D3" w:rsidP="00333DA1">
            <w:pPr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72A26">
              <w:rPr>
                <w:rFonts w:eastAsia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D3" w:rsidRPr="00072A26" w:rsidRDefault="00BA66D3" w:rsidP="00333DA1">
            <w:pPr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D3" w:rsidRPr="00072A26" w:rsidRDefault="00BA66D3" w:rsidP="00333DA1">
            <w:pPr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72A26">
              <w:rPr>
                <w:rFonts w:eastAsia="Times New Roman"/>
                <w:b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D3" w:rsidRPr="00072A26" w:rsidRDefault="00BA66D3" w:rsidP="00333DA1">
            <w:pPr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72A26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D3" w:rsidRPr="00072A26" w:rsidRDefault="00BA66D3" w:rsidP="00333DA1">
            <w:pPr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72A26">
              <w:rPr>
                <w:rFonts w:eastAsia="Times New Roman"/>
                <w:b/>
                <w:sz w:val="24"/>
                <w:szCs w:val="24"/>
              </w:rPr>
              <w:t>21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D3" w:rsidRPr="00072A26" w:rsidRDefault="00BA66D3" w:rsidP="00333DA1">
            <w:pPr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72A26">
              <w:rPr>
                <w:rFonts w:eastAsia="Times New Roman"/>
                <w:b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3" w:rsidRPr="00072A26" w:rsidRDefault="00BA66D3" w:rsidP="00333DA1">
            <w:pPr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D3" w:rsidRPr="00072A26" w:rsidRDefault="00BA66D3" w:rsidP="00333DA1">
            <w:pPr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72A26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D3" w:rsidRPr="00072A26" w:rsidRDefault="00BA66D3" w:rsidP="00333DA1">
            <w:pPr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72A26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D3" w:rsidRPr="00072A26" w:rsidRDefault="00BA66D3" w:rsidP="00333DA1">
            <w:pPr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72A26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D3" w:rsidRPr="00072A26" w:rsidRDefault="00BA66D3" w:rsidP="00333DA1">
            <w:pPr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72A26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3" w:rsidRPr="00072A26" w:rsidRDefault="00BA66D3" w:rsidP="00333DA1">
            <w:pPr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D3" w:rsidRPr="00072A26" w:rsidRDefault="00BA66D3" w:rsidP="00333DA1">
            <w:pPr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72A26">
              <w:rPr>
                <w:rFonts w:eastAsia="Times New Roman"/>
                <w:b/>
                <w:sz w:val="24"/>
                <w:szCs w:val="24"/>
              </w:rPr>
              <w:t>71</w:t>
            </w:r>
          </w:p>
        </w:tc>
      </w:tr>
      <w:tr w:rsidR="00B527EF" w:rsidRPr="00B527EF" w:rsidTr="00BA66D3">
        <w:trPr>
          <w:jc w:val="center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D3" w:rsidRPr="00333DA1" w:rsidRDefault="00BA66D3" w:rsidP="003E61F9">
            <w:pPr>
              <w:autoSpaceDE/>
              <w:autoSpaceDN/>
              <w:adjustRightInd/>
              <w:ind w:firstLine="0"/>
              <w:rPr>
                <w:rFonts w:eastAsia="Times New Roman"/>
                <w:sz w:val="22"/>
                <w:szCs w:val="22"/>
              </w:rPr>
            </w:pPr>
            <w:r w:rsidRPr="00333DA1">
              <w:rPr>
                <w:rFonts w:eastAsia="Times New Roman"/>
                <w:sz w:val="22"/>
                <w:szCs w:val="22"/>
              </w:rPr>
              <w:t>Муниципальное образование «город Черемхово»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72A26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72A26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72A26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</w:tr>
      <w:tr w:rsidR="00B527EF" w:rsidRPr="00B527EF" w:rsidTr="00BA66D3">
        <w:trPr>
          <w:jc w:val="center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D3" w:rsidRPr="00333DA1" w:rsidRDefault="00BA66D3" w:rsidP="003E61F9">
            <w:pPr>
              <w:autoSpaceDE/>
              <w:autoSpaceDN/>
              <w:adjustRightInd/>
              <w:ind w:firstLine="0"/>
              <w:rPr>
                <w:rFonts w:eastAsia="Times New Roman"/>
                <w:sz w:val="22"/>
                <w:szCs w:val="22"/>
              </w:rPr>
            </w:pPr>
            <w:r w:rsidRPr="00333DA1">
              <w:rPr>
                <w:rFonts w:eastAsia="Times New Roman"/>
                <w:sz w:val="22"/>
                <w:szCs w:val="22"/>
              </w:rPr>
              <w:t>Муниципальное образование город Ангарск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72A26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72A26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72A26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72A26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72A26">
              <w:rPr>
                <w:rFonts w:eastAsia="Times New Roman"/>
                <w:b/>
                <w:sz w:val="24"/>
                <w:szCs w:val="24"/>
              </w:rPr>
              <w:t>7</w:t>
            </w:r>
          </w:p>
        </w:tc>
      </w:tr>
      <w:tr w:rsidR="00B527EF" w:rsidRPr="00B527EF" w:rsidTr="00BA66D3">
        <w:trPr>
          <w:jc w:val="center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D3" w:rsidRPr="00333DA1" w:rsidRDefault="00BA66D3" w:rsidP="003E61F9">
            <w:pPr>
              <w:autoSpaceDE/>
              <w:autoSpaceDN/>
              <w:adjustRightInd/>
              <w:ind w:firstLine="0"/>
              <w:rPr>
                <w:rFonts w:eastAsia="Times New Roman"/>
                <w:sz w:val="22"/>
                <w:szCs w:val="22"/>
              </w:rPr>
            </w:pPr>
            <w:proofErr w:type="spellStart"/>
            <w:r w:rsidRPr="00333DA1">
              <w:rPr>
                <w:rFonts w:eastAsia="Times New Roman"/>
                <w:sz w:val="22"/>
                <w:szCs w:val="22"/>
              </w:rPr>
              <w:t>Зиминское</w:t>
            </w:r>
            <w:proofErr w:type="spellEnd"/>
            <w:r w:rsidRPr="00333DA1">
              <w:rPr>
                <w:rFonts w:eastAsia="Times New Roman"/>
                <w:sz w:val="22"/>
                <w:szCs w:val="22"/>
              </w:rPr>
              <w:t xml:space="preserve"> муниципальное образование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72A26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72A26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</w:tr>
      <w:tr w:rsidR="00B527EF" w:rsidRPr="00B527EF" w:rsidTr="00BA66D3">
        <w:trPr>
          <w:jc w:val="center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D3" w:rsidRPr="00333DA1" w:rsidRDefault="00BA66D3" w:rsidP="003E61F9">
            <w:pPr>
              <w:autoSpaceDE/>
              <w:autoSpaceDN/>
              <w:adjustRightInd/>
              <w:ind w:firstLine="0"/>
              <w:rPr>
                <w:rFonts w:eastAsia="Times New Roman"/>
                <w:sz w:val="22"/>
                <w:szCs w:val="22"/>
              </w:rPr>
            </w:pPr>
            <w:r w:rsidRPr="00333DA1">
              <w:rPr>
                <w:rFonts w:eastAsia="Times New Roman"/>
                <w:sz w:val="22"/>
                <w:szCs w:val="22"/>
              </w:rPr>
              <w:t>Муниципальное образование</w:t>
            </w:r>
            <w:r w:rsidR="0030056B" w:rsidRPr="00333DA1">
              <w:rPr>
                <w:rFonts w:eastAsia="Times New Roman"/>
                <w:sz w:val="22"/>
                <w:szCs w:val="22"/>
              </w:rPr>
              <w:t xml:space="preserve"> </w:t>
            </w:r>
            <w:r w:rsidRPr="00333DA1">
              <w:rPr>
                <w:rFonts w:eastAsia="Times New Roman"/>
                <w:sz w:val="22"/>
                <w:szCs w:val="22"/>
              </w:rPr>
              <w:t>города Братска и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72A26">
              <w:rPr>
                <w:rFonts w:eastAsia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72A26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72A26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72A26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72A26">
              <w:rPr>
                <w:rFonts w:eastAsia="Times New Roman"/>
                <w:b/>
                <w:sz w:val="24"/>
                <w:szCs w:val="24"/>
              </w:rPr>
              <w:t>6</w:t>
            </w:r>
          </w:p>
        </w:tc>
      </w:tr>
      <w:tr w:rsidR="00B527EF" w:rsidRPr="00B527EF" w:rsidTr="00BA66D3">
        <w:trPr>
          <w:jc w:val="center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D3" w:rsidRPr="00333DA1" w:rsidRDefault="00BA66D3" w:rsidP="003E61F9">
            <w:pPr>
              <w:autoSpaceDE/>
              <w:autoSpaceDN/>
              <w:adjustRightInd/>
              <w:ind w:firstLine="0"/>
              <w:rPr>
                <w:rFonts w:eastAsia="Times New Roman"/>
                <w:sz w:val="22"/>
                <w:szCs w:val="22"/>
              </w:rPr>
            </w:pPr>
            <w:r w:rsidRPr="00333DA1">
              <w:rPr>
                <w:rFonts w:eastAsia="Times New Roman"/>
                <w:sz w:val="22"/>
                <w:szCs w:val="22"/>
              </w:rPr>
              <w:t>Иркутское районное муниципальное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72A26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72A26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72A26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72A26">
              <w:rPr>
                <w:rFonts w:eastAsia="Times New Roman"/>
                <w:b/>
                <w:sz w:val="24"/>
                <w:szCs w:val="24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72A26">
              <w:rPr>
                <w:rFonts w:eastAsia="Times New Roman"/>
                <w:b/>
                <w:sz w:val="24"/>
                <w:szCs w:val="24"/>
              </w:rPr>
              <w:t>7</w:t>
            </w:r>
          </w:p>
        </w:tc>
      </w:tr>
      <w:tr w:rsidR="00B527EF" w:rsidRPr="00B527EF" w:rsidTr="00BA66D3">
        <w:trPr>
          <w:jc w:val="center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D3" w:rsidRPr="00333DA1" w:rsidRDefault="00BA66D3" w:rsidP="003E61F9">
            <w:pPr>
              <w:autoSpaceDE/>
              <w:autoSpaceDN/>
              <w:adjustRightInd/>
              <w:ind w:firstLine="0"/>
              <w:rPr>
                <w:rFonts w:eastAsia="Times New Roman"/>
                <w:sz w:val="22"/>
                <w:szCs w:val="22"/>
              </w:rPr>
            </w:pPr>
            <w:r w:rsidRPr="00333DA1">
              <w:rPr>
                <w:rFonts w:eastAsia="Times New Roman"/>
                <w:sz w:val="22"/>
                <w:szCs w:val="22"/>
              </w:rPr>
              <w:t xml:space="preserve">Муниципальное образование </w:t>
            </w:r>
            <w:proofErr w:type="spellStart"/>
            <w:r w:rsidRPr="00333DA1">
              <w:rPr>
                <w:rFonts w:eastAsia="Times New Roman"/>
                <w:sz w:val="22"/>
                <w:szCs w:val="22"/>
              </w:rPr>
              <w:t>Слюдянский</w:t>
            </w:r>
            <w:proofErr w:type="spellEnd"/>
            <w:r w:rsidRPr="00333DA1">
              <w:rPr>
                <w:rFonts w:eastAsia="Times New Roman"/>
                <w:sz w:val="22"/>
                <w:szCs w:val="22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72A26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72A26">
              <w:rPr>
                <w:rFonts w:eastAsia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72A26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72A26">
              <w:rPr>
                <w:rFonts w:eastAsia="Times New Roman"/>
                <w:b/>
                <w:sz w:val="24"/>
                <w:szCs w:val="24"/>
              </w:rPr>
              <w:t>8</w:t>
            </w:r>
          </w:p>
        </w:tc>
      </w:tr>
      <w:tr w:rsidR="00B527EF" w:rsidRPr="00B527EF" w:rsidTr="00BA66D3">
        <w:trPr>
          <w:jc w:val="center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D3" w:rsidRPr="00333DA1" w:rsidRDefault="00BA66D3" w:rsidP="003E61F9">
            <w:pPr>
              <w:autoSpaceDE/>
              <w:autoSpaceDN/>
              <w:adjustRightInd/>
              <w:ind w:firstLine="0"/>
              <w:rPr>
                <w:rFonts w:eastAsia="Times New Roman"/>
                <w:sz w:val="22"/>
                <w:szCs w:val="22"/>
              </w:rPr>
            </w:pPr>
            <w:r w:rsidRPr="00333DA1">
              <w:rPr>
                <w:rFonts w:eastAsia="Times New Roman"/>
                <w:sz w:val="22"/>
                <w:szCs w:val="22"/>
              </w:rPr>
              <w:t xml:space="preserve">Муниципальное образование </w:t>
            </w:r>
            <w:proofErr w:type="spellStart"/>
            <w:r w:rsidRPr="00333DA1">
              <w:rPr>
                <w:rFonts w:eastAsia="Times New Roman"/>
                <w:sz w:val="22"/>
                <w:szCs w:val="22"/>
              </w:rPr>
              <w:t>Качугский</w:t>
            </w:r>
            <w:proofErr w:type="spellEnd"/>
            <w:r w:rsidRPr="00333DA1">
              <w:rPr>
                <w:rFonts w:eastAsia="Times New Roman"/>
                <w:sz w:val="22"/>
                <w:szCs w:val="22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72A26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72A26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</w:tr>
      <w:tr w:rsidR="00B527EF" w:rsidRPr="00B527EF" w:rsidTr="00BA66D3">
        <w:trPr>
          <w:jc w:val="center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D3" w:rsidRPr="00333DA1" w:rsidRDefault="00BA66D3" w:rsidP="003E61F9">
            <w:pPr>
              <w:autoSpaceDE/>
              <w:autoSpaceDN/>
              <w:adjustRightInd/>
              <w:ind w:firstLine="0"/>
              <w:rPr>
                <w:rFonts w:eastAsia="Times New Roman"/>
                <w:sz w:val="22"/>
                <w:szCs w:val="22"/>
              </w:rPr>
            </w:pPr>
            <w:r w:rsidRPr="00333DA1">
              <w:rPr>
                <w:rFonts w:eastAsia="Times New Roman"/>
                <w:sz w:val="22"/>
                <w:szCs w:val="22"/>
              </w:rPr>
              <w:t xml:space="preserve">Муниципальное образование </w:t>
            </w:r>
            <w:proofErr w:type="spellStart"/>
            <w:r w:rsidRPr="00333DA1">
              <w:rPr>
                <w:rFonts w:eastAsia="Times New Roman"/>
                <w:sz w:val="22"/>
                <w:szCs w:val="22"/>
              </w:rPr>
              <w:t>Нижнеилимский</w:t>
            </w:r>
            <w:proofErr w:type="spellEnd"/>
            <w:r w:rsidRPr="00333DA1">
              <w:rPr>
                <w:rFonts w:eastAsia="Times New Roman"/>
                <w:sz w:val="22"/>
                <w:szCs w:val="22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72A26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72A26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</w:tr>
      <w:tr w:rsidR="00B527EF" w:rsidRPr="00B527EF" w:rsidTr="00BA66D3">
        <w:trPr>
          <w:jc w:val="center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D3" w:rsidRPr="00333DA1" w:rsidRDefault="00BA66D3" w:rsidP="003E61F9">
            <w:pPr>
              <w:autoSpaceDE/>
              <w:autoSpaceDN/>
              <w:adjustRightInd/>
              <w:ind w:firstLine="0"/>
              <w:rPr>
                <w:rFonts w:eastAsia="Times New Roman"/>
                <w:sz w:val="22"/>
                <w:szCs w:val="22"/>
              </w:rPr>
            </w:pPr>
            <w:r w:rsidRPr="00333DA1">
              <w:rPr>
                <w:rFonts w:eastAsia="Times New Roman"/>
                <w:sz w:val="22"/>
                <w:szCs w:val="22"/>
              </w:rPr>
              <w:t>Муниципальное образование</w:t>
            </w:r>
            <w:r w:rsidR="0030056B" w:rsidRPr="00333DA1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333DA1">
              <w:rPr>
                <w:rFonts w:eastAsia="Times New Roman"/>
                <w:sz w:val="22"/>
                <w:szCs w:val="22"/>
              </w:rPr>
              <w:t>Шелеховский</w:t>
            </w:r>
            <w:proofErr w:type="spellEnd"/>
            <w:r w:rsidRPr="00333DA1">
              <w:rPr>
                <w:rFonts w:eastAsia="Times New Roman"/>
                <w:sz w:val="22"/>
                <w:szCs w:val="22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72A26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72A26"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72A26">
              <w:rPr>
                <w:rFonts w:eastAsia="Times New Roman"/>
                <w:b/>
                <w:sz w:val="24"/>
                <w:szCs w:val="24"/>
              </w:rPr>
              <w:t>5</w:t>
            </w:r>
          </w:p>
        </w:tc>
      </w:tr>
      <w:tr w:rsidR="00B527EF" w:rsidRPr="00B527EF" w:rsidTr="00BA66D3">
        <w:trPr>
          <w:jc w:val="center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D3" w:rsidRPr="00333DA1" w:rsidRDefault="00BA66D3" w:rsidP="003E61F9">
            <w:pPr>
              <w:autoSpaceDE/>
              <w:autoSpaceDN/>
              <w:adjustRightInd/>
              <w:ind w:firstLine="0"/>
              <w:rPr>
                <w:rFonts w:eastAsia="Times New Roman"/>
                <w:sz w:val="22"/>
                <w:szCs w:val="22"/>
              </w:rPr>
            </w:pPr>
            <w:r w:rsidRPr="00333DA1">
              <w:rPr>
                <w:rFonts w:eastAsia="Times New Roman"/>
                <w:sz w:val="22"/>
                <w:szCs w:val="22"/>
              </w:rPr>
              <w:t xml:space="preserve">Муниципальное образование </w:t>
            </w:r>
            <w:proofErr w:type="spellStart"/>
            <w:r w:rsidRPr="00333DA1">
              <w:rPr>
                <w:rFonts w:eastAsia="Times New Roman"/>
                <w:sz w:val="22"/>
                <w:szCs w:val="22"/>
              </w:rPr>
              <w:t>Куйтунский</w:t>
            </w:r>
            <w:proofErr w:type="spellEnd"/>
            <w:r w:rsidRPr="00333DA1">
              <w:rPr>
                <w:rFonts w:eastAsia="Times New Roman"/>
                <w:sz w:val="22"/>
                <w:szCs w:val="22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72A26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72A26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72A26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</w:tr>
      <w:tr w:rsidR="00B527EF" w:rsidRPr="00B527EF" w:rsidTr="00BA66D3">
        <w:trPr>
          <w:jc w:val="center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D3" w:rsidRPr="00333DA1" w:rsidRDefault="00BA66D3" w:rsidP="003E61F9">
            <w:pPr>
              <w:autoSpaceDE/>
              <w:autoSpaceDN/>
              <w:adjustRightInd/>
              <w:ind w:firstLine="0"/>
              <w:rPr>
                <w:rFonts w:eastAsia="Times New Roman"/>
                <w:sz w:val="22"/>
                <w:szCs w:val="22"/>
              </w:rPr>
            </w:pPr>
            <w:r w:rsidRPr="00333DA1">
              <w:rPr>
                <w:rFonts w:eastAsia="Times New Roman"/>
                <w:sz w:val="22"/>
                <w:szCs w:val="22"/>
              </w:rPr>
              <w:t xml:space="preserve">Муниципальное образование </w:t>
            </w:r>
            <w:proofErr w:type="spellStart"/>
            <w:r w:rsidRPr="00333DA1">
              <w:rPr>
                <w:rFonts w:eastAsia="Times New Roman"/>
                <w:sz w:val="22"/>
                <w:szCs w:val="22"/>
              </w:rPr>
              <w:t>Бодайбинский</w:t>
            </w:r>
            <w:proofErr w:type="spellEnd"/>
            <w:r w:rsidRPr="00333DA1">
              <w:rPr>
                <w:rFonts w:eastAsia="Times New Roman"/>
                <w:sz w:val="22"/>
                <w:szCs w:val="22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72A26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72A26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72A26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72A26">
              <w:rPr>
                <w:rFonts w:eastAsia="Times New Roman"/>
                <w:b/>
                <w:sz w:val="24"/>
                <w:szCs w:val="24"/>
              </w:rPr>
              <w:t>3</w:t>
            </w:r>
          </w:p>
        </w:tc>
      </w:tr>
      <w:tr w:rsidR="00B527EF" w:rsidRPr="00B527EF" w:rsidTr="00BA66D3">
        <w:trPr>
          <w:jc w:val="center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D3" w:rsidRPr="00333DA1" w:rsidRDefault="00BA66D3" w:rsidP="003E61F9">
            <w:pPr>
              <w:autoSpaceDE/>
              <w:autoSpaceDN/>
              <w:adjustRightInd/>
              <w:ind w:firstLine="0"/>
              <w:rPr>
                <w:rFonts w:eastAsia="Times New Roman"/>
                <w:sz w:val="22"/>
                <w:szCs w:val="22"/>
              </w:rPr>
            </w:pPr>
            <w:r w:rsidRPr="00333DA1">
              <w:rPr>
                <w:rFonts w:eastAsia="Times New Roman"/>
                <w:sz w:val="22"/>
                <w:szCs w:val="22"/>
              </w:rPr>
              <w:t xml:space="preserve">Муниципальное образование </w:t>
            </w:r>
            <w:proofErr w:type="spellStart"/>
            <w:r w:rsidRPr="00333DA1">
              <w:rPr>
                <w:rFonts w:eastAsia="Times New Roman"/>
                <w:sz w:val="22"/>
                <w:szCs w:val="22"/>
              </w:rPr>
              <w:t>Казачинско</w:t>
            </w:r>
            <w:proofErr w:type="spellEnd"/>
            <w:r w:rsidRPr="00333DA1">
              <w:rPr>
                <w:rFonts w:eastAsia="Times New Roman"/>
                <w:sz w:val="22"/>
                <w:szCs w:val="22"/>
              </w:rPr>
              <w:t>-Ленский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72A26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72A26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72A26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72A26">
              <w:rPr>
                <w:rFonts w:eastAsia="Times New Roman"/>
                <w:b/>
                <w:sz w:val="24"/>
                <w:szCs w:val="24"/>
              </w:rPr>
              <w:t>3</w:t>
            </w:r>
          </w:p>
        </w:tc>
      </w:tr>
      <w:tr w:rsidR="00B527EF" w:rsidRPr="00B527EF" w:rsidTr="00BA66D3">
        <w:trPr>
          <w:jc w:val="center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D3" w:rsidRPr="00333DA1" w:rsidRDefault="00BA66D3" w:rsidP="003E61F9">
            <w:pPr>
              <w:autoSpaceDE/>
              <w:autoSpaceDN/>
              <w:adjustRightInd/>
              <w:ind w:firstLine="0"/>
              <w:rPr>
                <w:rFonts w:eastAsia="Times New Roman"/>
                <w:sz w:val="22"/>
                <w:szCs w:val="22"/>
              </w:rPr>
            </w:pPr>
            <w:r w:rsidRPr="00333DA1">
              <w:rPr>
                <w:rFonts w:eastAsia="Times New Roman"/>
                <w:sz w:val="22"/>
                <w:szCs w:val="22"/>
              </w:rPr>
              <w:t>Муниципальное образование Чунский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72A26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72A26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72A26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72A26">
              <w:rPr>
                <w:rFonts w:eastAsia="Times New Roman"/>
                <w:b/>
                <w:sz w:val="24"/>
                <w:szCs w:val="24"/>
              </w:rPr>
              <w:t>5</w:t>
            </w:r>
          </w:p>
        </w:tc>
      </w:tr>
      <w:tr w:rsidR="00B527EF" w:rsidRPr="00B527EF" w:rsidTr="00BA66D3">
        <w:trPr>
          <w:jc w:val="center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D3" w:rsidRPr="00333DA1" w:rsidRDefault="00BA66D3" w:rsidP="003E61F9">
            <w:pPr>
              <w:autoSpaceDE/>
              <w:autoSpaceDN/>
              <w:adjustRightInd/>
              <w:ind w:firstLine="0"/>
              <w:rPr>
                <w:rFonts w:eastAsia="Times New Roman"/>
                <w:sz w:val="22"/>
                <w:szCs w:val="22"/>
              </w:rPr>
            </w:pPr>
            <w:r w:rsidRPr="00333DA1">
              <w:rPr>
                <w:rFonts w:eastAsia="Times New Roman"/>
                <w:sz w:val="22"/>
                <w:szCs w:val="22"/>
              </w:rPr>
              <w:t xml:space="preserve">Муниципальное образование </w:t>
            </w:r>
            <w:proofErr w:type="spellStart"/>
            <w:r w:rsidRPr="00333DA1">
              <w:rPr>
                <w:rFonts w:eastAsia="Times New Roman"/>
                <w:sz w:val="22"/>
                <w:szCs w:val="22"/>
              </w:rPr>
              <w:t>Усольский</w:t>
            </w:r>
            <w:proofErr w:type="spellEnd"/>
            <w:r w:rsidRPr="00333DA1">
              <w:rPr>
                <w:rFonts w:eastAsia="Times New Roman"/>
                <w:sz w:val="22"/>
                <w:szCs w:val="22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72A26">
              <w:rPr>
                <w:rFonts w:eastAsia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72A26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72A26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72A26">
              <w:rPr>
                <w:rFonts w:eastAsia="Times New Roman"/>
                <w:b/>
                <w:sz w:val="24"/>
                <w:szCs w:val="24"/>
              </w:rPr>
              <w:t>5</w:t>
            </w:r>
          </w:p>
        </w:tc>
      </w:tr>
      <w:tr w:rsidR="00B527EF" w:rsidRPr="00B527EF" w:rsidTr="00BA66D3">
        <w:trPr>
          <w:jc w:val="center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D3" w:rsidRPr="00333DA1" w:rsidRDefault="00BA66D3" w:rsidP="003E61F9">
            <w:pPr>
              <w:autoSpaceDE/>
              <w:autoSpaceDN/>
              <w:adjustRightInd/>
              <w:ind w:firstLine="0"/>
              <w:rPr>
                <w:rFonts w:eastAsia="Times New Roman"/>
                <w:sz w:val="22"/>
                <w:szCs w:val="22"/>
              </w:rPr>
            </w:pPr>
            <w:r w:rsidRPr="00333DA1">
              <w:rPr>
                <w:rFonts w:eastAsia="Times New Roman"/>
                <w:sz w:val="22"/>
                <w:szCs w:val="22"/>
              </w:rPr>
              <w:t xml:space="preserve">Муниципальное образование </w:t>
            </w:r>
            <w:proofErr w:type="spellStart"/>
            <w:r w:rsidRPr="00333DA1">
              <w:rPr>
                <w:rFonts w:eastAsia="Times New Roman"/>
                <w:sz w:val="22"/>
                <w:szCs w:val="22"/>
              </w:rPr>
              <w:t>Тулунский</w:t>
            </w:r>
            <w:proofErr w:type="spellEnd"/>
            <w:r w:rsidRPr="00333DA1">
              <w:rPr>
                <w:rFonts w:eastAsia="Times New Roman"/>
                <w:sz w:val="22"/>
                <w:szCs w:val="22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72A26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72A26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</w:tr>
      <w:tr w:rsidR="00B527EF" w:rsidRPr="00B527EF" w:rsidTr="00BA66D3">
        <w:trPr>
          <w:jc w:val="center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D3" w:rsidRPr="00333DA1" w:rsidRDefault="00BA66D3" w:rsidP="003E61F9">
            <w:pPr>
              <w:autoSpaceDE/>
              <w:autoSpaceDN/>
              <w:adjustRightInd/>
              <w:ind w:firstLine="0"/>
              <w:rPr>
                <w:rFonts w:eastAsia="Times New Roman"/>
                <w:sz w:val="22"/>
                <w:szCs w:val="22"/>
              </w:rPr>
            </w:pPr>
            <w:r w:rsidRPr="00333DA1">
              <w:rPr>
                <w:rFonts w:eastAsia="Times New Roman"/>
                <w:sz w:val="22"/>
                <w:szCs w:val="22"/>
              </w:rPr>
              <w:t>Муниципальное образование «</w:t>
            </w:r>
            <w:proofErr w:type="spellStart"/>
            <w:r w:rsidRPr="00333DA1">
              <w:rPr>
                <w:rFonts w:eastAsia="Times New Roman"/>
                <w:sz w:val="22"/>
                <w:szCs w:val="22"/>
              </w:rPr>
              <w:t>Усть-Удинский</w:t>
            </w:r>
            <w:proofErr w:type="spellEnd"/>
            <w:r w:rsidRPr="00333DA1">
              <w:rPr>
                <w:rFonts w:eastAsia="Times New Roman"/>
                <w:sz w:val="22"/>
                <w:szCs w:val="22"/>
              </w:rPr>
              <w:t xml:space="preserve">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72A26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72A26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72A26">
              <w:rPr>
                <w:rFonts w:eastAsia="Times New Roman"/>
                <w:b/>
                <w:sz w:val="24"/>
                <w:szCs w:val="24"/>
              </w:rPr>
              <w:t>3</w:t>
            </w:r>
          </w:p>
        </w:tc>
      </w:tr>
      <w:tr w:rsidR="00B527EF" w:rsidRPr="00B527EF" w:rsidTr="00BA66D3">
        <w:trPr>
          <w:jc w:val="center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D3" w:rsidRPr="00333DA1" w:rsidRDefault="00BA66D3" w:rsidP="003E61F9">
            <w:pPr>
              <w:autoSpaceDE/>
              <w:autoSpaceDN/>
              <w:adjustRightInd/>
              <w:ind w:firstLine="0"/>
              <w:rPr>
                <w:rFonts w:eastAsia="Times New Roman"/>
                <w:sz w:val="22"/>
                <w:szCs w:val="22"/>
              </w:rPr>
            </w:pPr>
            <w:r w:rsidRPr="00333DA1">
              <w:rPr>
                <w:rFonts w:eastAsia="Times New Roman"/>
                <w:sz w:val="22"/>
                <w:szCs w:val="22"/>
              </w:rPr>
              <w:t xml:space="preserve">Муниципальное образование </w:t>
            </w:r>
            <w:proofErr w:type="spellStart"/>
            <w:r w:rsidRPr="00333DA1">
              <w:rPr>
                <w:rFonts w:eastAsia="Times New Roman"/>
                <w:sz w:val="22"/>
                <w:szCs w:val="22"/>
              </w:rPr>
              <w:t>Заларинский</w:t>
            </w:r>
            <w:proofErr w:type="spellEnd"/>
            <w:r w:rsidRPr="00333DA1">
              <w:rPr>
                <w:rFonts w:eastAsia="Times New Roman"/>
                <w:sz w:val="22"/>
                <w:szCs w:val="22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72A26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72A26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</w:tr>
      <w:tr w:rsidR="00B527EF" w:rsidRPr="00B527EF" w:rsidTr="00BA66D3">
        <w:trPr>
          <w:jc w:val="center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D3" w:rsidRPr="00333DA1" w:rsidRDefault="00BA66D3" w:rsidP="003E61F9">
            <w:pPr>
              <w:autoSpaceDE/>
              <w:autoSpaceDN/>
              <w:adjustRightInd/>
              <w:ind w:firstLine="0"/>
              <w:rPr>
                <w:rFonts w:eastAsia="Times New Roman"/>
                <w:sz w:val="22"/>
                <w:szCs w:val="22"/>
              </w:rPr>
            </w:pPr>
            <w:r w:rsidRPr="00333DA1">
              <w:rPr>
                <w:rFonts w:eastAsia="Times New Roman"/>
                <w:sz w:val="22"/>
                <w:szCs w:val="22"/>
              </w:rPr>
              <w:t xml:space="preserve">Муниципальное образование </w:t>
            </w:r>
            <w:proofErr w:type="spellStart"/>
            <w:r w:rsidRPr="00333DA1">
              <w:rPr>
                <w:rFonts w:eastAsia="Times New Roman"/>
                <w:sz w:val="22"/>
                <w:szCs w:val="22"/>
              </w:rPr>
              <w:t>Баяндаевскй</w:t>
            </w:r>
            <w:proofErr w:type="spellEnd"/>
            <w:r w:rsidRPr="00333DA1">
              <w:rPr>
                <w:rFonts w:eastAsia="Times New Roman"/>
                <w:sz w:val="22"/>
                <w:szCs w:val="22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72A26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72A26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</w:tr>
      <w:tr w:rsidR="00B527EF" w:rsidRPr="00B527EF" w:rsidTr="00BA66D3">
        <w:trPr>
          <w:jc w:val="center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D3" w:rsidRPr="00333DA1" w:rsidRDefault="00BA66D3" w:rsidP="003E61F9">
            <w:pPr>
              <w:autoSpaceDE/>
              <w:autoSpaceDN/>
              <w:adjustRightInd/>
              <w:ind w:firstLine="0"/>
              <w:rPr>
                <w:rFonts w:eastAsia="Times New Roman"/>
                <w:sz w:val="22"/>
                <w:szCs w:val="22"/>
              </w:rPr>
            </w:pPr>
            <w:r w:rsidRPr="00333DA1">
              <w:rPr>
                <w:rFonts w:eastAsia="Times New Roman"/>
                <w:sz w:val="22"/>
                <w:szCs w:val="22"/>
              </w:rPr>
              <w:lastRenderedPageBreak/>
              <w:t xml:space="preserve">Муниципальное образование </w:t>
            </w:r>
            <w:proofErr w:type="spellStart"/>
            <w:r w:rsidRPr="00333DA1">
              <w:rPr>
                <w:rFonts w:eastAsia="Times New Roman"/>
                <w:sz w:val="22"/>
                <w:szCs w:val="22"/>
              </w:rPr>
              <w:t>Эхирит-Булагатский</w:t>
            </w:r>
            <w:proofErr w:type="spellEnd"/>
            <w:r w:rsidRPr="00333DA1">
              <w:rPr>
                <w:rFonts w:eastAsia="Times New Roman"/>
                <w:sz w:val="22"/>
                <w:szCs w:val="22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72A26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72A26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</w:tr>
      <w:tr w:rsidR="00B527EF" w:rsidRPr="00B527EF" w:rsidTr="00BA66D3">
        <w:trPr>
          <w:jc w:val="center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D3" w:rsidRPr="00333DA1" w:rsidRDefault="00BA66D3" w:rsidP="00D66D40">
            <w:pPr>
              <w:autoSpaceDE/>
              <w:autoSpaceDN/>
              <w:adjustRightInd/>
              <w:ind w:firstLine="0"/>
              <w:rPr>
                <w:rFonts w:eastAsia="Times New Roman"/>
                <w:sz w:val="22"/>
                <w:szCs w:val="22"/>
              </w:rPr>
            </w:pPr>
            <w:r w:rsidRPr="00333DA1">
              <w:rPr>
                <w:rFonts w:eastAsia="Times New Roman"/>
                <w:sz w:val="22"/>
                <w:szCs w:val="22"/>
              </w:rPr>
              <w:t>Муниципальное образование Железногорск-</w:t>
            </w:r>
            <w:proofErr w:type="spellStart"/>
            <w:r w:rsidRPr="00333DA1">
              <w:rPr>
                <w:rFonts w:eastAsia="Times New Roman"/>
                <w:sz w:val="22"/>
                <w:szCs w:val="22"/>
              </w:rPr>
              <w:t>Илимск</w:t>
            </w:r>
            <w:r w:rsidR="00D66D40">
              <w:rPr>
                <w:rFonts w:eastAsia="Times New Roman"/>
                <w:sz w:val="22"/>
                <w:szCs w:val="22"/>
              </w:rPr>
              <w:t>ое</w:t>
            </w:r>
            <w:proofErr w:type="spellEnd"/>
            <w:r w:rsidR="00D66D40">
              <w:rPr>
                <w:rFonts w:eastAsia="Times New Roman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72A26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72A26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</w:tr>
      <w:tr w:rsidR="00B527EF" w:rsidRPr="00B527EF" w:rsidTr="00BA66D3">
        <w:trPr>
          <w:jc w:val="center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D3" w:rsidRPr="00333DA1" w:rsidRDefault="00BA66D3" w:rsidP="003E61F9">
            <w:pPr>
              <w:autoSpaceDE/>
              <w:autoSpaceDN/>
              <w:adjustRightInd/>
              <w:ind w:firstLine="0"/>
              <w:rPr>
                <w:rFonts w:eastAsia="Times New Roman"/>
                <w:sz w:val="22"/>
                <w:szCs w:val="22"/>
              </w:rPr>
            </w:pPr>
            <w:r w:rsidRPr="00333DA1">
              <w:rPr>
                <w:rFonts w:eastAsia="Times New Roman"/>
                <w:sz w:val="22"/>
                <w:szCs w:val="22"/>
              </w:rPr>
              <w:t>Усть-Ордынский Бурятский округ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72A26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72A26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</w:tr>
      <w:tr w:rsidR="00B527EF" w:rsidRPr="00B527EF" w:rsidTr="00BA66D3">
        <w:trPr>
          <w:jc w:val="center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D3" w:rsidRPr="00333DA1" w:rsidRDefault="00BA66D3" w:rsidP="003E61F9">
            <w:pPr>
              <w:autoSpaceDE/>
              <w:autoSpaceDN/>
              <w:adjustRightInd/>
              <w:ind w:firstLine="0"/>
              <w:rPr>
                <w:rFonts w:eastAsia="Times New Roman"/>
                <w:sz w:val="22"/>
                <w:szCs w:val="22"/>
              </w:rPr>
            </w:pPr>
            <w:r w:rsidRPr="00333DA1">
              <w:rPr>
                <w:rFonts w:eastAsia="Times New Roman"/>
                <w:sz w:val="22"/>
                <w:szCs w:val="22"/>
              </w:rPr>
              <w:t>Муниципальное образование Усть-Илимский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72A26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72A26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72A26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</w:tr>
      <w:tr w:rsidR="00B527EF" w:rsidRPr="00B527EF" w:rsidTr="00BA66D3">
        <w:trPr>
          <w:jc w:val="center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D3" w:rsidRPr="00333DA1" w:rsidRDefault="00BA66D3" w:rsidP="003E61F9">
            <w:pPr>
              <w:autoSpaceDE/>
              <w:autoSpaceDN/>
              <w:adjustRightInd/>
              <w:ind w:firstLine="0"/>
              <w:rPr>
                <w:rFonts w:eastAsia="Times New Roman"/>
                <w:sz w:val="22"/>
                <w:szCs w:val="22"/>
              </w:rPr>
            </w:pPr>
            <w:r w:rsidRPr="00333DA1">
              <w:rPr>
                <w:rFonts w:eastAsia="Times New Roman"/>
                <w:sz w:val="22"/>
                <w:szCs w:val="22"/>
              </w:rPr>
              <w:t xml:space="preserve">Муниципальное образование </w:t>
            </w:r>
            <w:proofErr w:type="spellStart"/>
            <w:r w:rsidRPr="00333DA1">
              <w:rPr>
                <w:rFonts w:eastAsia="Times New Roman"/>
                <w:sz w:val="22"/>
                <w:szCs w:val="22"/>
              </w:rPr>
              <w:t>Тайшетский</w:t>
            </w:r>
            <w:proofErr w:type="spellEnd"/>
            <w:r w:rsidRPr="00333DA1">
              <w:rPr>
                <w:rFonts w:eastAsia="Times New Roman"/>
                <w:sz w:val="22"/>
                <w:szCs w:val="22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72A26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72A26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</w:tr>
      <w:tr w:rsidR="00B527EF" w:rsidRPr="00B527EF" w:rsidTr="00BA66D3">
        <w:trPr>
          <w:jc w:val="center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D3" w:rsidRPr="00333DA1" w:rsidRDefault="00BA66D3" w:rsidP="003E61F9">
            <w:pPr>
              <w:autoSpaceDE/>
              <w:autoSpaceDN/>
              <w:adjustRightInd/>
              <w:ind w:firstLine="0"/>
              <w:rPr>
                <w:rFonts w:eastAsia="Times New Roman"/>
                <w:sz w:val="22"/>
                <w:szCs w:val="22"/>
              </w:rPr>
            </w:pPr>
            <w:r w:rsidRPr="00333DA1">
              <w:rPr>
                <w:rFonts w:eastAsia="Times New Roman"/>
                <w:sz w:val="22"/>
                <w:szCs w:val="22"/>
              </w:rPr>
              <w:t xml:space="preserve">Муниципальное образование </w:t>
            </w:r>
            <w:proofErr w:type="spellStart"/>
            <w:r w:rsidRPr="00333DA1">
              <w:rPr>
                <w:rFonts w:eastAsia="Times New Roman"/>
                <w:sz w:val="22"/>
                <w:szCs w:val="22"/>
              </w:rPr>
              <w:t>Нижнеудинский</w:t>
            </w:r>
            <w:proofErr w:type="spellEnd"/>
            <w:r w:rsidRPr="00333DA1">
              <w:rPr>
                <w:rFonts w:eastAsia="Times New Roman"/>
                <w:sz w:val="22"/>
                <w:szCs w:val="22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72A26">
              <w:rPr>
                <w:rFonts w:eastAsia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72A26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72A26">
              <w:rPr>
                <w:rFonts w:eastAsia="Times New Roman"/>
                <w:b/>
                <w:sz w:val="24"/>
                <w:szCs w:val="24"/>
              </w:rPr>
              <w:t>5</w:t>
            </w:r>
          </w:p>
        </w:tc>
      </w:tr>
      <w:tr w:rsidR="00B527EF" w:rsidRPr="00B527EF" w:rsidTr="00BA66D3">
        <w:trPr>
          <w:jc w:val="center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D3" w:rsidRPr="00333DA1" w:rsidRDefault="00BA66D3" w:rsidP="003E61F9">
            <w:pPr>
              <w:autoSpaceDE/>
              <w:autoSpaceDN/>
              <w:adjustRightInd/>
              <w:ind w:firstLine="0"/>
              <w:rPr>
                <w:rFonts w:eastAsia="Times New Roman"/>
                <w:sz w:val="22"/>
                <w:szCs w:val="22"/>
              </w:rPr>
            </w:pPr>
            <w:r w:rsidRPr="00333DA1">
              <w:rPr>
                <w:rFonts w:eastAsia="Times New Roman"/>
                <w:sz w:val="22"/>
                <w:szCs w:val="22"/>
              </w:rPr>
              <w:t>Муниципальное образование Саянский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72A26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72A26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</w:tr>
      <w:tr w:rsidR="00B527EF" w:rsidRPr="00B527EF" w:rsidTr="00BA66D3">
        <w:trPr>
          <w:jc w:val="center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D3" w:rsidRPr="00333DA1" w:rsidRDefault="00BA66D3" w:rsidP="003E61F9">
            <w:pPr>
              <w:autoSpaceDE/>
              <w:autoSpaceDN/>
              <w:adjustRightInd/>
              <w:ind w:firstLine="0"/>
              <w:rPr>
                <w:rFonts w:eastAsia="Times New Roman"/>
                <w:sz w:val="22"/>
                <w:szCs w:val="22"/>
              </w:rPr>
            </w:pPr>
            <w:r w:rsidRPr="00333DA1">
              <w:rPr>
                <w:rFonts w:eastAsia="Times New Roman"/>
                <w:sz w:val="22"/>
                <w:szCs w:val="22"/>
              </w:rPr>
              <w:t>Другие регионы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72A26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72A26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72A26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72A26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72A26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72A26">
              <w:rPr>
                <w:rFonts w:eastAsia="Times New Roman"/>
                <w:b/>
                <w:sz w:val="24"/>
                <w:szCs w:val="24"/>
              </w:rPr>
              <w:t>6</w:t>
            </w:r>
          </w:p>
        </w:tc>
      </w:tr>
      <w:tr w:rsidR="00B527EF" w:rsidRPr="00B527EF" w:rsidTr="00BA66D3">
        <w:trPr>
          <w:jc w:val="center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D3" w:rsidRPr="00333DA1" w:rsidRDefault="00BA66D3" w:rsidP="003E61F9">
            <w:pPr>
              <w:autoSpaceDE/>
              <w:autoSpaceDN/>
              <w:adjustRightInd/>
              <w:ind w:firstLine="0"/>
              <w:rPr>
                <w:rFonts w:eastAsia="Times New Roman"/>
                <w:sz w:val="22"/>
                <w:szCs w:val="22"/>
              </w:rPr>
            </w:pPr>
            <w:r w:rsidRPr="00333DA1">
              <w:rPr>
                <w:rFonts w:eastAsia="Times New Roman"/>
                <w:sz w:val="22"/>
                <w:szCs w:val="22"/>
              </w:rPr>
              <w:t>Наличие только электронного адреса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72A26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72A26">
              <w:rPr>
                <w:rFonts w:eastAsia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72A26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72A26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72A26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72A26">
              <w:rPr>
                <w:rFonts w:eastAsia="Times New Roman"/>
                <w:b/>
                <w:sz w:val="24"/>
                <w:szCs w:val="24"/>
              </w:rPr>
              <w:t>14</w:t>
            </w:r>
          </w:p>
        </w:tc>
      </w:tr>
      <w:tr w:rsidR="00BA66D3" w:rsidRPr="00B527EF" w:rsidTr="00BA66D3">
        <w:trPr>
          <w:jc w:val="center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D3" w:rsidRPr="00333DA1" w:rsidRDefault="00BA66D3" w:rsidP="003E61F9">
            <w:pPr>
              <w:autoSpaceDE/>
              <w:autoSpaceDN/>
              <w:adjustRightInd/>
              <w:ind w:firstLine="0"/>
              <w:rPr>
                <w:rFonts w:eastAsia="Times New Roman"/>
                <w:sz w:val="22"/>
                <w:szCs w:val="22"/>
              </w:rPr>
            </w:pPr>
            <w:r w:rsidRPr="00333DA1">
              <w:rPr>
                <w:rFonts w:eastAsia="Times New Roman"/>
                <w:sz w:val="22"/>
                <w:szCs w:val="22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72A26">
              <w:rPr>
                <w:rFonts w:eastAsia="Times New Roman"/>
                <w:b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72A26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72A26">
              <w:rPr>
                <w:rFonts w:eastAsia="Times New Roman"/>
                <w:b/>
                <w:sz w:val="24"/>
                <w:szCs w:val="24"/>
              </w:rPr>
              <w:t>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72A26"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72A26">
              <w:rPr>
                <w:rFonts w:eastAsia="Times New Roman"/>
                <w:b/>
                <w:sz w:val="24"/>
                <w:szCs w:val="24"/>
              </w:rPr>
              <w:t>37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72A26">
              <w:rPr>
                <w:rFonts w:eastAsia="Times New Roman"/>
                <w:b/>
                <w:sz w:val="24"/>
                <w:szCs w:val="24"/>
              </w:rPr>
              <w:t>13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72A26">
              <w:rPr>
                <w:rFonts w:eastAsia="Times New Roman"/>
                <w:b/>
                <w:sz w:val="24"/>
                <w:szCs w:val="24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72A26">
              <w:rPr>
                <w:rFonts w:eastAsia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72A26">
              <w:rPr>
                <w:rFonts w:eastAsia="Times New Roman"/>
                <w:b/>
                <w:sz w:val="24"/>
                <w:szCs w:val="24"/>
              </w:rPr>
              <w:t>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72A26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72A26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72A26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D3" w:rsidRPr="00072A26" w:rsidRDefault="00BA66D3" w:rsidP="003E61F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72A26">
              <w:rPr>
                <w:rFonts w:eastAsia="Times New Roman"/>
                <w:b/>
                <w:sz w:val="24"/>
                <w:szCs w:val="24"/>
              </w:rPr>
              <w:t>167</w:t>
            </w:r>
          </w:p>
        </w:tc>
      </w:tr>
    </w:tbl>
    <w:p w:rsidR="00BA66D3" w:rsidRPr="00B527EF" w:rsidRDefault="00BA66D3" w:rsidP="00282F25">
      <w:r w:rsidRPr="00B527EF">
        <w:t>За период с 01.01.2014 по</w:t>
      </w:r>
      <w:r w:rsidR="00D66D40">
        <w:t xml:space="preserve"> </w:t>
      </w:r>
      <w:r w:rsidRPr="00B527EF">
        <w:t xml:space="preserve">31.03.2014 в </w:t>
      </w:r>
      <w:r w:rsidR="00D66D40">
        <w:t>и</w:t>
      </w:r>
      <w:r w:rsidRPr="00B527EF">
        <w:t>нтернет-приемную</w:t>
      </w:r>
      <w:r w:rsidR="0030056B" w:rsidRPr="00B527EF">
        <w:t xml:space="preserve"> </w:t>
      </w:r>
      <w:r w:rsidRPr="00B527EF">
        <w:t>Законодательного Собрания поступило 167 обращений. Из приведенной таблицы видно, что основное количество обращений поступило из областного центра, а из общего к</w:t>
      </w:r>
      <w:r w:rsidRPr="00B527EF">
        <w:t>о</w:t>
      </w:r>
      <w:r w:rsidRPr="00B527EF">
        <w:t>личества обращений вопросы обеспечения жильем находятся на первом месте.</w:t>
      </w:r>
    </w:p>
    <w:p w:rsidR="00BA66D3" w:rsidRPr="00B527EF" w:rsidRDefault="00BA66D3" w:rsidP="00282F25">
      <w:pPr>
        <w:sectPr w:rsidR="00BA66D3" w:rsidRPr="00B527EF">
          <w:pgSz w:w="16838" w:h="11906" w:orient="landscape"/>
          <w:pgMar w:top="850" w:right="1134" w:bottom="1701" w:left="1134" w:header="708" w:footer="708" w:gutter="0"/>
          <w:cols w:space="720"/>
        </w:sectPr>
      </w:pPr>
    </w:p>
    <w:p w:rsidR="00BA66D3" w:rsidRPr="00B527EF" w:rsidRDefault="00BA66D3" w:rsidP="00282F25"/>
    <w:p w:rsidR="00BA66D3" w:rsidRPr="00B527EF" w:rsidRDefault="00BA66D3" w:rsidP="00C86CCC">
      <w:pPr>
        <w:pStyle w:val="3"/>
      </w:pPr>
      <w:bookmarkStart w:id="45" w:name="_Toc384633546"/>
      <w:bookmarkStart w:id="46" w:name="_Toc384986917"/>
      <w:r w:rsidRPr="00B527EF">
        <w:t>Административно-хозяйственное обеспечение деятельности З</w:t>
      </w:r>
      <w:r w:rsidRPr="00B527EF">
        <w:t>а</w:t>
      </w:r>
      <w:r w:rsidRPr="00B527EF">
        <w:t>конодательного Собрания Иркутской области</w:t>
      </w:r>
      <w:bookmarkEnd w:id="45"/>
      <w:bookmarkEnd w:id="46"/>
    </w:p>
    <w:p w:rsidR="00BA66D3" w:rsidRPr="00B527EF" w:rsidRDefault="00BA66D3" w:rsidP="00282F25">
      <w:r w:rsidRPr="00B527EF">
        <w:t xml:space="preserve">В </w:t>
      </w:r>
      <w:r w:rsidRPr="00B527EF">
        <w:rPr>
          <w:lang w:val="en-US"/>
        </w:rPr>
        <w:t>I</w:t>
      </w:r>
      <w:r w:rsidRPr="00B527EF">
        <w:t xml:space="preserve"> квартале 2013 года работа административно-хозяйственного</w:t>
      </w:r>
      <w:r w:rsidR="0030056B" w:rsidRPr="00B527EF">
        <w:t xml:space="preserve"> </w:t>
      </w:r>
      <w:r w:rsidRPr="00B527EF">
        <w:t>отдела аппарата Законодательного Собрания была направлена на материальное, транспортное и социально-бытовое обеспечение деятельности Законодател</w:t>
      </w:r>
      <w:r w:rsidRPr="00B527EF">
        <w:t>ь</w:t>
      </w:r>
      <w:r w:rsidRPr="00B527EF">
        <w:t>ного Собрания в соответствии с утвержденным планом работы отдела.</w:t>
      </w:r>
    </w:p>
    <w:p w:rsidR="00BA66D3" w:rsidRPr="00B527EF" w:rsidRDefault="00BA66D3" w:rsidP="00282F25">
      <w:r w:rsidRPr="00B527EF">
        <w:t>В течение отчетного периода осуществлялось материально-хозяйственное обеспечение мероприятий, проводимых Законодательным С</w:t>
      </w:r>
      <w:r w:rsidRPr="00B527EF">
        <w:t>о</w:t>
      </w:r>
      <w:r w:rsidRPr="00B527EF">
        <w:t>бранием и другими органами государственной власти в зале заседаний и фойе зала заседаний Законодательного Собрания Иркутской области.</w:t>
      </w:r>
    </w:p>
    <w:p w:rsidR="00BA66D3" w:rsidRPr="00B527EF" w:rsidRDefault="00BA66D3" w:rsidP="00282F25">
      <w:r w:rsidRPr="00B527EF">
        <w:t>На основании поступивших заявок осуществлялось бронирование гост</w:t>
      </w:r>
      <w:r w:rsidRPr="00B527EF">
        <w:t>и</w:t>
      </w:r>
      <w:r w:rsidRPr="00B527EF">
        <w:t>ничных номеров в гостинице «Русь» для проживания депутатов, прибыва</w:t>
      </w:r>
      <w:r w:rsidRPr="00B527EF">
        <w:t>ю</w:t>
      </w:r>
      <w:r w:rsidRPr="00B527EF">
        <w:t>щих на заседания Законодательного Собрания, заседания постоянных ком</w:t>
      </w:r>
      <w:r w:rsidRPr="00B527EF">
        <w:t>и</w:t>
      </w:r>
      <w:r w:rsidRPr="00B527EF">
        <w:t>тетов и комиссий и другие мероприятия Законодательного Собрания.</w:t>
      </w:r>
    </w:p>
    <w:p w:rsidR="00BA66D3" w:rsidRPr="00B527EF" w:rsidRDefault="00BA66D3" w:rsidP="00282F25">
      <w:r w:rsidRPr="00B527EF">
        <w:t>Также для командирования депутатов и сотрудников аппарата Законод</w:t>
      </w:r>
      <w:r w:rsidRPr="00B527EF">
        <w:t>а</w:t>
      </w:r>
      <w:r w:rsidRPr="00B527EF">
        <w:t>тельного Собрания производились бронирование и выкуп проездных док</w:t>
      </w:r>
      <w:r w:rsidRPr="00B527EF">
        <w:t>у</w:t>
      </w:r>
      <w:r w:rsidRPr="00B527EF">
        <w:t>ментов на воздушный и железнодорожный транспорт. В необходимых случ</w:t>
      </w:r>
      <w:r w:rsidRPr="00B527EF">
        <w:t>а</w:t>
      </w:r>
      <w:r w:rsidRPr="00B527EF">
        <w:t>ях заказывались услуги зала официальных делегаций аэропорта</w:t>
      </w:r>
      <w:r w:rsidR="0030056B" w:rsidRPr="00B527EF">
        <w:t xml:space="preserve"> </w:t>
      </w:r>
      <w:r w:rsidRPr="00B527EF">
        <w:t>г. Иркутска и осуществлялось взаимодействие с Представительством Правительства И</w:t>
      </w:r>
      <w:r w:rsidRPr="00B527EF">
        <w:t>р</w:t>
      </w:r>
      <w:r w:rsidRPr="00B527EF">
        <w:t xml:space="preserve">кутской области при Правительстве Российской Федерации в г. Москве. </w:t>
      </w:r>
    </w:p>
    <w:p w:rsidR="00BA66D3" w:rsidRPr="00B527EF" w:rsidRDefault="00BA66D3" w:rsidP="00282F25">
      <w:r w:rsidRPr="00B527EF">
        <w:t>В течение квартала регулярно осуществлялось автотранспортное обе</w:t>
      </w:r>
      <w:r w:rsidRPr="00B527EF">
        <w:t>с</w:t>
      </w:r>
      <w:r w:rsidRPr="00B527EF">
        <w:t xml:space="preserve">печение деятельности депутатов и сотрудников аппарата Законодательного Собрания как плановое, так и на основании поступивших заявок (в среднем от 5 до 10 заявок в день). </w:t>
      </w:r>
    </w:p>
    <w:p w:rsidR="00BA66D3" w:rsidRPr="00B527EF" w:rsidRDefault="00BA66D3" w:rsidP="00282F25">
      <w:r w:rsidRPr="00B527EF">
        <w:t xml:space="preserve">Также в течение отчетного периода депутаты и сотрудники аппарата обеспечивались необходимым хозяйственным инвентарем, канцелярскими товарами и расходными материалами. </w:t>
      </w:r>
    </w:p>
    <w:p w:rsidR="00BA66D3" w:rsidRPr="00B527EF" w:rsidRDefault="00BA66D3" w:rsidP="00282F25">
      <w:r w:rsidRPr="00B527EF">
        <w:t>Производилась замена магнитных пропусков, необходимых для проезда к зданию Правительства Иркутской области.</w:t>
      </w:r>
    </w:p>
    <w:p w:rsidR="00BA66D3" w:rsidRPr="00B527EF" w:rsidRDefault="00BA66D3" w:rsidP="00282F25">
      <w:r w:rsidRPr="00B527EF">
        <w:t>Осуществлялось взаимодействие с управлением делами Губернатора Иркутской области и Правительства Иркутской области при проведении м</w:t>
      </w:r>
      <w:r w:rsidRPr="00B527EF">
        <w:t>е</w:t>
      </w:r>
      <w:r w:rsidRPr="00B527EF">
        <w:t>роприятий Законодательным Собранием по обеспечению:</w:t>
      </w:r>
    </w:p>
    <w:p w:rsidR="00BA66D3" w:rsidRPr="00B527EF" w:rsidRDefault="004A16B6" w:rsidP="00282F25">
      <w:r>
        <w:t>-</w:t>
      </w:r>
      <w:r w:rsidR="00BA66D3" w:rsidRPr="00B527EF">
        <w:t xml:space="preserve"> работы подсобных служб; </w:t>
      </w:r>
    </w:p>
    <w:p w:rsidR="00BA66D3" w:rsidRPr="00B527EF" w:rsidRDefault="004A16B6" w:rsidP="00282F25">
      <w:r>
        <w:t>-</w:t>
      </w:r>
      <w:r w:rsidR="00BA66D3" w:rsidRPr="00B527EF">
        <w:t xml:space="preserve"> пропуска участников мероприятий в здание; </w:t>
      </w:r>
    </w:p>
    <w:p w:rsidR="00BA66D3" w:rsidRPr="00B527EF" w:rsidRDefault="004A16B6" w:rsidP="00282F25">
      <w:r>
        <w:t>-</w:t>
      </w:r>
      <w:r w:rsidR="00BA66D3" w:rsidRPr="00B527EF">
        <w:t xml:space="preserve"> безопасности участников мероприятий;</w:t>
      </w:r>
    </w:p>
    <w:p w:rsidR="00BA66D3" w:rsidRPr="00B527EF" w:rsidRDefault="004A16B6" w:rsidP="00282F25">
      <w:r>
        <w:t>-</w:t>
      </w:r>
      <w:r w:rsidR="00BA66D3" w:rsidRPr="00B527EF">
        <w:t xml:space="preserve"> участников мероприятий водой, организации работы буфета, питания во время обеденного перерыва;</w:t>
      </w:r>
    </w:p>
    <w:p w:rsidR="00BA66D3" w:rsidRPr="00B527EF" w:rsidRDefault="004A16B6" w:rsidP="00282F25">
      <w:r>
        <w:t>-</w:t>
      </w:r>
      <w:r w:rsidR="00BA66D3" w:rsidRPr="00B527EF">
        <w:t xml:space="preserve"> доставки документов в зал заседаний.</w:t>
      </w:r>
    </w:p>
    <w:p w:rsidR="00BA66D3" w:rsidRPr="00B527EF" w:rsidRDefault="00BA66D3" w:rsidP="00282F25">
      <w:pPr>
        <w:rPr>
          <w:bCs/>
        </w:rPr>
      </w:pPr>
      <w:r w:rsidRPr="00B527EF">
        <w:t>Размещение государственного заказа на поставку товаров, оказание услуг, выполнение работ для нужд Законодательного Собрания осуществл</w:t>
      </w:r>
      <w:r w:rsidRPr="00B527EF">
        <w:t>я</w:t>
      </w:r>
      <w:r w:rsidRPr="00B527EF">
        <w:t>лось отделом в рамках бюджетной сметы Законодательного Собрания и утвержденных лимитов бюджетных обязательств. В течение квартала прои</w:t>
      </w:r>
      <w:r w:rsidRPr="00B527EF">
        <w:t>з</w:t>
      </w:r>
      <w:r w:rsidRPr="00B527EF">
        <w:lastRenderedPageBreak/>
        <w:t>водилась подготовка государственных контрактов, а также дополнительных соглашений к ним.</w:t>
      </w:r>
    </w:p>
    <w:p w:rsidR="00BA66D3" w:rsidRPr="00B527EF" w:rsidRDefault="00BA66D3" w:rsidP="00282F25">
      <w:r w:rsidRPr="00B527EF">
        <w:t>Кроме этого, осуществлялась правовая экспертиза проектов госуда</w:t>
      </w:r>
      <w:r w:rsidRPr="00B527EF">
        <w:t>р</w:t>
      </w:r>
      <w:r w:rsidRPr="00B527EF">
        <w:t>ственных контрактов, разработанных другими структурными подразделен</w:t>
      </w:r>
      <w:r w:rsidRPr="00B527EF">
        <w:t>и</w:t>
      </w:r>
      <w:r w:rsidRPr="00B527EF">
        <w:t xml:space="preserve">ями аппарата Законодательного Собрания. </w:t>
      </w:r>
    </w:p>
    <w:p w:rsidR="00BA66D3" w:rsidRPr="00B527EF" w:rsidRDefault="00BA66D3" w:rsidP="00282F25">
      <w:r w:rsidRPr="00B527EF">
        <w:t>По мере необходимости оформлялись расчетные и другие сопутству</w:t>
      </w:r>
      <w:r w:rsidRPr="00B527EF">
        <w:t>ю</w:t>
      </w:r>
      <w:r w:rsidRPr="00B527EF">
        <w:t>щие документы на поставляемые товары, выполняемые работы, оказываемые услуги в соответствии</w:t>
      </w:r>
      <w:r w:rsidR="0030056B" w:rsidRPr="00B527EF">
        <w:t xml:space="preserve"> </w:t>
      </w:r>
      <w:r w:rsidRPr="00B527EF">
        <w:t xml:space="preserve">с заключенными контрактами. </w:t>
      </w:r>
    </w:p>
    <w:p w:rsidR="00BA66D3" w:rsidRPr="00B527EF" w:rsidRDefault="00BA66D3" w:rsidP="00282F25">
      <w:r w:rsidRPr="00B527EF">
        <w:t>Осуществлялось взаимодействие с агентством по государственному з</w:t>
      </w:r>
      <w:r w:rsidRPr="00B527EF">
        <w:t>а</w:t>
      </w:r>
      <w:r w:rsidRPr="00B527EF">
        <w:t>казу Иркутской области по вопросам, связанным с размещением Законод</w:t>
      </w:r>
      <w:r w:rsidRPr="00B527EF">
        <w:t>а</w:t>
      </w:r>
      <w:r w:rsidRPr="00B527EF">
        <w:t>тельным Собранием государственного заказа и его финансированием, в том числе посредством работы с автоматизированной системой АЦК «Госзаказ». Составление ежеквартальной статистической отчетности по форме № 1-торги.</w:t>
      </w:r>
    </w:p>
    <w:p w:rsidR="00BA66D3" w:rsidRPr="00B527EF" w:rsidRDefault="00BA66D3" w:rsidP="00282F25">
      <w:r w:rsidRPr="00B527EF">
        <w:t>По отдельным заявкам приобреталась сувенирная продукция, изготавл</w:t>
      </w:r>
      <w:r w:rsidRPr="00B527EF">
        <w:t>и</w:t>
      </w:r>
      <w:r w:rsidRPr="00B527EF">
        <w:t>вались наградные доски, приобретались цветы и ценные подарки.</w:t>
      </w:r>
    </w:p>
    <w:p w:rsidR="00BA66D3" w:rsidRPr="00B527EF" w:rsidRDefault="00BA66D3" w:rsidP="00282F25">
      <w:r w:rsidRPr="00B527EF">
        <w:t>В течение квартала осуществлялась плановая работа по подготовке пр</w:t>
      </w:r>
      <w:r w:rsidRPr="00B527EF">
        <w:t>о</w:t>
      </w:r>
      <w:r w:rsidRPr="00B527EF">
        <w:t>ектов распоряжений председателя Законодательного Собрания Иркутской области, а также смет расходов при проведении мероприятий Законодател</w:t>
      </w:r>
      <w:r w:rsidRPr="00B527EF">
        <w:t>ь</w:t>
      </w:r>
      <w:r w:rsidRPr="00B527EF">
        <w:t>ного Собрания Иркутской области.</w:t>
      </w:r>
    </w:p>
    <w:p w:rsidR="00BA66D3" w:rsidRPr="00B527EF" w:rsidRDefault="00BA66D3" w:rsidP="00282F25">
      <w:r w:rsidRPr="00B527EF">
        <w:t>Отдельно стоит отметить организацию материального и хозяйственного обеспечения заседания Координационного совета по местному самоуправл</w:t>
      </w:r>
      <w:r w:rsidRPr="00B527EF">
        <w:t>е</w:t>
      </w:r>
      <w:r w:rsidRPr="00B527EF">
        <w:t>нию Межрегиональной ассоциации «Сибирское соглашение». Сотрудниками отдела осуществлялись курирование прибывших в г. Иркутск участников з</w:t>
      </w:r>
      <w:r w:rsidRPr="00B527EF">
        <w:t>а</w:t>
      </w:r>
      <w:r w:rsidRPr="00B527EF">
        <w:t>седания, их встреча и проводы, транспортное обслуживание, бронирование и заселение в гостиницу, дежурство и сопровождение гостей при проведении предусмотренных программой мероприятий, закупка и вручение сувенирной продукции, организация питания (обед, кофе-брейк, официальный прием).</w:t>
      </w:r>
    </w:p>
    <w:p w:rsidR="00BA66D3" w:rsidRPr="00B527EF" w:rsidRDefault="00BA66D3" w:rsidP="00282F25">
      <w:r w:rsidRPr="00B527EF">
        <w:t>Кроме этого осуществлялась подготовка торжественного мероприятия, посвященного 110-летию со дня рождения дважды героя Советского Союза А.П. Белобородова</w:t>
      </w:r>
    </w:p>
    <w:p w:rsidR="00BA66D3" w:rsidRPr="00B527EF" w:rsidRDefault="00BA66D3" w:rsidP="00282F25">
      <w:r w:rsidRPr="00B527EF">
        <w:t>Также отдел курировал проведение диспансеризации государственных гражданских служащих аппарата Законодательного Собрания Иркутской о</w:t>
      </w:r>
      <w:r w:rsidRPr="00B527EF">
        <w:t>б</w:t>
      </w:r>
      <w:r w:rsidRPr="00B527EF">
        <w:t>ласти.</w:t>
      </w:r>
    </w:p>
    <w:p w:rsidR="00BA66D3" w:rsidRPr="00B527EF" w:rsidRDefault="00BA66D3" w:rsidP="00282F25"/>
    <w:p w:rsidR="00B27DCA" w:rsidRPr="00B527EF" w:rsidRDefault="00B27DCA" w:rsidP="00282F25"/>
    <w:p w:rsidR="00B27DCA" w:rsidRPr="00B527EF" w:rsidRDefault="00B27DCA" w:rsidP="00282F25"/>
    <w:p w:rsidR="00B27DCA" w:rsidRPr="00B527EF" w:rsidRDefault="00B27DCA" w:rsidP="00282F25"/>
    <w:p w:rsidR="00B27DCA" w:rsidRPr="00B527EF" w:rsidRDefault="00B27DCA" w:rsidP="00282F25"/>
    <w:p w:rsidR="00B27DCA" w:rsidRPr="00B527EF" w:rsidRDefault="00B27DCA" w:rsidP="00282F25"/>
    <w:p w:rsidR="00B27DCA" w:rsidRPr="00B527EF" w:rsidRDefault="00B27DCA" w:rsidP="00282F25"/>
    <w:p w:rsidR="00B53277" w:rsidRPr="00B527EF" w:rsidRDefault="00B53277" w:rsidP="00282F25"/>
    <w:p w:rsidR="004A373F" w:rsidRPr="00B527EF" w:rsidRDefault="004A373F" w:rsidP="00282F25"/>
    <w:p w:rsidR="004A373F" w:rsidRPr="00B527EF" w:rsidRDefault="004A373F" w:rsidP="00282F25"/>
    <w:p w:rsidR="004A373F" w:rsidRPr="00B527EF" w:rsidRDefault="004A373F" w:rsidP="00282F25"/>
    <w:p w:rsidR="006372BC" w:rsidRPr="00974F9E" w:rsidRDefault="006372BC" w:rsidP="00C86CCC">
      <w:pPr>
        <w:jc w:val="right"/>
        <w:rPr>
          <w:i/>
        </w:rPr>
      </w:pPr>
      <w:r w:rsidRPr="00974F9E">
        <w:rPr>
          <w:i/>
        </w:rPr>
        <w:t>Приложение 3</w:t>
      </w:r>
    </w:p>
    <w:p w:rsidR="006372BC" w:rsidRPr="00C94763" w:rsidRDefault="00974F9E" w:rsidP="00C94763">
      <w:pPr>
        <w:pStyle w:val="2"/>
      </w:pPr>
      <w:bookmarkStart w:id="47" w:name="_Toc384986918"/>
      <w:r>
        <w:t>З</w:t>
      </w:r>
      <w:r w:rsidR="006372BC" w:rsidRPr="00C94763">
        <w:t>аконодательны</w:t>
      </w:r>
      <w:r>
        <w:t>е</w:t>
      </w:r>
      <w:r w:rsidR="006372BC" w:rsidRPr="00C94763">
        <w:t xml:space="preserve"> инициатив</w:t>
      </w:r>
      <w:r>
        <w:t>ы</w:t>
      </w:r>
      <w:r w:rsidR="006372BC" w:rsidRPr="00C94763">
        <w:t xml:space="preserve"> в Законодательном Собрании Ирку</w:t>
      </w:r>
      <w:r w:rsidR="006372BC" w:rsidRPr="00C94763">
        <w:t>т</w:t>
      </w:r>
      <w:r w:rsidR="006372BC" w:rsidRPr="00C94763">
        <w:t>ской области в 1-м квартале 2014 года</w:t>
      </w:r>
      <w:bookmarkEnd w:id="47"/>
      <w:r w:rsidR="0030056B" w:rsidRPr="00C94763">
        <w:t xml:space="preserve"> </w:t>
      </w:r>
    </w:p>
    <w:p w:rsidR="006372BC" w:rsidRPr="00B527EF" w:rsidRDefault="006372BC" w:rsidP="00282F2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6878"/>
      </w:tblGrid>
      <w:tr w:rsidR="00B527EF" w:rsidRPr="00C86CCC" w:rsidTr="00C86CCC"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BC" w:rsidRPr="00C6708E" w:rsidRDefault="006372BC" w:rsidP="00C86CCC">
            <w:pPr>
              <w:ind w:firstLine="0"/>
            </w:pPr>
            <w:r w:rsidRPr="00C6708E">
              <w:t>Субъект законод</w:t>
            </w:r>
            <w:r w:rsidRPr="00C6708E">
              <w:t>а</w:t>
            </w:r>
            <w:r w:rsidRPr="00C6708E">
              <w:t>тельной инициат</w:t>
            </w:r>
            <w:r w:rsidRPr="00C6708E">
              <w:t>и</w:t>
            </w:r>
            <w:r w:rsidRPr="00C6708E">
              <w:t>вы</w:t>
            </w: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BC" w:rsidRPr="00C6708E" w:rsidRDefault="006372BC" w:rsidP="00C86CCC">
            <w:pPr>
              <w:ind w:firstLine="0"/>
            </w:pPr>
            <w:r w:rsidRPr="00C6708E">
              <w:t xml:space="preserve">Законодательные инициативы </w:t>
            </w:r>
          </w:p>
        </w:tc>
      </w:tr>
      <w:tr w:rsidR="00B527EF" w:rsidRPr="00C86CCC" w:rsidTr="00C86CCC"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BC" w:rsidRPr="00C6708E" w:rsidRDefault="006372BC" w:rsidP="00C86CCC">
            <w:pPr>
              <w:ind w:firstLine="0"/>
            </w:pPr>
            <w:r w:rsidRPr="00C6708E">
              <w:t>Депутаты Законод</w:t>
            </w:r>
            <w:r w:rsidRPr="00C6708E">
              <w:t>а</w:t>
            </w:r>
            <w:r w:rsidRPr="00C6708E">
              <w:t>тельного Собрания</w:t>
            </w:r>
          </w:p>
          <w:p w:rsidR="006372BC" w:rsidRPr="00C6708E" w:rsidRDefault="006372BC" w:rsidP="00C86CCC">
            <w:pPr>
              <w:ind w:firstLine="0"/>
            </w:pP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BC" w:rsidRPr="00C6708E" w:rsidRDefault="006372BC" w:rsidP="00C86CCC">
            <w:pPr>
              <w:ind w:firstLine="0"/>
            </w:pPr>
            <w:r w:rsidRPr="00C6708E">
              <w:t>45</w:t>
            </w:r>
          </w:p>
          <w:p w:rsidR="006372BC" w:rsidRPr="00C6708E" w:rsidRDefault="006372BC" w:rsidP="00C86CCC">
            <w:pPr>
              <w:ind w:firstLine="0"/>
            </w:pPr>
            <w:r w:rsidRPr="00C6708E">
              <w:t>Из них:</w:t>
            </w:r>
          </w:p>
          <w:p w:rsidR="006372BC" w:rsidRPr="00C6708E" w:rsidRDefault="006372BC" w:rsidP="00C86CCC">
            <w:pPr>
              <w:ind w:firstLine="0"/>
            </w:pPr>
            <w:r w:rsidRPr="00C6708E">
              <w:t>3</w:t>
            </w:r>
            <w:r w:rsidR="0027136C">
              <w:t xml:space="preserve"> </w:t>
            </w:r>
            <w:r w:rsidRPr="00C6708E">
              <w:t>–</w:t>
            </w:r>
            <w:r w:rsidR="0027136C">
              <w:t xml:space="preserve"> </w:t>
            </w:r>
            <w:r w:rsidRPr="00C6708E">
              <w:t>законопроект</w:t>
            </w:r>
            <w:r w:rsidR="00C6708E" w:rsidRPr="00C6708E">
              <w:t>ы</w:t>
            </w:r>
            <w:r w:rsidRPr="00C6708E">
              <w:t>;</w:t>
            </w:r>
          </w:p>
          <w:p w:rsidR="006372BC" w:rsidRPr="00C6708E" w:rsidRDefault="006372BC" w:rsidP="00C86CCC">
            <w:pPr>
              <w:ind w:firstLine="0"/>
            </w:pPr>
            <w:r w:rsidRPr="00C6708E">
              <w:t>42</w:t>
            </w:r>
            <w:r w:rsidR="0027136C">
              <w:t xml:space="preserve"> </w:t>
            </w:r>
            <w:r w:rsidRPr="00C6708E">
              <w:t>– поправки</w:t>
            </w:r>
          </w:p>
        </w:tc>
      </w:tr>
      <w:tr w:rsidR="00B527EF" w:rsidRPr="00C86CCC" w:rsidTr="00C86CCC"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BC" w:rsidRPr="00C6708E" w:rsidRDefault="006372BC" w:rsidP="00C86CCC">
            <w:pPr>
              <w:ind w:firstLine="0"/>
            </w:pPr>
            <w:r w:rsidRPr="00C6708E">
              <w:t>Губернатор</w:t>
            </w:r>
          </w:p>
          <w:p w:rsidR="006372BC" w:rsidRPr="00C6708E" w:rsidRDefault="006372BC" w:rsidP="00C86CCC">
            <w:pPr>
              <w:ind w:firstLine="0"/>
            </w:pPr>
          </w:p>
          <w:p w:rsidR="006372BC" w:rsidRPr="00C6708E" w:rsidRDefault="006372BC" w:rsidP="00C86CCC">
            <w:pPr>
              <w:ind w:firstLine="0"/>
            </w:pP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BC" w:rsidRPr="00C6708E" w:rsidRDefault="006372BC" w:rsidP="00C86CCC">
            <w:pPr>
              <w:ind w:firstLine="0"/>
            </w:pPr>
            <w:r w:rsidRPr="00C6708E">
              <w:t>31</w:t>
            </w:r>
          </w:p>
          <w:p w:rsidR="006372BC" w:rsidRPr="00C6708E" w:rsidRDefault="006372BC" w:rsidP="00C86CCC">
            <w:pPr>
              <w:ind w:firstLine="0"/>
            </w:pPr>
            <w:r w:rsidRPr="00C6708E">
              <w:t>Из них:</w:t>
            </w:r>
          </w:p>
          <w:p w:rsidR="006372BC" w:rsidRPr="00C6708E" w:rsidRDefault="006372BC" w:rsidP="00C86CCC">
            <w:pPr>
              <w:ind w:firstLine="0"/>
            </w:pPr>
            <w:r w:rsidRPr="00C6708E">
              <w:t>17</w:t>
            </w:r>
            <w:r w:rsidR="0027136C">
              <w:t xml:space="preserve"> </w:t>
            </w:r>
            <w:r w:rsidRPr="00C6708E">
              <w:t>–</w:t>
            </w:r>
            <w:r w:rsidR="0027136C">
              <w:t xml:space="preserve"> </w:t>
            </w:r>
            <w:r w:rsidRPr="00C6708E">
              <w:t>законопроекты;</w:t>
            </w:r>
          </w:p>
          <w:p w:rsidR="006372BC" w:rsidRPr="00C6708E" w:rsidRDefault="006372BC" w:rsidP="00C86CCC">
            <w:pPr>
              <w:ind w:firstLine="0"/>
            </w:pPr>
            <w:r w:rsidRPr="00C6708E">
              <w:t>14</w:t>
            </w:r>
            <w:r w:rsidR="0027136C">
              <w:t xml:space="preserve"> </w:t>
            </w:r>
            <w:r w:rsidRPr="00C6708E">
              <w:t xml:space="preserve">– </w:t>
            </w:r>
            <w:r w:rsidR="0027136C">
              <w:t xml:space="preserve"> </w:t>
            </w:r>
            <w:r w:rsidRPr="00C6708E">
              <w:t>поправки</w:t>
            </w:r>
          </w:p>
        </w:tc>
      </w:tr>
      <w:tr w:rsidR="00B527EF" w:rsidRPr="00C86CCC" w:rsidTr="00C86CCC"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BC" w:rsidRPr="00C6708E" w:rsidRDefault="006372BC" w:rsidP="00C86CCC">
            <w:pPr>
              <w:ind w:firstLine="0"/>
            </w:pPr>
            <w:r w:rsidRPr="00C6708E">
              <w:t>Прокурор</w:t>
            </w:r>
          </w:p>
          <w:p w:rsidR="006372BC" w:rsidRPr="00C6708E" w:rsidRDefault="006372BC" w:rsidP="00C86CCC">
            <w:pPr>
              <w:ind w:firstLine="0"/>
            </w:pP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BC" w:rsidRPr="00C6708E" w:rsidRDefault="00C86CCC" w:rsidP="00C86CCC">
            <w:pPr>
              <w:ind w:firstLine="0"/>
            </w:pPr>
            <w:r w:rsidRPr="00C6708E">
              <w:t xml:space="preserve">1 </w:t>
            </w:r>
            <w:r w:rsidR="006372BC" w:rsidRPr="00C6708E">
              <w:t>– законопроект</w:t>
            </w:r>
          </w:p>
        </w:tc>
      </w:tr>
      <w:tr w:rsidR="00B527EF" w:rsidRPr="00C86CCC" w:rsidTr="00C86CCC"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BC" w:rsidRPr="00C6708E" w:rsidRDefault="006372BC" w:rsidP="00C86CCC">
            <w:pPr>
              <w:ind w:firstLine="0"/>
            </w:pPr>
            <w:r w:rsidRPr="00C6708E">
              <w:t>Избирательная к</w:t>
            </w:r>
            <w:r w:rsidRPr="00C6708E">
              <w:t>о</w:t>
            </w:r>
            <w:r w:rsidRPr="00C6708E">
              <w:t>миссия</w:t>
            </w:r>
          </w:p>
          <w:p w:rsidR="006372BC" w:rsidRPr="00C6708E" w:rsidRDefault="006372BC" w:rsidP="00C86CCC">
            <w:pPr>
              <w:ind w:firstLine="0"/>
            </w:pP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BC" w:rsidRPr="00C6708E" w:rsidRDefault="00C86CCC" w:rsidP="00C86CCC">
            <w:pPr>
              <w:ind w:firstLine="0"/>
            </w:pPr>
            <w:r w:rsidRPr="00C6708E">
              <w:t xml:space="preserve">1 </w:t>
            </w:r>
            <w:r w:rsidR="006372BC" w:rsidRPr="00C6708E">
              <w:t>– законопроект</w:t>
            </w:r>
          </w:p>
        </w:tc>
      </w:tr>
      <w:tr w:rsidR="00B527EF" w:rsidRPr="00C86CCC" w:rsidTr="00C86CCC"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BC" w:rsidRPr="00C6708E" w:rsidRDefault="006372BC" w:rsidP="00C86CCC">
            <w:pPr>
              <w:ind w:firstLine="0"/>
            </w:pPr>
            <w:r w:rsidRPr="00C6708E">
              <w:t>Региональное отд</w:t>
            </w:r>
            <w:r w:rsidRPr="00C6708E">
              <w:t>е</w:t>
            </w:r>
            <w:r w:rsidRPr="00C6708E">
              <w:t>ление Политич</w:t>
            </w:r>
            <w:r w:rsidRPr="00C6708E">
              <w:t>е</w:t>
            </w:r>
            <w:r w:rsidRPr="00C6708E">
              <w:t>ской партии «СПРАВЕДЛИВАЯ РОССИЯ»</w:t>
            </w: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BC" w:rsidRPr="00C6708E" w:rsidRDefault="006372BC" w:rsidP="00C86CCC">
            <w:pPr>
              <w:ind w:firstLine="0"/>
            </w:pPr>
            <w:r w:rsidRPr="00C6708E">
              <w:t>1 – законопроект</w:t>
            </w:r>
          </w:p>
        </w:tc>
      </w:tr>
      <w:tr w:rsidR="006372BC" w:rsidRPr="00C86CCC" w:rsidTr="00C86CCC"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BC" w:rsidRPr="00C6708E" w:rsidRDefault="006372BC" w:rsidP="00C86CCC">
            <w:pPr>
              <w:ind w:firstLine="0"/>
            </w:pPr>
            <w:r w:rsidRPr="00C6708E">
              <w:t>ИТОГО</w:t>
            </w: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BC" w:rsidRPr="00C6708E" w:rsidRDefault="006372BC" w:rsidP="00C86CCC">
            <w:pPr>
              <w:ind w:firstLine="0"/>
            </w:pPr>
            <w:r w:rsidRPr="00C6708E">
              <w:t>79</w:t>
            </w:r>
          </w:p>
        </w:tc>
      </w:tr>
    </w:tbl>
    <w:p w:rsidR="006372BC" w:rsidRPr="00B527EF" w:rsidRDefault="006372BC" w:rsidP="00282F25"/>
    <w:p w:rsidR="00AA4658" w:rsidRPr="00B527EF" w:rsidRDefault="0030056B" w:rsidP="00282F25">
      <w:r w:rsidRPr="00B527EF">
        <w:t xml:space="preserve"> </w:t>
      </w:r>
    </w:p>
    <w:p w:rsidR="00F850EE" w:rsidRPr="00B527EF" w:rsidRDefault="00F850EE" w:rsidP="00282F25">
      <w:pPr>
        <w:sectPr w:rsidR="00F850EE" w:rsidRPr="00B527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43B2" w:rsidRPr="007E535A" w:rsidRDefault="009F43B2" w:rsidP="00C86CCC">
      <w:pPr>
        <w:jc w:val="right"/>
        <w:rPr>
          <w:i/>
        </w:rPr>
      </w:pPr>
      <w:r w:rsidRPr="007E535A">
        <w:rPr>
          <w:i/>
        </w:rPr>
        <w:lastRenderedPageBreak/>
        <w:t xml:space="preserve">Приложение </w:t>
      </w:r>
      <w:r w:rsidR="007E535A">
        <w:rPr>
          <w:i/>
        </w:rPr>
        <w:t>7</w:t>
      </w:r>
    </w:p>
    <w:p w:rsidR="00F850EE" w:rsidRPr="00B527EF" w:rsidRDefault="00F850EE" w:rsidP="00C94763">
      <w:pPr>
        <w:pStyle w:val="2"/>
      </w:pPr>
      <w:bookmarkStart w:id="48" w:name="_Toc384986919"/>
      <w:r w:rsidRPr="00B527EF">
        <w:t>Информация о депутатских запросах, принятых и рассмотренных в 1-м квартале 2014 года</w:t>
      </w:r>
      <w:bookmarkEnd w:id="48"/>
    </w:p>
    <w:p w:rsidR="00F850EE" w:rsidRPr="00B527EF" w:rsidRDefault="00F850EE" w:rsidP="00282F25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01"/>
        <w:gridCol w:w="2694"/>
        <w:gridCol w:w="7371"/>
        <w:gridCol w:w="2835"/>
      </w:tblGrid>
      <w:tr w:rsidR="00B527EF" w:rsidRPr="00B527EF" w:rsidTr="009F43B2">
        <w:tc>
          <w:tcPr>
            <w:tcW w:w="675" w:type="dxa"/>
          </w:tcPr>
          <w:p w:rsidR="00F850EE" w:rsidRPr="00C86CCC" w:rsidRDefault="00F850EE" w:rsidP="00C86CCC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shd w:val="clear" w:color="auto" w:fill="auto"/>
          </w:tcPr>
          <w:p w:rsidR="00F850EE" w:rsidRPr="00C86CCC" w:rsidRDefault="00F850EE" w:rsidP="00C86CCC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Сессия</w:t>
            </w:r>
          </w:p>
          <w:p w:rsidR="00F850EE" w:rsidRPr="00C86CCC" w:rsidRDefault="00F850EE" w:rsidP="00C86CCC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(дата прин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я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тия)</w:t>
            </w:r>
          </w:p>
        </w:tc>
        <w:tc>
          <w:tcPr>
            <w:tcW w:w="2694" w:type="dxa"/>
            <w:shd w:val="clear" w:color="auto" w:fill="auto"/>
          </w:tcPr>
          <w:p w:rsidR="00F850EE" w:rsidRPr="00C86CCC" w:rsidRDefault="00F850EE" w:rsidP="00C86CCC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Запрос</w:t>
            </w:r>
          </w:p>
        </w:tc>
        <w:tc>
          <w:tcPr>
            <w:tcW w:w="7371" w:type="dxa"/>
            <w:shd w:val="clear" w:color="auto" w:fill="auto"/>
          </w:tcPr>
          <w:p w:rsidR="00F850EE" w:rsidRPr="00C86CCC" w:rsidRDefault="00F850EE" w:rsidP="00C86CCC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Ход выполнения запроса</w:t>
            </w:r>
          </w:p>
        </w:tc>
        <w:tc>
          <w:tcPr>
            <w:tcW w:w="2835" w:type="dxa"/>
            <w:shd w:val="clear" w:color="auto" w:fill="auto"/>
          </w:tcPr>
          <w:p w:rsidR="00F850EE" w:rsidRPr="00C86CCC" w:rsidRDefault="00F850EE" w:rsidP="00C86CCC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Примечание</w:t>
            </w:r>
          </w:p>
        </w:tc>
      </w:tr>
    </w:tbl>
    <w:p w:rsidR="00F850EE" w:rsidRPr="00B527EF" w:rsidRDefault="00F850EE" w:rsidP="00282F25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01"/>
        <w:gridCol w:w="2694"/>
        <w:gridCol w:w="7371"/>
        <w:gridCol w:w="2835"/>
      </w:tblGrid>
      <w:tr w:rsidR="00B527EF" w:rsidRPr="00B527EF" w:rsidTr="009F43B2">
        <w:trPr>
          <w:tblHeader/>
        </w:trPr>
        <w:tc>
          <w:tcPr>
            <w:tcW w:w="675" w:type="dxa"/>
          </w:tcPr>
          <w:p w:rsidR="00F850EE" w:rsidRPr="00B527EF" w:rsidRDefault="00F850EE" w:rsidP="00282F25">
            <w:r w:rsidRPr="00B527EF">
              <w:t>1</w:t>
            </w:r>
          </w:p>
        </w:tc>
        <w:tc>
          <w:tcPr>
            <w:tcW w:w="1701" w:type="dxa"/>
            <w:shd w:val="clear" w:color="auto" w:fill="auto"/>
          </w:tcPr>
          <w:p w:rsidR="00F850EE" w:rsidRPr="00C86CCC" w:rsidRDefault="00F850EE" w:rsidP="00C86CCC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F850EE" w:rsidRPr="00C86CCC" w:rsidRDefault="00F850EE" w:rsidP="00C86CCC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:rsidR="00F850EE" w:rsidRPr="00C86CCC" w:rsidRDefault="00F850EE" w:rsidP="00C86CCC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F850EE" w:rsidRPr="00C86CCC" w:rsidRDefault="00F850EE" w:rsidP="00C86CCC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B527EF" w:rsidRPr="00B527EF" w:rsidTr="009F43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EE" w:rsidRPr="00B527EF" w:rsidRDefault="00F850EE" w:rsidP="00282F25">
            <w:pPr>
              <w:pStyle w:val="a4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0EE" w:rsidRPr="00C86CCC" w:rsidRDefault="00F850EE" w:rsidP="00C86CCC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24-я сессия</w:t>
            </w:r>
          </w:p>
          <w:p w:rsidR="00F850EE" w:rsidRPr="00C86CCC" w:rsidRDefault="00F850EE" w:rsidP="00C86CCC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22 сентября 2010 г., пр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нято пост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 xml:space="preserve">новление 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br/>
              <w:t>от 22.09.2010 № 24/64-ЗС</w:t>
            </w:r>
          </w:p>
          <w:p w:rsidR="00F850EE" w:rsidRPr="00C86CCC" w:rsidRDefault="00F850EE" w:rsidP="00C86CCC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850EE" w:rsidRPr="00C86CCC" w:rsidRDefault="00F850EE" w:rsidP="00C86CCC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850EE" w:rsidRPr="00C86CCC" w:rsidRDefault="00F850EE" w:rsidP="00C86CCC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850EE" w:rsidRPr="00C86CCC" w:rsidRDefault="00F850EE" w:rsidP="00C86CCC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0EE" w:rsidRPr="00C86CCC" w:rsidRDefault="00F850EE" w:rsidP="00C86CCC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Депутатский запрос д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путата Законодательн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 xml:space="preserve">го Собрания Иркутской области Романова А.В. к мэру г. Иркутска Кондрашову В.И. «О строительстве в районе </w:t>
            </w:r>
            <w:proofErr w:type="spellStart"/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Ершовского</w:t>
            </w:r>
            <w:proofErr w:type="spellEnd"/>
            <w:r w:rsidRPr="00C86CCC">
              <w:rPr>
                <w:rFonts w:eastAsia="Times New Roman"/>
                <w:sz w:val="24"/>
                <w:szCs w:val="24"/>
                <w:lang w:eastAsia="ru-RU"/>
              </w:rPr>
              <w:t xml:space="preserve"> водозабора г. Иркутска», отве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ственный комитет по собственности и эк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номической политике</w:t>
            </w:r>
          </w:p>
          <w:p w:rsidR="00F850EE" w:rsidRPr="00C86CCC" w:rsidRDefault="00F850EE" w:rsidP="00C86CCC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0EE" w:rsidRPr="00C86CCC" w:rsidRDefault="00F850EE" w:rsidP="00C86CCC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Ответ поступил 31.01.2014 года №</w:t>
            </w:r>
            <w:r w:rsidR="0027136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053-70-348/3 за подписью зам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стителя мэра</w:t>
            </w:r>
            <w:r w:rsidR="0027136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27136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 xml:space="preserve">руководителя аппарата администрации 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br/>
              <w:t>г. Иркутска. Постановлением мэра города Иркутска от 24.08.2005</w:t>
            </w:r>
            <w:r w:rsidR="0027136C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 xml:space="preserve"> № 031-06-1467/5 «О предварительном согласовании 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br/>
              <w:t>ООО Финансово-строительн</w:t>
            </w:r>
            <w:r w:rsidR="0027136C">
              <w:rPr>
                <w:rFonts w:eastAsia="Times New Roman"/>
                <w:sz w:val="24"/>
                <w:szCs w:val="24"/>
                <w:lang w:eastAsia="ru-RU"/>
              </w:rPr>
              <w:t>ая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 xml:space="preserve"> компани</w:t>
            </w:r>
            <w:r w:rsidR="0027136C">
              <w:rPr>
                <w:rFonts w:eastAsia="Times New Roman"/>
                <w:sz w:val="24"/>
                <w:szCs w:val="24"/>
                <w:lang w:eastAsia="ru-RU"/>
              </w:rPr>
              <w:t>я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ИркутскСтройРеко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струкция</w:t>
            </w:r>
            <w:proofErr w:type="spellEnd"/>
            <w:r w:rsidRPr="00C86CCC">
              <w:rPr>
                <w:rFonts w:eastAsia="Times New Roman"/>
                <w:sz w:val="24"/>
                <w:szCs w:val="24"/>
                <w:lang w:eastAsia="ru-RU"/>
              </w:rPr>
              <w:t>» места размещения малоэтажной жилой застройки</w:t>
            </w:r>
            <w:r w:rsidR="0027136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 xml:space="preserve"> смежно с территорией «Ангара» в Свердловском районе г. Иркутска» утве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ждены проекты границ земельных участков, расположенных смежно с территорией садоводства «Ангара» в Свердловском районе г. И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кутска</w:t>
            </w:r>
            <w:r w:rsidR="0027136C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 xml:space="preserve"> и акт о выборе земельных участков площадью 125197 </w:t>
            </w:r>
            <w:proofErr w:type="spellStart"/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C86CCC">
              <w:rPr>
                <w:rFonts w:eastAsia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C86CCC">
              <w:rPr>
                <w:rFonts w:eastAsia="Times New Roman"/>
                <w:sz w:val="24"/>
                <w:szCs w:val="24"/>
                <w:lang w:eastAsia="ru-RU"/>
              </w:rPr>
              <w:t xml:space="preserve">, и 170423 </w:t>
            </w:r>
            <w:proofErr w:type="spellStart"/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86CCC">
              <w:rPr>
                <w:rFonts w:eastAsia="Times New Roman"/>
                <w:sz w:val="24"/>
                <w:szCs w:val="24"/>
                <w:lang w:eastAsia="ru-RU"/>
              </w:rPr>
              <w:t xml:space="preserve"> для строительства малоэтажной жилой застройки.</w:t>
            </w:r>
          </w:p>
          <w:p w:rsidR="00F850EE" w:rsidRPr="00C86CCC" w:rsidRDefault="00F850EE" w:rsidP="00C86CCC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В соответствии с генеральным планом города Иркутска данные з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мельные участки расположены в зоне городских лесов, в зоне перв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 xml:space="preserve">го и второго пояса санитарной охраны источников водоснабжения </w:t>
            </w:r>
            <w:proofErr w:type="spellStart"/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Ершовского</w:t>
            </w:r>
            <w:proofErr w:type="spellEnd"/>
            <w:r w:rsidRPr="00C86CCC">
              <w:rPr>
                <w:rFonts w:eastAsia="Times New Roman"/>
                <w:sz w:val="24"/>
                <w:szCs w:val="24"/>
                <w:lang w:eastAsia="ru-RU"/>
              </w:rPr>
              <w:t xml:space="preserve"> водозабора. Разрешение на строительство на указанных земельных участках администрацией города Иркутска не выдав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лось.</w:t>
            </w:r>
          </w:p>
          <w:p w:rsidR="00F850EE" w:rsidRPr="00C86CCC" w:rsidRDefault="00F850EE" w:rsidP="00C86CCC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Вместе с тем</w:t>
            </w:r>
            <w:r w:rsidR="0027136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 xml:space="preserve"> в связи с принятием Федеральным Арбитражным с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дом Восточно-Сибирского округа постановления от 23 июля 2009 г. по делу № А19- 9767/08, которое обязывало администрацию города Иркутска предоставить указанные земельные участки ООО ФСК «</w:t>
            </w:r>
            <w:proofErr w:type="spellStart"/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ИркутскСтройРеконструкция</w:t>
            </w:r>
            <w:proofErr w:type="spellEnd"/>
            <w:r w:rsidRPr="00C86CCC">
              <w:rPr>
                <w:rFonts w:eastAsia="Times New Roman"/>
                <w:sz w:val="24"/>
                <w:szCs w:val="24"/>
                <w:lang w:eastAsia="ru-RU"/>
              </w:rPr>
              <w:t>», администрацией города было изд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но постановление от 09.12.2009 №</w:t>
            </w:r>
            <w:r w:rsidR="0027136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 xml:space="preserve">031-06-3841 «О предоставлении 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земельных участков ООО ФСК «</w:t>
            </w:r>
            <w:proofErr w:type="spellStart"/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ИркутскСтройРеконстркуция</w:t>
            </w:r>
            <w:proofErr w:type="spellEnd"/>
            <w:r w:rsidRPr="00C86CCC">
              <w:rPr>
                <w:rFonts w:eastAsia="Times New Roman"/>
                <w:sz w:val="24"/>
                <w:szCs w:val="24"/>
                <w:lang w:eastAsia="ru-RU"/>
              </w:rPr>
              <w:t>» для строительства малоэтажной жилой застройки в Свердловском районе г. Иркутска</w:t>
            </w:r>
            <w:proofErr w:type="gramEnd"/>
            <w:r w:rsidRPr="00C86CCC">
              <w:rPr>
                <w:rFonts w:eastAsia="Times New Roman"/>
                <w:sz w:val="24"/>
                <w:szCs w:val="24"/>
                <w:lang w:eastAsia="ru-RU"/>
              </w:rPr>
              <w:t xml:space="preserve"> смежно с территорией садоводства «Ангара».</w:t>
            </w:r>
          </w:p>
          <w:p w:rsidR="00F850EE" w:rsidRPr="00C86CCC" w:rsidRDefault="00F850EE" w:rsidP="00C86CCC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14 января 2010 года между администрацией города Иркутск</w:t>
            </w:r>
            <w:proofErr w:type="gramStart"/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а и ООО</w:t>
            </w:r>
            <w:proofErr w:type="gramEnd"/>
            <w:r w:rsidRPr="00C86CCC">
              <w:rPr>
                <w:rFonts w:eastAsia="Times New Roman"/>
                <w:sz w:val="24"/>
                <w:szCs w:val="24"/>
                <w:lang w:eastAsia="ru-RU"/>
              </w:rPr>
              <w:t xml:space="preserve"> ФСК «</w:t>
            </w:r>
            <w:proofErr w:type="spellStart"/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ИркутскСтройРеконструкция</w:t>
            </w:r>
            <w:proofErr w:type="spellEnd"/>
            <w:r w:rsidRPr="00C86CCC">
              <w:rPr>
                <w:rFonts w:eastAsia="Times New Roman"/>
                <w:sz w:val="24"/>
                <w:szCs w:val="24"/>
                <w:lang w:eastAsia="ru-RU"/>
              </w:rPr>
              <w:t>» в отношении земельных учас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ков, расположенных смежно с территорией садоводства «Ангара» в Свердловском районе г. Иркутска, были заключены договоры аре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ды № 4295, № 4296.</w:t>
            </w:r>
          </w:p>
          <w:p w:rsidR="00F850EE" w:rsidRPr="00C86CCC" w:rsidRDefault="00F850EE" w:rsidP="00C86CCC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В 2012 году Иркутская региональная общественная организация «Гражданская инициатива» обратилась в Арбитражный суд Ирку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ской области с иском к администрации города Иркутска о признании недействительным постановления администрации города Иркутска от 09.12.2009 № 031-06-3841/9 и к ООО ФСК «</w:t>
            </w:r>
            <w:proofErr w:type="spellStart"/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ИркутскСтройРеко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струкция</w:t>
            </w:r>
            <w:proofErr w:type="spellEnd"/>
            <w:r w:rsidRPr="00C86CCC">
              <w:rPr>
                <w:rFonts w:eastAsia="Times New Roman"/>
                <w:sz w:val="24"/>
                <w:szCs w:val="24"/>
                <w:lang w:eastAsia="ru-RU"/>
              </w:rPr>
              <w:t>» с требованием о запрещении осуществлять малоэтажную жилую застройку. Решением Арбитражного суда Иркутской области от 05.04.2012 в удовлетворении иска было отказано.</w:t>
            </w:r>
          </w:p>
          <w:p w:rsidR="00F850EE" w:rsidRPr="00C86CCC" w:rsidRDefault="00F850EE" w:rsidP="00C86CCC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C86CCC">
              <w:rPr>
                <w:rFonts w:eastAsia="Times New Roman"/>
                <w:sz w:val="24"/>
                <w:szCs w:val="24"/>
                <w:lang w:eastAsia="ru-RU"/>
              </w:rPr>
              <w:t>Четвертым арбитражным апелляционным судом по результатам ра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смотрения апелляционных жалоб администрации города Иркутска и Иркутской региональной общественной организации «Гражданская инициатива»</w:t>
            </w:r>
            <w:r w:rsidR="0027136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 xml:space="preserve"> было вынесено постановление от 05.07.2012 по делу №</w:t>
            </w:r>
            <w:r w:rsidR="0027136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А19-21955/2010, которым решение Арбитражного суда Иркутской области от 05.04.2012 было оставлено без изменения, апелляционные жалобы администрации города Иркутска и Иркутской региональной общественной организации «Гражданская инициатива» без удовл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творения.</w:t>
            </w:r>
            <w:proofErr w:type="gramEnd"/>
          </w:p>
          <w:p w:rsidR="00F850EE" w:rsidRPr="00C86CCC" w:rsidRDefault="00F850EE" w:rsidP="00C86CCC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Постановлением Федерального Арбитражного суда Восточно-Сибирского округа, принятым по результатам рассмотрения касс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ционных жалоб администрации города Иркутска и Иркутской реги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нальной общественной организации «Гражданская инициатива», вышеуказанные решения Арбитражного суда Иркутской области от 05.04.2012 и Четвертого арбитражного апелляционного суда от 05.07.2012 по делу №</w:t>
            </w:r>
            <w:r w:rsidR="0027136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А19-21955/2010 были отменены, дело напра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лено на новое рассмотрение в Арбитражный суд Иркутской области.</w:t>
            </w:r>
            <w:proofErr w:type="gramEnd"/>
          </w:p>
          <w:p w:rsidR="00F850EE" w:rsidRPr="00C86CCC" w:rsidRDefault="00F850EE" w:rsidP="00C86CCC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Решением Арбитражного суда Иркутской области от 18.12.2012 по делу №</w:t>
            </w:r>
            <w:r w:rsidR="0027136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А19-21955/10-14, вступившим в законную силу 19.01.2013 года, постановление администрации города Иркутска от 09.12.2009</w:t>
            </w:r>
            <w:r w:rsidR="0027136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ab/>
              <w:t>031-06-3841/9 «О предоставлении земельных участков ООО ФСК «</w:t>
            </w:r>
            <w:proofErr w:type="spellStart"/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ИркутскСтройРеконстркуция</w:t>
            </w:r>
            <w:proofErr w:type="spellEnd"/>
            <w:r w:rsidRPr="00C86CCC">
              <w:rPr>
                <w:rFonts w:eastAsia="Times New Roman"/>
                <w:sz w:val="24"/>
                <w:szCs w:val="24"/>
                <w:lang w:eastAsia="ru-RU"/>
              </w:rPr>
              <w:t>» для строительства малоэта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ж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ной жилой застройки в Свердловском районе г. Иркутска смежно с территорией садоводства «Ангара» признано недействительным. Также данным решением Арбитражного суда Иркутской области установлен запрет на осуществление ООО ФСК «</w:t>
            </w:r>
            <w:proofErr w:type="spellStart"/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ИркутскСтройР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конструкция</w:t>
            </w:r>
            <w:proofErr w:type="spellEnd"/>
            <w:r w:rsidRPr="00C86CCC">
              <w:rPr>
                <w:rFonts w:eastAsia="Times New Roman"/>
                <w:sz w:val="24"/>
                <w:szCs w:val="24"/>
                <w:lang w:eastAsia="ru-RU"/>
              </w:rPr>
              <w:t>» малоэтажной жилой застройки на земельных участках с кадастровыми номерами 38:36:000026:0489, 38:36:000026:0490, расположенных в Свердловском районе г. Иркутска смежно с терр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торией садоводства «Ангара»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0EE" w:rsidRPr="00C86CCC" w:rsidRDefault="00F850EE" w:rsidP="00C86CCC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C86CC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Рассмотрен</w:t>
            </w:r>
            <w:proofErr w:type="gramEnd"/>
            <w:r w:rsidRPr="00C86CCC">
              <w:rPr>
                <w:rFonts w:eastAsia="Times New Roman"/>
                <w:sz w:val="24"/>
                <w:szCs w:val="24"/>
                <w:lang w:eastAsia="ru-RU"/>
              </w:rPr>
              <w:t xml:space="preserve"> на заседании 26-й сессии,</w:t>
            </w:r>
          </w:p>
          <w:p w:rsidR="00F850EE" w:rsidRPr="00C86CCC" w:rsidRDefault="00F850EE" w:rsidP="00C86CCC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CCC">
              <w:rPr>
                <w:rFonts w:eastAsia="Times New Roman"/>
                <w:sz w:val="24"/>
                <w:szCs w:val="24"/>
                <w:lang w:eastAsia="ru-RU"/>
              </w:rPr>
              <w:t xml:space="preserve">оставить на контроле, постановление от 17.11.2010 № 26/37-ЗС. </w:t>
            </w:r>
          </w:p>
          <w:p w:rsidR="00F850EE" w:rsidRPr="00C86CCC" w:rsidRDefault="00F850EE" w:rsidP="00C86CCC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C86CCC">
              <w:rPr>
                <w:rFonts w:eastAsia="Times New Roman"/>
                <w:sz w:val="24"/>
                <w:szCs w:val="24"/>
                <w:lang w:eastAsia="ru-RU"/>
              </w:rPr>
              <w:t>Рассмотрен</w:t>
            </w:r>
            <w:proofErr w:type="gramEnd"/>
            <w:r w:rsidRPr="00C86CCC">
              <w:rPr>
                <w:rFonts w:eastAsia="Times New Roman"/>
                <w:sz w:val="24"/>
                <w:szCs w:val="24"/>
                <w:lang w:eastAsia="ru-RU"/>
              </w:rPr>
              <w:t xml:space="preserve"> на заседании 35-й сессии,</w:t>
            </w:r>
          </w:p>
          <w:p w:rsidR="00F850EE" w:rsidRPr="00C86CCC" w:rsidRDefault="00F850EE" w:rsidP="00C86CCC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оставить на контроле. Постановление от 28.09.2011 № 35/53-ЗС.</w:t>
            </w:r>
          </w:p>
          <w:p w:rsidR="00F850EE" w:rsidRPr="00C86CCC" w:rsidRDefault="00F850EE" w:rsidP="00C86CCC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C86CCC">
              <w:rPr>
                <w:rFonts w:eastAsia="Times New Roman"/>
                <w:sz w:val="24"/>
                <w:szCs w:val="24"/>
                <w:lang w:eastAsia="ru-RU"/>
              </w:rPr>
              <w:t>Рассмотрен</w:t>
            </w:r>
            <w:proofErr w:type="gramEnd"/>
            <w:r w:rsidRPr="00C86CCC">
              <w:rPr>
                <w:rFonts w:eastAsia="Times New Roman"/>
                <w:sz w:val="24"/>
                <w:szCs w:val="24"/>
                <w:lang w:eastAsia="ru-RU"/>
              </w:rPr>
              <w:t xml:space="preserve"> на заседании 7-й сессии, снят с ко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троля, постановление от 19.02.2014 № 7/30-ЗС</w:t>
            </w:r>
          </w:p>
        </w:tc>
      </w:tr>
      <w:tr w:rsidR="00B527EF" w:rsidRPr="00B527EF" w:rsidTr="009F43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EE" w:rsidRPr="00B527EF" w:rsidRDefault="00F850EE" w:rsidP="00282F25">
            <w:pPr>
              <w:pStyle w:val="a4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0EE" w:rsidRPr="00C86CCC" w:rsidRDefault="00F850EE" w:rsidP="00C86CCC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36-я сессия</w:t>
            </w:r>
          </w:p>
          <w:p w:rsidR="00F850EE" w:rsidRPr="00C86CCC" w:rsidRDefault="00F850EE" w:rsidP="00C86CCC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19 октября 2011 г., пр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нято пост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 xml:space="preserve">новление от 19.10.2011 </w:t>
            </w:r>
            <w:r w:rsidR="0027136C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№ 36/48-ЗС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0EE" w:rsidRPr="00C86CCC" w:rsidRDefault="00F850EE" w:rsidP="00C86CCC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Депутатский запрос д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путата Законодательн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го Собрания Иркутской области Сагдеева Т.Р. (12 изб</w:t>
            </w:r>
            <w:proofErr w:type="gramStart"/>
            <w:r w:rsidRPr="00C86CCC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86CC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  <w:proofErr w:type="spellEnd"/>
            <w:r w:rsidRPr="00C86CCC">
              <w:rPr>
                <w:rFonts w:eastAsia="Times New Roman"/>
                <w:sz w:val="24"/>
                <w:szCs w:val="24"/>
                <w:lang w:eastAsia="ru-RU"/>
              </w:rPr>
              <w:t>.) к Губе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натору Иркутской о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ласти Мезенцеву Д.Ф. и начальнику ГУ МВД России по Иркутской области Обухову А.А «О незаконных заг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товке и обороте древ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 xml:space="preserve">сины на территории </w:t>
            </w:r>
            <w:proofErr w:type="spellStart"/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Нижнеудинского</w:t>
            </w:r>
            <w:proofErr w:type="spellEnd"/>
            <w:r w:rsidRPr="00C86CCC">
              <w:rPr>
                <w:rFonts w:eastAsia="Times New Roman"/>
                <w:sz w:val="24"/>
                <w:szCs w:val="24"/>
                <w:lang w:eastAsia="ru-RU"/>
              </w:rPr>
              <w:t xml:space="preserve"> рай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 xml:space="preserve">на, в том числе в </w:t>
            </w:r>
            <w:proofErr w:type="spellStart"/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Алз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майском</w:t>
            </w:r>
            <w:proofErr w:type="spellEnd"/>
            <w:r w:rsidRPr="00C86CCC">
              <w:rPr>
                <w:rFonts w:eastAsia="Times New Roman"/>
                <w:sz w:val="24"/>
                <w:szCs w:val="24"/>
                <w:lang w:eastAsia="ru-RU"/>
              </w:rPr>
              <w:t xml:space="preserve"> муниципал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ном образовании», о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 xml:space="preserve">ветственный комитет 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 законодательству о природопользовании, экологии и сельском хозяйстве</w:t>
            </w:r>
          </w:p>
          <w:p w:rsidR="00F850EE" w:rsidRPr="00C86CCC" w:rsidRDefault="00F850EE" w:rsidP="00C86CCC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35" w:rsidRDefault="00F850EE" w:rsidP="00C86CCC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CC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Ответ поступил 23.12.2013 № 02-01-1111/13 за подписью Губернат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 xml:space="preserve">ра Иркутской области С.В. </w:t>
            </w:r>
            <w:proofErr w:type="spellStart"/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Ерощенко</w:t>
            </w:r>
            <w:proofErr w:type="spellEnd"/>
            <w:r w:rsidRPr="00C86CCC">
              <w:rPr>
                <w:rFonts w:eastAsia="Times New Roman"/>
                <w:sz w:val="24"/>
                <w:szCs w:val="24"/>
                <w:lang w:eastAsia="ru-RU"/>
              </w:rPr>
              <w:t xml:space="preserve">. С начала текущего года было выявлено: 41 </w:t>
            </w:r>
            <w:proofErr w:type="spellStart"/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лесонарушение</w:t>
            </w:r>
            <w:proofErr w:type="spellEnd"/>
            <w:r w:rsidRPr="00C86CCC">
              <w:rPr>
                <w:rFonts w:eastAsia="Times New Roman"/>
                <w:sz w:val="24"/>
                <w:szCs w:val="24"/>
                <w:lang w:eastAsia="ru-RU"/>
              </w:rPr>
              <w:t xml:space="preserve"> с объемом 338 м3 незаконно загото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 xml:space="preserve">ленной древесины, причиненный ущерб составил 1 564 (тыс. руб.); задержано на месте </w:t>
            </w:r>
            <w:proofErr w:type="spellStart"/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лесонарушений</w:t>
            </w:r>
            <w:proofErr w:type="spellEnd"/>
            <w:r w:rsidRPr="00C86CCC">
              <w:rPr>
                <w:rFonts w:eastAsia="Times New Roman"/>
                <w:sz w:val="24"/>
                <w:szCs w:val="24"/>
                <w:lang w:eastAsia="ru-RU"/>
              </w:rPr>
              <w:t xml:space="preserve">: автотехники </w:t>
            </w:r>
            <w:r w:rsidR="0027136C">
              <w:rPr>
                <w:rFonts w:eastAsia="Times New Roman"/>
                <w:sz w:val="24"/>
                <w:szCs w:val="24"/>
                <w:lang w:eastAsia="ru-RU"/>
              </w:rPr>
              <w:t xml:space="preserve">–  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 xml:space="preserve">в количестве 36 единиц; граждан, занимавшихся незаконной заготовкой древесины </w:t>
            </w:r>
            <w:r w:rsidR="006A7C35">
              <w:rPr>
                <w:rFonts w:eastAsia="Times New Roman"/>
                <w:sz w:val="24"/>
                <w:szCs w:val="24"/>
                <w:lang w:eastAsia="ru-RU"/>
              </w:rPr>
              <w:t>–</w:t>
            </w:r>
          </w:p>
          <w:p w:rsidR="00F850EE" w:rsidRPr="00C86CCC" w:rsidRDefault="00F850EE" w:rsidP="00C86CCC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CCC">
              <w:rPr>
                <w:rFonts w:eastAsia="Times New Roman"/>
                <w:sz w:val="24"/>
                <w:szCs w:val="24"/>
                <w:lang w:eastAsia="ru-RU"/>
              </w:rPr>
              <w:t xml:space="preserve"> 49 человек; изъято бензопил</w:t>
            </w:r>
            <w:r w:rsidR="006A7C35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39 штук; рассмотрено в суде 57 уг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ловных дел в отношении лиц, обвиняемых по ст. 260 Уголовного к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декса Российской Федерации «Незаконная рубка лесных насажд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ний».</w:t>
            </w:r>
          </w:p>
          <w:p w:rsidR="00F850EE" w:rsidRPr="00C86CCC" w:rsidRDefault="00F850EE" w:rsidP="00C86CCC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В соответствии с Законом Иркутской области от 18 октября 2010 г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да №</w:t>
            </w:r>
            <w:r w:rsidR="006A7C3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93-03 «Об организации деятельности пунктов приема и отгру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з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ки древесины на территории Иркутской области» (далее</w:t>
            </w:r>
            <w:r w:rsidR="006A7C35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 xml:space="preserve"> Закон) за три года (с момента его принятия) проведено более ста проверок, в результате которых выявлены нарушения Закона. В отношении юр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дических лиц и индивидуальных предпринимателей, осуществл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я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 xml:space="preserve">ющих деятельность с древесиной на территории </w:t>
            </w:r>
            <w:proofErr w:type="spellStart"/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Нижнеудинского</w:t>
            </w:r>
            <w:proofErr w:type="spellEnd"/>
            <w:r w:rsidRPr="00C86CCC">
              <w:rPr>
                <w:rFonts w:eastAsia="Times New Roman"/>
                <w:sz w:val="24"/>
                <w:szCs w:val="24"/>
                <w:lang w:eastAsia="ru-RU"/>
              </w:rPr>
              <w:t xml:space="preserve"> района, уполномоченным органом исполнительной власти за период 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действия Закона составлено 15 протоколов об административной о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ветственности.</w:t>
            </w:r>
          </w:p>
          <w:p w:rsidR="00F850EE" w:rsidRPr="00C86CCC" w:rsidRDefault="00F850EE" w:rsidP="00C86CCC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Общая площадь лесов территориальных отделов агентства лесного хозяйства Иркутской области (далее</w:t>
            </w:r>
            <w:r w:rsidR="006A7C35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 xml:space="preserve">ТО АЛХ) по </w:t>
            </w:r>
            <w:proofErr w:type="spellStart"/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Нижнеудинскому</w:t>
            </w:r>
            <w:proofErr w:type="spellEnd"/>
            <w:r w:rsidRPr="00C86CCC">
              <w:rPr>
                <w:rFonts w:eastAsia="Times New Roman"/>
                <w:sz w:val="24"/>
                <w:szCs w:val="24"/>
                <w:lang w:eastAsia="ru-RU"/>
              </w:rPr>
              <w:t xml:space="preserve"> лесничеству (далее - лесничество) на 01.01.2013 </w:t>
            </w:r>
            <w:r w:rsidR="006A7C3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 xml:space="preserve"> составляет 4 409 816 гектар</w:t>
            </w:r>
            <w:r w:rsidR="006A7C35">
              <w:rPr>
                <w:rFonts w:eastAsia="Times New Roman"/>
                <w:sz w:val="24"/>
                <w:szCs w:val="24"/>
                <w:lang w:eastAsia="ru-RU"/>
              </w:rPr>
              <w:t>ов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, на землях Министерства обороны Российской Федер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ции расположены леса площадью 31656 гектар</w:t>
            </w:r>
            <w:r w:rsidR="006A7C35">
              <w:rPr>
                <w:rFonts w:eastAsia="Times New Roman"/>
                <w:sz w:val="24"/>
                <w:szCs w:val="24"/>
                <w:lang w:eastAsia="ru-RU"/>
              </w:rPr>
              <w:t>ов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, на землях мун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ципальных образований площадью 2 401 гектар</w:t>
            </w:r>
            <w:r w:rsidR="006A7C35">
              <w:rPr>
                <w:rFonts w:eastAsia="Times New Roman"/>
                <w:sz w:val="24"/>
                <w:szCs w:val="24"/>
                <w:lang w:eastAsia="ru-RU"/>
              </w:rPr>
              <w:t>ов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. Протяженность территории лесничества с юга на север 340 км, с запада на восток 260 км. Функции федерального лесного надзора (лесной охраны) и федерального государственного пожарного надзора в лесах ТО АЛХ по лесничеству осуществляет 20 государственных лесных инспект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 xml:space="preserve">ров, из них 2 на территории </w:t>
            </w:r>
            <w:proofErr w:type="spellStart"/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Алзамайского</w:t>
            </w:r>
            <w:proofErr w:type="spellEnd"/>
            <w:r w:rsidRPr="00C86CCC">
              <w:rPr>
                <w:rFonts w:eastAsia="Times New Roman"/>
                <w:sz w:val="24"/>
                <w:szCs w:val="24"/>
                <w:lang w:eastAsia="ru-RU"/>
              </w:rPr>
              <w:t xml:space="preserve"> лесничества. Недостато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ч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ное обеспечение лесной охраны специальными средствами, необх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димыми для работы (переносные рации, средства слежения, авт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транспорт повышенной проходимости и т.д.), предусмотренными постановлением Правительства Российской Федерации от 3 февраля 2010 года № 47, также отрицательно влияет на качество и эффекти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ность работы государственных лесных инспекторов.</w:t>
            </w:r>
          </w:p>
          <w:p w:rsidR="00F850EE" w:rsidRPr="00C86CCC" w:rsidRDefault="00F850EE" w:rsidP="00C86CCC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В целях оказания практической помощи, стабилизации сложившейся ситуации, организации работы по выявлению и раскрытию престу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лений и административных правонарушений в лесопромышленном комплексе, решения существующих проблемных вопросов сотру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никами Главного Управления МВД России по Иркутской области совместно с представителями агентства лесного хозяйства Ирку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ской области, министерства промышленной политики и лесного комплекса Иркутской области произведено 5 комплексных выездов в указанный район.</w:t>
            </w:r>
            <w:proofErr w:type="gramEnd"/>
          </w:p>
          <w:p w:rsidR="00F850EE" w:rsidRPr="00C86CCC" w:rsidRDefault="00F850EE" w:rsidP="00C86CCC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В министерстве промышленной политики и лесного комплекса И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кутской области находятся на учете 74 организации, осуществля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ю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 xml:space="preserve">щие лесозаготовительную деятельность на территории </w:t>
            </w:r>
            <w:proofErr w:type="spellStart"/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Нижнеуди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C86CCC">
              <w:rPr>
                <w:rFonts w:eastAsia="Times New Roman"/>
                <w:sz w:val="24"/>
                <w:szCs w:val="24"/>
                <w:lang w:eastAsia="ru-RU"/>
              </w:rPr>
              <w:t xml:space="preserve"> района в соответствии с Законом, в том числе по городу Алз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маю - 20. </w:t>
            </w:r>
            <w:proofErr w:type="gramStart"/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В связи с изложенным</w:t>
            </w:r>
            <w:r w:rsidR="006A7C3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 xml:space="preserve"> представляется целесообразным решение следующих задач: на законодательном уровне рассмотреть вопрос о привлечении инвестиций в лесопромышленный комплекс Иркутской области с целью создания законных рабочих мест для местных жителей, обеспечения им правовых и социальных гарантий;</w:t>
            </w:r>
            <w:proofErr w:type="gramEnd"/>
            <w:r w:rsidRPr="00C86CCC">
              <w:rPr>
                <w:rFonts w:eastAsia="Times New Roman"/>
                <w:sz w:val="24"/>
                <w:szCs w:val="24"/>
                <w:lang w:eastAsia="ru-RU"/>
              </w:rPr>
              <w:t xml:space="preserve"> обратиться </w:t>
            </w:r>
            <w:proofErr w:type="gramStart"/>
            <w:r w:rsidRPr="00C86CCC">
              <w:rPr>
                <w:rFonts w:eastAsia="Times New Roman"/>
                <w:sz w:val="24"/>
                <w:szCs w:val="24"/>
                <w:lang w:eastAsia="ru-RU"/>
              </w:rPr>
              <w:t>с законодательной инициативой в Государственную Д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му Российской Федерации с предложением о внесении изменений в Лесной кодекс</w:t>
            </w:r>
            <w:proofErr w:type="gramEnd"/>
            <w:r w:rsidRPr="00C86CCC">
              <w:rPr>
                <w:rFonts w:eastAsia="Times New Roman"/>
                <w:sz w:val="24"/>
                <w:szCs w:val="24"/>
                <w:lang w:eastAsia="ru-RU"/>
              </w:rPr>
              <w:t xml:space="preserve"> Российской Федерации в части выделения лесосечн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го фонда мелким предприятиям и гражданам.</w:t>
            </w:r>
          </w:p>
          <w:p w:rsidR="00F850EE" w:rsidRPr="00C86CCC" w:rsidRDefault="00F850EE" w:rsidP="00C86CCC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Кроме того, министерством промышленной политики и лесного комплекса Иркутской области подготовлен проект Закона Иркутской области «О внесении изменений в Закон Иркутской области от 18 октября 2010 года № 93-03 «Об организации деятельности пунктов приема и отгрузки древесины на территории Иркутской области» в части определения порядка изъятия древесины, хранящейся на те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ритории пунктов приема и отгрузки без документального подтве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ждения законности происхождения.</w:t>
            </w:r>
            <w:proofErr w:type="gramEnd"/>
          </w:p>
          <w:p w:rsidR="00F850EE" w:rsidRPr="00C86CCC" w:rsidRDefault="00F850EE" w:rsidP="00C86CCC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CCC">
              <w:rPr>
                <w:rFonts w:eastAsia="Times New Roman"/>
                <w:sz w:val="24"/>
                <w:szCs w:val="24"/>
                <w:lang w:eastAsia="ru-RU"/>
              </w:rPr>
              <w:t xml:space="preserve">Ответ поступил 17.12.2013 №23/4-843 за подписью начальника ГУ МВД России по Иркутской области А.Е. </w:t>
            </w:r>
            <w:proofErr w:type="spellStart"/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Калищука</w:t>
            </w:r>
            <w:proofErr w:type="spellEnd"/>
            <w:r w:rsidRPr="00C86CCC">
              <w:rPr>
                <w:rFonts w:eastAsia="Times New Roman"/>
                <w:sz w:val="24"/>
                <w:szCs w:val="24"/>
                <w:lang w:eastAsia="ru-RU"/>
              </w:rPr>
              <w:t>. ГУ МВД России по Иркутской области проводятся мероприятия по обращению деп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 xml:space="preserve">тата Законодательного Собрания Иркутской области Т.Р. Сагдеева к Губернатору Иркутской области Мезенцеву Д.Ф. и начальнику ГУ МВД России по Иркутской области Обухову А.А. «О незаконных заготовке и обороте древесины на территории </w:t>
            </w:r>
            <w:proofErr w:type="spellStart"/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Нижнеудинского</w:t>
            </w:r>
            <w:proofErr w:type="spellEnd"/>
            <w:r w:rsidRPr="00C86CCC">
              <w:rPr>
                <w:rFonts w:eastAsia="Times New Roman"/>
                <w:sz w:val="24"/>
                <w:szCs w:val="24"/>
                <w:lang w:eastAsia="ru-RU"/>
              </w:rPr>
              <w:t xml:space="preserve"> ра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й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 xml:space="preserve">она, в том числе в </w:t>
            </w:r>
            <w:proofErr w:type="spellStart"/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Алзамайском</w:t>
            </w:r>
            <w:proofErr w:type="spellEnd"/>
            <w:r w:rsidRPr="00C86CCC">
              <w:rPr>
                <w:rFonts w:eastAsia="Times New Roman"/>
                <w:sz w:val="24"/>
                <w:szCs w:val="24"/>
                <w:lang w:eastAsia="ru-RU"/>
              </w:rPr>
              <w:t xml:space="preserve"> муниципальном образовании», </w:t>
            </w:r>
            <w:proofErr w:type="gramStart"/>
            <w:r w:rsidRPr="00C86CCC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зультаты</w:t>
            </w:r>
            <w:proofErr w:type="gramEnd"/>
            <w:r w:rsidRPr="00C86CCC">
              <w:rPr>
                <w:rFonts w:eastAsia="Times New Roman"/>
                <w:sz w:val="24"/>
                <w:szCs w:val="24"/>
                <w:lang w:eastAsia="ru-RU"/>
              </w:rPr>
              <w:t xml:space="preserve"> которых неоднократно рассмотрены на заседаниях </w:t>
            </w:r>
            <w:r w:rsidR="006A7C35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омит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та по законодательству о природопользовании, экологии и сельском хозяйстве Законодательного Собрания, на 40, 49, 55 сессиях Закон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дательного Собрания Иркутской области.</w:t>
            </w:r>
          </w:p>
          <w:p w:rsidR="00F850EE" w:rsidRPr="00C86CCC" w:rsidRDefault="00F850EE" w:rsidP="00C86CCC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Ситуация, связанная с незаконными рубками деревьев на вышеук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 xml:space="preserve">занной территории, продолжает </w:t>
            </w:r>
            <w:proofErr w:type="gramStart"/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иметь свою актуальность и хара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терна</w:t>
            </w:r>
            <w:proofErr w:type="gramEnd"/>
            <w:r w:rsidRPr="00C86CCC">
              <w:rPr>
                <w:rFonts w:eastAsia="Times New Roman"/>
                <w:sz w:val="24"/>
                <w:szCs w:val="24"/>
                <w:lang w:eastAsia="ru-RU"/>
              </w:rPr>
              <w:t xml:space="preserve"> для многих районов Иркутской области.</w:t>
            </w:r>
          </w:p>
          <w:p w:rsidR="00F850EE" w:rsidRPr="00C86CCC" w:rsidRDefault="00F850EE" w:rsidP="00C86CCC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CC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 рамках своих полномочий</w:t>
            </w:r>
            <w:r w:rsidR="006A7C3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 xml:space="preserve"> ГУ МВД России по Иркутской области в течение 2012</w:t>
            </w:r>
            <w:r w:rsidR="006A7C35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2013</w:t>
            </w:r>
            <w:r w:rsidR="006A7C3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  <w:r w:rsidRPr="00C86CCC">
              <w:rPr>
                <w:rFonts w:eastAsia="Times New Roman"/>
                <w:sz w:val="24"/>
                <w:szCs w:val="24"/>
                <w:lang w:eastAsia="ru-RU"/>
              </w:rPr>
              <w:t xml:space="preserve"> предприняты дополнительные меры по д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криминализации лесной отрасли в Нижнеудинском районе, особое внимание уделено выявлению фактов совершения преступлений в составе организованных групп, контрабанде древесины, а также пр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ведению профилактических мероприятий с участием представителей Министерства промышленной политики и лесного хозяйства, Агентства лесного хозяйства.</w:t>
            </w:r>
          </w:p>
          <w:p w:rsidR="00F850EE" w:rsidRPr="00C86CCC" w:rsidRDefault="00F850EE" w:rsidP="00C86CCC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В результате за 11 месяцев текущего года на территории обслужив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 xml:space="preserve">ния ОМВД России по </w:t>
            </w:r>
            <w:proofErr w:type="spellStart"/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Нижнеудинскому</w:t>
            </w:r>
            <w:proofErr w:type="spellEnd"/>
            <w:r w:rsidRPr="00C86CCC">
              <w:rPr>
                <w:rFonts w:eastAsia="Times New Roman"/>
                <w:sz w:val="24"/>
                <w:szCs w:val="24"/>
                <w:lang w:eastAsia="ru-RU"/>
              </w:rPr>
              <w:t xml:space="preserve"> району выявлено 113</w:t>
            </w:r>
            <w:r w:rsidR="0030056B" w:rsidRPr="00C86CC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пр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ступлений, связанных с незаконным оборотом древесины (рубки лесных насаждений и хищения древесины)</w:t>
            </w:r>
            <w:r w:rsidR="006A7C35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 xml:space="preserve"> из которых 55 престу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лений, совершенных в крупном и особо крупном размере. В суд направлено 75 уголовных дел, в том числе на территории обслуж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 xml:space="preserve">вания </w:t>
            </w:r>
            <w:proofErr w:type="spellStart"/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Алзамаиского</w:t>
            </w:r>
            <w:proofErr w:type="spellEnd"/>
            <w:r w:rsidRPr="00C86CCC">
              <w:rPr>
                <w:rFonts w:eastAsia="Times New Roman"/>
                <w:sz w:val="24"/>
                <w:szCs w:val="24"/>
                <w:lang w:eastAsia="ru-RU"/>
              </w:rPr>
              <w:t xml:space="preserve"> отдела полиции</w:t>
            </w:r>
            <w:r w:rsidR="006A7C35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40 уголовных дел.</w:t>
            </w:r>
          </w:p>
          <w:p w:rsidR="00F850EE" w:rsidRPr="00C86CCC" w:rsidRDefault="00F850EE" w:rsidP="00C86CCC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В ходе проведения оперативно-</w:t>
            </w:r>
            <w:proofErr w:type="spellStart"/>
            <w:r w:rsidRPr="00C86CCC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="006A7C35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зыскных</w:t>
            </w:r>
            <w:proofErr w:type="spellEnd"/>
            <w:r w:rsidRPr="00C86CCC">
              <w:rPr>
                <w:rFonts w:eastAsia="Times New Roman"/>
                <w:sz w:val="24"/>
                <w:szCs w:val="24"/>
                <w:lang w:eastAsia="ru-RU"/>
              </w:rPr>
              <w:t xml:space="preserve"> мероприятий пресечена деятельность организованной преступной группы, действующей на территории района, </w:t>
            </w:r>
            <w:r w:rsidR="006A7C35">
              <w:rPr>
                <w:rFonts w:eastAsia="Times New Roman"/>
                <w:sz w:val="24"/>
                <w:szCs w:val="24"/>
                <w:lang w:eastAsia="ru-RU"/>
              </w:rPr>
              <w:t>шесть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 xml:space="preserve"> уголовных дел, возбужденных по ст. 260 УК РФ, направлено в суд. Члены ОПТ заключены под стражу. Ущерб, причиненный государству действиями преступников, сост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 xml:space="preserve">вил более 1 </w:t>
            </w:r>
            <w:proofErr w:type="gramStart"/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C86CCC">
              <w:rPr>
                <w:rFonts w:eastAsia="Times New Roman"/>
                <w:sz w:val="24"/>
                <w:szCs w:val="24"/>
                <w:lang w:eastAsia="ru-RU"/>
              </w:rPr>
              <w:t xml:space="preserve"> рублей.</w:t>
            </w:r>
          </w:p>
          <w:p w:rsidR="00F850EE" w:rsidRPr="00C86CCC" w:rsidRDefault="00F850EE" w:rsidP="00C86CCC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CCC">
              <w:rPr>
                <w:rFonts w:eastAsia="Times New Roman"/>
                <w:sz w:val="24"/>
                <w:szCs w:val="24"/>
                <w:lang w:eastAsia="ru-RU"/>
              </w:rPr>
              <w:t xml:space="preserve">Кроме того, установлено </w:t>
            </w:r>
            <w:r w:rsidR="006A7C35">
              <w:rPr>
                <w:rFonts w:eastAsia="Times New Roman"/>
                <w:sz w:val="24"/>
                <w:szCs w:val="24"/>
                <w:lang w:eastAsia="ru-RU"/>
              </w:rPr>
              <w:t>два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 xml:space="preserve"> факта незаконного перемещения древ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сины через государственную границу РФ с установленным ущербом 13,7 млн</w:t>
            </w:r>
            <w:proofErr w:type="gramStart"/>
            <w:r w:rsidR="006A7C3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86CCC">
              <w:rPr>
                <w:rFonts w:eastAsia="Times New Roman"/>
                <w:sz w:val="24"/>
                <w:szCs w:val="24"/>
                <w:lang w:eastAsia="ru-RU"/>
              </w:rPr>
              <w:t xml:space="preserve"> рублей, уголовное дело по ст. 226.1 УК РФ «Контрабанда» направлено в суд. Отгрузка древесины осуществлялась со станции Алзамай.</w:t>
            </w:r>
          </w:p>
          <w:p w:rsidR="00F850EE" w:rsidRPr="00C86CCC" w:rsidRDefault="00F850EE" w:rsidP="00C86CCC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CCC">
              <w:rPr>
                <w:rFonts w:eastAsia="Times New Roman"/>
                <w:sz w:val="24"/>
                <w:szCs w:val="24"/>
                <w:lang w:eastAsia="ru-RU"/>
              </w:rPr>
              <w:t xml:space="preserve">В рамках проверки информации об эксплуатации при заготовках древесины двухсот единиц автомашин марки ЗИЛ-131 установлено, что всего в г. Алзамай зарегистрировано сорок четыре автомобиля данной марки, владельцы пятидесяти двух </w:t>
            </w:r>
            <w:r w:rsidR="006A7C3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 xml:space="preserve"> привлечены к админ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 xml:space="preserve">стративной ответственности за использование автотранспорта без регистрации. Всего в 2013 году за нарушения правил дорожного 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движения, связанных с использованием лесозаготовительной техн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ки, выявлено 9 064 нарушения, 79 единиц</w:t>
            </w:r>
            <w:r w:rsidR="00F5412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помещено на специализ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рованные стоянки.</w:t>
            </w:r>
          </w:p>
          <w:p w:rsidR="00F850EE" w:rsidRPr="00C86CCC" w:rsidRDefault="00F850EE" w:rsidP="00C86CCC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CCC">
              <w:rPr>
                <w:rFonts w:eastAsia="Times New Roman"/>
                <w:sz w:val="24"/>
                <w:szCs w:val="24"/>
                <w:lang w:eastAsia="ru-RU"/>
              </w:rPr>
              <w:t xml:space="preserve">На территории </w:t>
            </w:r>
            <w:proofErr w:type="spellStart"/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Нижнеудинского</w:t>
            </w:r>
            <w:proofErr w:type="spellEnd"/>
            <w:r w:rsidRPr="00C86CCC">
              <w:rPr>
                <w:rFonts w:eastAsia="Times New Roman"/>
                <w:sz w:val="24"/>
                <w:szCs w:val="24"/>
                <w:lang w:eastAsia="ru-RU"/>
              </w:rPr>
              <w:t xml:space="preserve"> района зарегистрировано 82 пункта приема, отгрузки и переработки древесины, в том числе 19</w:t>
            </w:r>
            <w:r w:rsidR="00F5412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на терр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 xml:space="preserve">тории </w:t>
            </w:r>
            <w:proofErr w:type="spellStart"/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Алзамайского</w:t>
            </w:r>
            <w:proofErr w:type="spellEnd"/>
            <w:r w:rsidRPr="00C86CCC">
              <w:rPr>
                <w:rFonts w:eastAsia="Times New Roman"/>
                <w:sz w:val="24"/>
                <w:szCs w:val="24"/>
                <w:lang w:eastAsia="ru-RU"/>
              </w:rPr>
              <w:t xml:space="preserve"> МО. В рамках </w:t>
            </w:r>
            <w:proofErr w:type="gramStart"/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C86CCC">
              <w:rPr>
                <w:rFonts w:eastAsia="Times New Roman"/>
                <w:sz w:val="24"/>
                <w:szCs w:val="24"/>
                <w:lang w:eastAsia="ru-RU"/>
              </w:rPr>
              <w:t xml:space="preserve"> соблюдением треб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ваний Закона Иркутской области (от 18.10.2010 № 93-03) «Об орг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низации деятельности пунктов приема и отгрузки древесины» ос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ществлено 82 проверки, выявлено 51 административное правонар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шение.</w:t>
            </w:r>
          </w:p>
          <w:p w:rsidR="00F850EE" w:rsidRPr="00C86CCC" w:rsidRDefault="00F850EE" w:rsidP="00C86CCC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Анализ социально-экономической ситуации показывает, что на те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 xml:space="preserve">ритории </w:t>
            </w:r>
            <w:proofErr w:type="spellStart"/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Нижнеудинского</w:t>
            </w:r>
            <w:proofErr w:type="spellEnd"/>
            <w:r w:rsidRPr="00C86CCC">
              <w:rPr>
                <w:rFonts w:eastAsia="Times New Roman"/>
                <w:sz w:val="24"/>
                <w:szCs w:val="24"/>
                <w:lang w:eastAsia="ru-RU"/>
              </w:rPr>
              <w:t xml:space="preserve"> муниципального образования трудоустр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 xml:space="preserve">ено 28 % населения, в </w:t>
            </w:r>
            <w:proofErr w:type="spellStart"/>
            <w:r w:rsidRPr="00C86CCC">
              <w:rPr>
                <w:rFonts w:eastAsia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86CCC">
              <w:rPr>
                <w:rFonts w:eastAsia="Times New Roman"/>
                <w:sz w:val="24"/>
                <w:szCs w:val="24"/>
                <w:lang w:eastAsia="ru-RU"/>
              </w:rPr>
              <w:t>. в г. Алзамай</w:t>
            </w:r>
            <w:r w:rsidR="00F5412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15,6</w:t>
            </w:r>
            <w:r w:rsidR="00F5412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%. Нехватка рабочих мест вынуждает жителей незаконно заготавливать древесину, при этом многие лица, задержанные на месте преступления, имеют неп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гашенные судимос</w:t>
            </w:r>
            <w:r w:rsidR="00F54129">
              <w:rPr>
                <w:rFonts w:eastAsia="Times New Roman"/>
                <w:sz w:val="24"/>
                <w:szCs w:val="24"/>
                <w:lang w:eastAsia="ru-RU"/>
              </w:rPr>
              <w:t>ти за аналогичные преступления.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0EE" w:rsidRPr="00C86CCC" w:rsidRDefault="00F850EE" w:rsidP="00C86CCC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C86CC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Рассмотрен</w:t>
            </w:r>
            <w:proofErr w:type="gramEnd"/>
            <w:r w:rsidRPr="00C86CCC">
              <w:rPr>
                <w:rFonts w:eastAsia="Times New Roman"/>
                <w:sz w:val="24"/>
                <w:szCs w:val="24"/>
                <w:lang w:eastAsia="ru-RU"/>
              </w:rPr>
              <w:t xml:space="preserve"> на</w:t>
            </w:r>
            <w:r w:rsidR="0030056B" w:rsidRPr="00C86CC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40 сессии Законодательного С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брания Иркутской обл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сти</w:t>
            </w:r>
            <w:r w:rsidR="006A7C35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 xml:space="preserve"> постановление от 21.12.2011 № 40/53-ЗС.</w:t>
            </w:r>
          </w:p>
          <w:p w:rsidR="00F850EE" w:rsidRPr="00C86CCC" w:rsidRDefault="00F850EE" w:rsidP="00C86CCC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C86CCC">
              <w:rPr>
                <w:rFonts w:eastAsia="Times New Roman"/>
                <w:sz w:val="24"/>
                <w:szCs w:val="24"/>
                <w:lang w:eastAsia="ru-RU"/>
              </w:rPr>
              <w:t>Рассмотрен</w:t>
            </w:r>
            <w:proofErr w:type="gramEnd"/>
            <w:r w:rsidRPr="00C86CCC">
              <w:rPr>
                <w:rFonts w:eastAsia="Times New Roman"/>
                <w:sz w:val="24"/>
                <w:szCs w:val="24"/>
                <w:lang w:eastAsia="ru-RU"/>
              </w:rPr>
              <w:t xml:space="preserve"> на 49 сессии Законодательного С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брания Иркутской обл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сти</w:t>
            </w:r>
            <w:r w:rsidR="006A7C35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 xml:space="preserve"> постановление от 14.11.2012 № 49/23-ЗС.</w:t>
            </w:r>
          </w:p>
          <w:p w:rsidR="00F850EE" w:rsidRPr="00C86CCC" w:rsidRDefault="00F850EE" w:rsidP="00C86CCC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C86CCC">
              <w:rPr>
                <w:rFonts w:eastAsia="Times New Roman"/>
                <w:sz w:val="24"/>
                <w:szCs w:val="24"/>
                <w:lang w:eastAsia="ru-RU"/>
              </w:rPr>
              <w:t>Рассмотрен</w:t>
            </w:r>
            <w:proofErr w:type="gramEnd"/>
            <w:r w:rsidRPr="00C86CCC">
              <w:rPr>
                <w:rFonts w:eastAsia="Times New Roman"/>
                <w:sz w:val="24"/>
                <w:szCs w:val="24"/>
                <w:lang w:eastAsia="ru-RU"/>
              </w:rPr>
              <w:t xml:space="preserve"> на 55 сессии Законодательного С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брания Иркутской обл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сти</w:t>
            </w:r>
            <w:r w:rsidR="006A7C35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 xml:space="preserve"> постановление от 24.04.2013 № 55/50-ЗС.</w:t>
            </w:r>
          </w:p>
          <w:p w:rsidR="00F850EE" w:rsidRPr="00C86CCC" w:rsidRDefault="00F850EE" w:rsidP="00C86CCC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C86CCC">
              <w:rPr>
                <w:rFonts w:eastAsia="Times New Roman"/>
                <w:sz w:val="24"/>
                <w:szCs w:val="24"/>
                <w:lang w:eastAsia="ru-RU"/>
              </w:rPr>
              <w:t>Рассмотрен</w:t>
            </w:r>
            <w:proofErr w:type="gramEnd"/>
            <w:r w:rsidRPr="00C86CCC">
              <w:rPr>
                <w:rFonts w:eastAsia="Times New Roman"/>
                <w:sz w:val="24"/>
                <w:szCs w:val="24"/>
                <w:lang w:eastAsia="ru-RU"/>
              </w:rPr>
              <w:t xml:space="preserve"> на заседании 7-й сессии ЗС, принять к сведению информацию 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Правительства Ирку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ской области и ГУ МВД России по Иркутской области, продолжить р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боту. Постановление от 19.02.2014 № 7/28-ЗС</w:t>
            </w:r>
          </w:p>
        </w:tc>
      </w:tr>
      <w:tr w:rsidR="00B527EF" w:rsidRPr="00B527EF" w:rsidTr="009F43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EE" w:rsidRPr="00B527EF" w:rsidRDefault="00F850EE" w:rsidP="00282F25">
            <w:pPr>
              <w:pStyle w:val="a4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0EE" w:rsidRPr="00C86CCC" w:rsidRDefault="00F850EE" w:rsidP="00C86CCC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38-я сессия</w:t>
            </w:r>
            <w:r w:rsidR="002B605D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F850EE" w:rsidRPr="00C86CCC" w:rsidRDefault="00F850EE" w:rsidP="00C86CCC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30 ноября</w:t>
            </w:r>
          </w:p>
          <w:p w:rsidR="00F850EE" w:rsidRPr="00C86CCC" w:rsidRDefault="00F850EE" w:rsidP="00C86CCC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CCC">
              <w:rPr>
                <w:rFonts w:eastAsia="Times New Roman"/>
                <w:sz w:val="24"/>
                <w:szCs w:val="24"/>
                <w:lang w:eastAsia="ru-RU"/>
              </w:rPr>
              <w:t xml:space="preserve"> 2011 г., пр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нято пост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 xml:space="preserve">новление </w:t>
            </w:r>
          </w:p>
          <w:p w:rsidR="00F850EE" w:rsidRPr="00C86CCC" w:rsidRDefault="00F850EE" w:rsidP="00C86CCC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от 30.11.2011</w:t>
            </w:r>
            <w:r w:rsidR="002B605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№ 38/22-ЗС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0EE" w:rsidRPr="00C86CCC" w:rsidRDefault="00F850EE" w:rsidP="00C86CCC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Депутатский запрос д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путата Законодательн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го Собрания Иркутской области Романова А.В. (4 изб</w:t>
            </w:r>
            <w:proofErr w:type="gramStart"/>
            <w:r w:rsidRPr="00C86CCC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86CC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  <w:proofErr w:type="spellEnd"/>
            <w:r w:rsidRPr="00C86CCC">
              <w:rPr>
                <w:rFonts w:eastAsia="Times New Roman"/>
                <w:sz w:val="24"/>
                <w:szCs w:val="24"/>
                <w:lang w:eastAsia="ru-RU"/>
              </w:rPr>
              <w:t xml:space="preserve">.) к мэру </w:t>
            </w:r>
            <w:r w:rsidR="002B605D">
              <w:rPr>
                <w:rFonts w:eastAsia="Times New Roman"/>
                <w:sz w:val="24"/>
                <w:szCs w:val="24"/>
                <w:lang w:eastAsia="ru-RU"/>
              </w:rPr>
              <w:t xml:space="preserve">      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г. Иркутска Кондраш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ву В.И. «О представл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нии информации о в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ы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делении администрац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ей г. Иркутска в 2010 и 2011 годах юридич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ским лицам и индив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дуальным предприн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мателям земельных участков для целей, не связанных со стро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тельством, в связи с рассмотрением проекта закона Иркутской обл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сти «О признании утр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тившими силу пункта 10 статьи 4, статьи 5 Закона Иркутской о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ласти «Об отдельных вопросах использов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ния и охраны земель в Иркутской области» и пункта 9 части 2 статьи 15 Закона Иркутской области «О Правител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стве Иркутской обл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сти», ответственный комитет по собственн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 xml:space="preserve">сти и экономической политике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0EE" w:rsidRPr="00C86CCC" w:rsidRDefault="00F850EE" w:rsidP="00C86CCC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CC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Ответ поступил из администрации г. Иркутска. С 2010 по 2013 год в администрацию города Иркутска поступило 1621 обращение о предоставлении земельных участков для целей, не связанных со строительством.</w:t>
            </w:r>
          </w:p>
          <w:p w:rsidR="00F850EE" w:rsidRPr="00C86CCC" w:rsidRDefault="00F850EE" w:rsidP="00C86CCC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За данный период администрацией города Иркутска предоставлено 228 земельных участков, из них: в 2010 году – 22 земельных участка, в 2011 году – 46 земельных участк</w:t>
            </w:r>
            <w:r w:rsidR="002B605D">
              <w:rPr>
                <w:rFonts w:eastAsia="Times New Roman"/>
                <w:sz w:val="24"/>
                <w:szCs w:val="24"/>
                <w:lang w:eastAsia="ru-RU"/>
              </w:rPr>
              <w:t>ов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, в 2012 году – 106 земельных участков, в 2013 году за период с 1 января по настоящее время предоставлено 54 земельных участка.</w:t>
            </w:r>
          </w:p>
          <w:p w:rsidR="00F850EE" w:rsidRPr="00C86CCC" w:rsidRDefault="00F850EE" w:rsidP="00C86CCC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Комитетом по градостроительной политике администрации города Иркутска подготовлен анализ работы по предоставлению админ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страцией города Иркутска земельных участков под капитальное строительство за 2005</w:t>
            </w:r>
            <w:r w:rsidR="00D0516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D05168">
              <w:rPr>
                <w:rFonts w:eastAsia="Times New Roman"/>
                <w:sz w:val="24"/>
                <w:szCs w:val="24"/>
                <w:lang w:eastAsia="ru-RU"/>
              </w:rPr>
              <w:sym w:font="Symbol" w:char="F02D"/>
            </w:r>
            <w:r w:rsidR="00D0516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2008 г.</w:t>
            </w:r>
          </w:p>
          <w:p w:rsidR="00F850EE" w:rsidRPr="00C86CCC" w:rsidRDefault="00F850EE" w:rsidP="00C86CCC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Передача полномочий по предоставлению земельных участков на территории муниципального образования город Ирку</w:t>
            </w:r>
            <w:proofErr w:type="gramStart"/>
            <w:r w:rsidRPr="00C86CCC">
              <w:rPr>
                <w:rFonts w:eastAsia="Times New Roman"/>
                <w:sz w:val="24"/>
                <w:szCs w:val="24"/>
                <w:lang w:eastAsia="ru-RU"/>
              </w:rPr>
              <w:t>тск</w:t>
            </w:r>
            <w:r w:rsidR="0030056B" w:rsidRPr="00C86CC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авител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ству Иркутской области привел</w:t>
            </w:r>
            <w:r w:rsidR="00DB7F67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 xml:space="preserve"> к увеличению сроков рассмотрения 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обращений граждан по предоставлению земельных участков для строительства, сокращению доходной части бюджета города Ирку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ска.</w:t>
            </w:r>
          </w:p>
          <w:p w:rsidR="00F850EE" w:rsidRPr="00C86CCC" w:rsidRDefault="00F850EE" w:rsidP="00DB7F67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Данное обстоятельство, в свою очередь,</w:t>
            </w:r>
            <w:r w:rsidR="0030056B" w:rsidRPr="00C86CC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повлекло за собой сокращ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ние финансирования долгосрочных целевых программ, направле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ных на реализацию приоритетных национальных проектов в сфере обеспечения доступного жилья на территории муниципального обр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зования город Иркутск, направленных на улучшение качества жизни населения города Иркутска посредством эффективного развития улично-дорожной сети, улучшения состояния проезжей части дорог и обеспечения безопасного проезда автомобильного транспорта на территории города Иркутска, а также</w:t>
            </w:r>
            <w:proofErr w:type="gramEnd"/>
            <w:r w:rsidRPr="00C86CCC">
              <w:rPr>
                <w:rFonts w:eastAsia="Times New Roman"/>
                <w:sz w:val="24"/>
                <w:szCs w:val="24"/>
                <w:lang w:eastAsia="ru-RU"/>
              </w:rPr>
              <w:t xml:space="preserve"> инженерной инфраструктуры города Иркутска (в </w:t>
            </w:r>
            <w:proofErr w:type="spellStart"/>
            <w:r w:rsidRPr="00C86CCC">
              <w:rPr>
                <w:rFonts w:eastAsia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86CCC">
              <w:rPr>
                <w:rFonts w:eastAsia="Times New Roman"/>
                <w:sz w:val="24"/>
                <w:szCs w:val="24"/>
                <w:lang w:eastAsia="ru-RU"/>
              </w:rPr>
              <w:t>. в границах территорий, в котор</w:t>
            </w:r>
            <w:r w:rsidR="00DB7F67">
              <w:rPr>
                <w:rFonts w:eastAsia="Times New Roman"/>
                <w:sz w:val="24"/>
                <w:szCs w:val="24"/>
                <w:lang w:eastAsia="ru-RU"/>
              </w:rPr>
              <w:t>ых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 xml:space="preserve"> предпол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гается предоставление земельных участков лицам, имеющим трех и более детей)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0EE" w:rsidRPr="00C86CCC" w:rsidRDefault="00F850EE" w:rsidP="00C86CCC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C86CC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Рассмотрен</w:t>
            </w:r>
            <w:proofErr w:type="gramEnd"/>
            <w:r w:rsidRPr="00C86CCC">
              <w:rPr>
                <w:rFonts w:eastAsia="Times New Roman"/>
                <w:sz w:val="24"/>
                <w:szCs w:val="24"/>
                <w:lang w:eastAsia="ru-RU"/>
              </w:rPr>
              <w:t xml:space="preserve"> на заседании 7-й сессии, снят с ко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троля, постановление от 19.02.2014 № 7/29-ЗС</w:t>
            </w:r>
          </w:p>
        </w:tc>
      </w:tr>
      <w:tr w:rsidR="00B527EF" w:rsidRPr="00B527EF" w:rsidTr="009F43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EE" w:rsidRPr="00B527EF" w:rsidRDefault="00F850EE" w:rsidP="00282F25">
            <w:pPr>
              <w:pStyle w:val="a4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0EE" w:rsidRPr="00C86CCC" w:rsidRDefault="00F850EE" w:rsidP="00C86CCC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CCC">
              <w:rPr>
                <w:rFonts w:eastAsia="Times New Roman"/>
                <w:sz w:val="24"/>
                <w:szCs w:val="24"/>
                <w:lang w:eastAsia="ru-RU"/>
              </w:rPr>
              <w:t xml:space="preserve">32-я сессия, </w:t>
            </w:r>
          </w:p>
          <w:p w:rsidR="00F850EE" w:rsidRPr="00C86CCC" w:rsidRDefault="00F850EE" w:rsidP="00C86CCC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25 мая 2011</w:t>
            </w:r>
            <w:r w:rsidR="00DB7F6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г., принято постановл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ние от 25.05.2011</w:t>
            </w:r>
          </w:p>
          <w:p w:rsidR="00F850EE" w:rsidRPr="00C86CCC" w:rsidRDefault="00F850EE" w:rsidP="00C86CCC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CCC">
              <w:rPr>
                <w:rFonts w:eastAsia="Times New Roman"/>
                <w:sz w:val="24"/>
                <w:szCs w:val="24"/>
                <w:lang w:eastAsia="ru-RU"/>
              </w:rPr>
              <w:t xml:space="preserve"> № 32/35-ЗС </w:t>
            </w:r>
          </w:p>
          <w:p w:rsidR="00F850EE" w:rsidRPr="00C86CCC" w:rsidRDefault="00F850EE" w:rsidP="00C86CCC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0EE" w:rsidRPr="00C86CCC" w:rsidRDefault="00F850EE" w:rsidP="00C86CCC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Депутатский запрос группы депутатов З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конодательного Собр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 xml:space="preserve">ния Иркутской области к прокурору Иркутской области </w:t>
            </w:r>
            <w:r w:rsidR="00CF25B2" w:rsidRPr="00C86CCC">
              <w:rPr>
                <w:rFonts w:eastAsia="Times New Roman"/>
                <w:sz w:val="24"/>
                <w:szCs w:val="24"/>
                <w:lang w:eastAsia="ru-RU"/>
              </w:rPr>
              <w:t>И.А.</w:t>
            </w:r>
            <w:r w:rsidR="00CF25B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Мельн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кову «Об организации проверки по выявл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нию рейдерских захв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 xml:space="preserve">тов муниципальных предприятий ЖКХ </w:t>
            </w:r>
            <w:r w:rsidR="00CF25B2">
              <w:rPr>
                <w:rFonts w:eastAsia="Times New Roman"/>
                <w:sz w:val="24"/>
                <w:szCs w:val="24"/>
                <w:lang w:eastAsia="ru-RU"/>
              </w:rPr>
              <w:t xml:space="preserve">       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г. Братска», отве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 xml:space="preserve">ственный комитет по 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собственности и эк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номической политике</w:t>
            </w:r>
          </w:p>
          <w:p w:rsidR="00F850EE" w:rsidRPr="00C86CCC" w:rsidRDefault="00F850EE" w:rsidP="00C86CCC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0EE" w:rsidRPr="00C86CCC" w:rsidRDefault="00F850EE" w:rsidP="00C86CCC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CC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Ответ поступил из прокуратуры Иркутской области. В ходе пров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рок, проведенных с привлечением сотрудников полиции, достато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ч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ных данных, свидетельствующих о наличии признаков рейдерского захвата организаций жилищно-коммунальной сферы города, не в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ы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 xml:space="preserve">явлено. </w:t>
            </w:r>
          </w:p>
          <w:p w:rsidR="00F850EE" w:rsidRPr="00C86CCC" w:rsidRDefault="00F850EE" w:rsidP="00C86CCC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В 1-м полугодии 2013</w:t>
            </w:r>
            <w:r w:rsidR="00CF25B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 xml:space="preserve">г. актуальным являлся вопрос </w:t>
            </w:r>
            <w:proofErr w:type="gramStart"/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легитимности решений общих собраний жильцов многоквартирных домов</w:t>
            </w:r>
            <w:proofErr w:type="gramEnd"/>
            <w:r w:rsidRPr="00C86CCC">
              <w:rPr>
                <w:rFonts w:eastAsia="Times New Roman"/>
                <w:sz w:val="24"/>
                <w:szCs w:val="24"/>
                <w:lang w:eastAsia="ru-RU"/>
              </w:rPr>
              <w:t xml:space="preserve"> о введ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нии непосредственного управления домом и расторжении действ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ющих договоров управления.</w:t>
            </w:r>
          </w:p>
          <w:p w:rsidR="00F850EE" w:rsidRPr="00C86CCC" w:rsidRDefault="00F850EE" w:rsidP="00C86CCC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Проверками вскрыты факты нарушений законодательства, допуще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 xml:space="preserve">ные при организации и проведении общих собраний собственников помещений. </w:t>
            </w:r>
          </w:p>
          <w:p w:rsidR="00F850EE" w:rsidRPr="00C86CCC" w:rsidRDefault="00F850EE" w:rsidP="00C86CCC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CCC">
              <w:rPr>
                <w:rFonts w:eastAsia="Times New Roman"/>
                <w:sz w:val="24"/>
                <w:szCs w:val="24"/>
                <w:lang w:eastAsia="ru-RU"/>
              </w:rPr>
              <w:t xml:space="preserve">В результате вмешательства прокурора </w:t>
            </w:r>
            <w:proofErr w:type="spellStart"/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Падунского</w:t>
            </w:r>
            <w:proofErr w:type="spellEnd"/>
            <w:r w:rsidRPr="00C86CCC">
              <w:rPr>
                <w:rFonts w:eastAsia="Times New Roman"/>
                <w:sz w:val="24"/>
                <w:szCs w:val="24"/>
                <w:lang w:eastAsia="ru-RU"/>
              </w:rPr>
              <w:t xml:space="preserve"> района права 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граждан восстановлены, решения общих собраний признаны судом недействующими, оказание услуг собственникам в жилых домах продолжено на условиях ранее заключенных договоров с управля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ю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щими организациями. В рамках осуществления систематического надзора за законностью и эффективностью использования финанс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вых ресурсов организациями коммунального комплекса прокурор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ми г. Братска, Братского района проводились проверки в управля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ю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щих компаниях. Проверками установлено, что население не в по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л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ном объеме оплачивает оказанные услуги, при этом управляющие организации не принимают должных мер к взысканию задолженн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сти в судебном порядке. На 2014 год надзор за исполнением закон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дательства в жилищно-коммунальной сфере для органов прокурат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ры области определен как один из приоритетных. Организация этой работы будет строиться на системной основе в соответствии с реш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ниями коллегий прокуратуры области, приказами Генерального пр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курора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0EE" w:rsidRPr="00C86CCC" w:rsidRDefault="00F850EE" w:rsidP="00C86CCC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C86CC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Рассмотрен</w:t>
            </w:r>
            <w:proofErr w:type="gramEnd"/>
            <w:r w:rsidRPr="00C86CCC">
              <w:rPr>
                <w:rFonts w:eastAsia="Times New Roman"/>
                <w:sz w:val="24"/>
                <w:szCs w:val="24"/>
                <w:lang w:eastAsia="ru-RU"/>
              </w:rPr>
              <w:t xml:space="preserve"> на 32-й се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сии Законодательного Собрания Иркутской о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ласти</w:t>
            </w:r>
            <w:r w:rsidR="00DB7F67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 xml:space="preserve"> постановление от 25.05.2011 № 32/35-ЗС.</w:t>
            </w:r>
          </w:p>
          <w:p w:rsidR="00F850EE" w:rsidRPr="00C86CCC" w:rsidRDefault="00F850EE" w:rsidP="00C86CCC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C86CCC">
              <w:rPr>
                <w:rFonts w:eastAsia="Times New Roman"/>
                <w:sz w:val="24"/>
                <w:szCs w:val="24"/>
                <w:lang w:eastAsia="ru-RU"/>
              </w:rPr>
              <w:t>Рассмотрен</w:t>
            </w:r>
            <w:proofErr w:type="gramEnd"/>
            <w:r w:rsidRPr="00C86CCC">
              <w:rPr>
                <w:rFonts w:eastAsia="Times New Roman"/>
                <w:sz w:val="24"/>
                <w:szCs w:val="24"/>
                <w:lang w:eastAsia="ru-RU"/>
              </w:rPr>
              <w:t xml:space="preserve"> на заседании 8-й сессии, снят с ко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троля, постановление от 19.03.2014</w:t>
            </w:r>
            <w:r w:rsidR="0030056B" w:rsidRPr="00C86CC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№ 8/31-ЗС</w:t>
            </w:r>
          </w:p>
        </w:tc>
      </w:tr>
      <w:tr w:rsidR="00B527EF" w:rsidRPr="00B527EF" w:rsidTr="009F43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EE" w:rsidRPr="00B527EF" w:rsidRDefault="00F850EE" w:rsidP="00282F25">
            <w:pPr>
              <w:pStyle w:val="a4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0EE" w:rsidRPr="00C86CCC" w:rsidRDefault="00F850EE" w:rsidP="00C86CCC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8-я сессия, 19 марта 2014</w:t>
            </w:r>
            <w:r w:rsidR="00CF25B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г., принято п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становление от 19.03.2014 № 8/36-ЗС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0EE" w:rsidRPr="00C86CCC" w:rsidRDefault="00F850EE" w:rsidP="00C86CCC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Депутатский запрос группы депутатов З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конодательного Собр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ния Иркутской области к Губернатору Ирку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 xml:space="preserve">ской области С.В. </w:t>
            </w:r>
            <w:proofErr w:type="spellStart"/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Ер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щенко</w:t>
            </w:r>
            <w:proofErr w:type="spellEnd"/>
            <w:r w:rsidRPr="00C86CCC">
              <w:rPr>
                <w:rFonts w:eastAsia="Times New Roman"/>
                <w:sz w:val="24"/>
                <w:szCs w:val="24"/>
                <w:lang w:eastAsia="ru-RU"/>
              </w:rPr>
              <w:t xml:space="preserve"> «О строител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стве школы в городе Ангарске», ответстве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ный комитет по со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ственности и эконом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ческой политике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0EE" w:rsidRPr="00C86CCC" w:rsidRDefault="00F850EE" w:rsidP="00C86CCC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0EE" w:rsidRPr="00C86CCC" w:rsidRDefault="00F850EE" w:rsidP="00C86CCC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850EE" w:rsidRPr="00B527EF" w:rsidTr="009F43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EE" w:rsidRPr="00B527EF" w:rsidRDefault="00F850EE" w:rsidP="00282F25">
            <w:pPr>
              <w:pStyle w:val="a4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0EE" w:rsidRPr="00C86CCC" w:rsidRDefault="00F850EE" w:rsidP="00C86CCC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8-я сессия, 19 марта 2014</w:t>
            </w:r>
            <w:r w:rsidR="00CF25B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г., принято п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 xml:space="preserve">становление 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от 19.03.2014 № 8/37-ЗС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0EE" w:rsidRPr="00C86CCC" w:rsidRDefault="00F850EE" w:rsidP="00C86CCC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CC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Депутатский запрос д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путата Законодательн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 xml:space="preserve">го Собрания Иркутской области В.А. Матиенко 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(избирательный округ №</w:t>
            </w:r>
            <w:r w:rsidR="00CF25B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4) к мэру Иркутского района И.В. Наумову «О строительстве на территории южного б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 xml:space="preserve">рега </w:t>
            </w:r>
            <w:proofErr w:type="spellStart"/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Ершовского</w:t>
            </w:r>
            <w:proofErr w:type="spellEnd"/>
            <w:r w:rsidRPr="00C86CCC">
              <w:rPr>
                <w:rFonts w:eastAsia="Times New Roman"/>
                <w:sz w:val="24"/>
                <w:szCs w:val="24"/>
                <w:lang w:eastAsia="ru-RU"/>
              </w:rPr>
              <w:t xml:space="preserve"> вод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забора города Ирку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ска», ответственный комитет по собственн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86CCC">
              <w:rPr>
                <w:rFonts w:eastAsia="Times New Roman"/>
                <w:sz w:val="24"/>
                <w:szCs w:val="24"/>
                <w:lang w:eastAsia="ru-RU"/>
              </w:rPr>
              <w:t>сти и экономической политике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0EE" w:rsidRPr="00C86CCC" w:rsidRDefault="00F850EE" w:rsidP="00C86CCC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0EE" w:rsidRPr="00C86CCC" w:rsidRDefault="00F850EE" w:rsidP="00C86CCC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F850EE" w:rsidRPr="00B527EF" w:rsidRDefault="00F850EE" w:rsidP="00282F25"/>
    <w:p w:rsidR="00F850EE" w:rsidRPr="00B527EF" w:rsidRDefault="00F850EE" w:rsidP="00282F25"/>
    <w:p w:rsidR="00F850EE" w:rsidRPr="00B527EF" w:rsidRDefault="00F850EE" w:rsidP="00282F25">
      <w:proofErr w:type="gramStart"/>
      <w:r w:rsidRPr="00B527EF">
        <w:t>В первом квартале</w:t>
      </w:r>
      <w:r w:rsidR="0030056B" w:rsidRPr="00B527EF">
        <w:t xml:space="preserve"> </w:t>
      </w:r>
      <w:r w:rsidRPr="00B527EF">
        <w:t>2014 года на сессиях Законодательного Собрания Иркутской области приняты 2</w:t>
      </w:r>
      <w:r w:rsidR="0030056B" w:rsidRPr="00B527EF">
        <w:t xml:space="preserve"> </w:t>
      </w:r>
      <w:r w:rsidRPr="00B527EF">
        <w:t>депутатских з</w:t>
      </w:r>
      <w:r w:rsidRPr="00B527EF">
        <w:t>а</w:t>
      </w:r>
      <w:r w:rsidRPr="00B527EF">
        <w:t>проса,</w:t>
      </w:r>
      <w:r w:rsidR="0030056B" w:rsidRPr="00B527EF">
        <w:t xml:space="preserve"> </w:t>
      </w:r>
      <w:r w:rsidRPr="00B527EF">
        <w:t>рассмотрено – 4, из них</w:t>
      </w:r>
      <w:r w:rsidR="0030056B" w:rsidRPr="00B527EF">
        <w:t xml:space="preserve"> </w:t>
      </w:r>
      <w:r w:rsidRPr="00B527EF">
        <w:t>3 сняты с контроля.</w:t>
      </w:r>
      <w:proofErr w:type="gramEnd"/>
    </w:p>
    <w:p w:rsidR="00F850EE" w:rsidRPr="00B527EF" w:rsidRDefault="00F850EE" w:rsidP="00282F25"/>
    <w:p w:rsidR="00AA4658" w:rsidRPr="00B527EF" w:rsidRDefault="00AA4658" w:rsidP="00282F25"/>
    <w:p w:rsidR="00AA4658" w:rsidRPr="00B527EF" w:rsidRDefault="00AA4658" w:rsidP="00282F25"/>
    <w:p w:rsidR="00AA4658" w:rsidRPr="00B527EF" w:rsidRDefault="00AA4658" w:rsidP="00282F25"/>
    <w:p w:rsidR="00AA4658" w:rsidRPr="00B527EF" w:rsidRDefault="00AA4658" w:rsidP="00282F25"/>
    <w:p w:rsidR="00F850EE" w:rsidRPr="00B527EF" w:rsidRDefault="00F850EE" w:rsidP="00282F25">
      <w:r w:rsidRPr="00B527EF">
        <w:br w:type="page"/>
      </w:r>
    </w:p>
    <w:p w:rsidR="00F850EE" w:rsidRPr="007E535A" w:rsidRDefault="00F850EE" w:rsidP="00C86CCC">
      <w:pPr>
        <w:jc w:val="right"/>
        <w:rPr>
          <w:i/>
        </w:rPr>
      </w:pPr>
      <w:r w:rsidRPr="007E535A">
        <w:rPr>
          <w:i/>
        </w:rPr>
        <w:lastRenderedPageBreak/>
        <w:t xml:space="preserve">Приложение </w:t>
      </w:r>
      <w:r w:rsidR="007E535A">
        <w:rPr>
          <w:i/>
        </w:rPr>
        <w:t>8</w:t>
      </w:r>
    </w:p>
    <w:p w:rsidR="00F850EE" w:rsidRPr="002F09BA" w:rsidRDefault="00657457" w:rsidP="00C94763">
      <w:pPr>
        <w:pStyle w:val="2"/>
      </w:pPr>
      <w:bookmarkStart w:id="49" w:name="_Toc283373025"/>
      <w:bookmarkStart w:id="50" w:name="_Toc283639955"/>
      <w:bookmarkStart w:id="51" w:name="_Toc384986920"/>
      <w:r>
        <w:t>Информация об и</w:t>
      </w:r>
      <w:r w:rsidR="00F850EE" w:rsidRPr="002F09BA">
        <w:t>сполнени</w:t>
      </w:r>
      <w:r>
        <w:t>и</w:t>
      </w:r>
      <w:r w:rsidR="00F850EE" w:rsidRPr="002F09BA">
        <w:t xml:space="preserve"> плана законопроектных работ Иркутской области в первом квартале 2014 год</w:t>
      </w:r>
      <w:bookmarkEnd w:id="49"/>
      <w:bookmarkEnd w:id="50"/>
      <w:r w:rsidR="00F850EE" w:rsidRPr="002F09BA">
        <w:t>а</w:t>
      </w:r>
      <w:bookmarkEnd w:id="51"/>
    </w:p>
    <w:tbl>
      <w:tblPr>
        <w:tblW w:w="4652" w:type="pct"/>
        <w:tblInd w:w="9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8"/>
        <w:gridCol w:w="2094"/>
        <w:gridCol w:w="1076"/>
        <w:gridCol w:w="2609"/>
        <w:gridCol w:w="1601"/>
        <w:gridCol w:w="1878"/>
      </w:tblGrid>
      <w:tr w:rsidR="00B527EF" w:rsidRPr="00B527EF" w:rsidTr="009F43B2">
        <w:trPr>
          <w:cantSplit/>
          <w:trHeight w:val="600"/>
        </w:trPr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EE" w:rsidRPr="00C86CCC" w:rsidRDefault="00F850EE" w:rsidP="00C86CCC">
            <w:pPr>
              <w:ind w:right="-70"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86CCC">
              <w:rPr>
                <w:rFonts w:eastAsia="Times New Roman"/>
                <w:b/>
                <w:sz w:val="24"/>
                <w:szCs w:val="24"/>
                <w:lang w:eastAsia="ru-RU"/>
              </w:rPr>
              <w:t>Название законопроекта (предложе</w:t>
            </w:r>
            <w:r w:rsidRPr="00C86CCC">
              <w:rPr>
                <w:rFonts w:eastAsia="Times New Roman"/>
                <w:b/>
                <w:sz w:val="24"/>
                <w:szCs w:val="24"/>
                <w:lang w:eastAsia="ru-RU"/>
              </w:rPr>
              <w:t>н</w:t>
            </w:r>
            <w:r w:rsidRPr="00C86CC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ный предмет регулирования) 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EE" w:rsidRPr="00C86CCC" w:rsidRDefault="00F850EE" w:rsidP="00C86CCC">
            <w:pPr>
              <w:ind w:right="-70"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86CCC">
              <w:rPr>
                <w:rFonts w:eastAsia="Times New Roman"/>
                <w:b/>
                <w:sz w:val="24"/>
                <w:szCs w:val="24"/>
                <w:lang w:eastAsia="ru-RU"/>
              </w:rPr>
              <w:t>Субъект закон</w:t>
            </w:r>
            <w:r w:rsidRPr="00C86CCC">
              <w:rPr>
                <w:rFonts w:eastAsia="Times New Roman"/>
                <w:b/>
                <w:sz w:val="24"/>
                <w:szCs w:val="24"/>
                <w:lang w:eastAsia="ru-RU"/>
              </w:rPr>
              <w:t>о</w:t>
            </w:r>
            <w:r w:rsidRPr="00C86CCC">
              <w:rPr>
                <w:rFonts w:eastAsia="Times New Roman"/>
                <w:b/>
                <w:sz w:val="24"/>
                <w:szCs w:val="24"/>
                <w:lang w:eastAsia="ru-RU"/>
              </w:rPr>
              <w:t>дательной иниц</w:t>
            </w:r>
            <w:r w:rsidRPr="00C86CCC">
              <w:rPr>
                <w:rFonts w:eastAsia="Times New Roman"/>
                <w:b/>
                <w:sz w:val="24"/>
                <w:szCs w:val="24"/>
                <w:lang w:eastAsia="ru-RU"/>
              </w:rPr>
              <w:t>и</w:t>
            </w:r>
            <w:r w:rsidRPr="00C86CC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ативы 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EE" w:rsidRPr="00C86CCC" w:rsidRDefault="00F850EE" w:rsidP="00C86CCC">
            <w:pPr>
              <w:ind w:right="-70"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86CC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Срок внесения 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EE" w:rsidRPr="00C86CCC" w:rsidRDefault="00F850EE" w:rsidP="00C86CCC">
            <w:pPr>
              <w:ind w:right="-70"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86CCC">
              <w:rPr>
                <w:rFonts w:eastAsia="Times New Roman"/>
                <w:b/>
                <w:sz w:val="24"/>
                <w:szCs w:val="24"/>
                <w:lang w:eastAsia="ru-RU"/>
              </w:rPr>
              <w:t>Ответственный ком</w:t>
            </w:r>
            <w:r w:rsidRPr="00C86CCC">
              <w:rPr>
                <w:rFonts w:eastAsia="Times New Roman"/>
                <w:b/>
                <w:sz w:val="24"/>
                <w:szCs w:val="24"/>
                <w:lang w:eastAsia="ru-RU"/>
              </w:rPr>
              <w:t>и</w:t>
            </w:r>
            <w:r w:rsidRPr="00C86CCC">
              <w:rPr>
                <w:rFonts w:eastAsia="Times New Roman"/>
                <w:b/>
                <w:sz w:val="24"/>
                <w:szCs w:val="24"/>
                <w:lang w:eastAsia="ru-RU"/>
              </w:rPr>
              <w:t>тет (комиссия) Зак</w:t>
            </w:r>
            <w:r w:rsidRPr="00C86CCC">
              <w:rPr>
                <w:rFonts w:eastAsia="Times New Roman"/>
                <w:b/>
                <w:sz w:val="24"/>
                <w:szCs w:val="24"/>
                <w:lang w:eastAsia="ru-RU"/>
              </w:rPr>
              <w:t>о</w:t>
            </w:r>
            <w:r w:rsidRPr="00C86CCC">
              <w:rPr>
                <w:rFonts w:eastAsia="Times New Roman"/>
                <w:b/>
                <w:sz w:val="24"/>
                <w:szCs w:val="24"/>
                <w:lang w:eastAsia="ru-RU"/>
              </w:rPr>
              <w:t>нодательного Собр</w:t>
            </w:r>
            <w:r w:rsidRPr="00C86CCC">
              <w:rPr>
                <w:rFonts w:eastAsia="Times New Roman"/>
                <w:b/>
                <w:sz w:val="24"/>
                <w:szCs w:val="24"/>
                <w:lang w:eastAsia="ru-RU"/>
              </w:rPr>
              <w:t>а</w:t>
            </w:r>
            <w:r w:rsidRPr="00C86CC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ния 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EE" w:rsidRPr="00C86CCC" w:rsidRDefault="00F850EE" w:rsidP="00C86CCC">
            <w:pPr>
              <w:ind w:right="-70"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86CCC">
              <w:rPr>
                <w:rFonts w:eastAsia="Times New Roman"/>
                <w:b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EE" w:rsidRPr="00C86CCC" w:rsidRDefault="00F850EE" w:rsidP="00C86CCC">
            <w:pPr>
              <w:ind w:right="-70"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86CCC">
              <w:rPr>
                <w:rFonts w:eastAsia="Times New Roman"/>
                <w:b/>
                <w:sz w:val="24"/>
                <w:szCs w:val="24"/>
                <w:lang w:eastAsia="ru-RU"/>
              </w:rPr>
              <w:t>Примечания</w:t>
            </w:r>
          </w:p>
        </w:tc>
      </w:tr>
    </w:tbl>
    <w:p w:rsidR="00F850EE" w:rsidRPr="00B527EF" w:rsidRDefault="00F850EE" w:rsidP="00282F25"/>
    <w:tbl>
      <w:tblPr>
        <w:tblW w:w="4652" w:type="pct"/>
        <w:tblInd w:w="9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8"/>
        <w:gridCol w:w="2097"/>
        <w:gridCol w:w="1076"/>
        <w:gridCol w:w="2609"/>
        <w:gridCol w:w="1601"/>
        <w:gridCol w:w="1875"/>
      </w:tblGrid>
      <w:tr w:rsidR="00B527EF" w:rsidRPr="00B527EF" w:rsidTr="009F43B2">
        <w:trPr>
          <w:cantSplit/>
          <w:trHeight w:val="329"/>
          <w:tblHeader/>
        </w:trPr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0EE" w:rsidRPr="00C86CCC" w:rsidRDefault="00F850EE" w:rsidP="00C86CCC">
            <w:pPr>
              <w:ind w:firstLine="0"/>
              <w:rPr>
                <w:sz w:val="24"/>
                <w:szCs w:val="24"/>
              </w:rPr>
            </w:pPr>
            <w:r w:rsidRPr="00C86CCC">
              <w:rPr>
                <w:sz w:val="24"/>
                <w:szCs w:val="24"/>
              </w:rPr>
              <w:t>1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0EE" w:rsidRPr="00C86CCC" w:rsidRDefault="00F850EE" w:rsidP="00C86CCC">
            <w:pPr>
              <w:ind w:firstLine="0"/>
              <w:rPr>
                <w:sz w:val="24"/>
                <w:szCs w:val="24"/>
              </w:rPr>
            </w:pPr>
            <w:r w:rsidRPr="00C86CCC">
              <w:rPr>
                <w:sz w:val="24"/>
                <w:szCs w:val="24"/>
              </w:rPr>
              <w:t>2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0EE" w:rsidRPr="00C86CCC" w:rsidRDefault="00F850EE" w:rsidP="00C86CCC">
            <w:pPr>
              <w:ind w:firstLine="0"/>
              <w:rPr>
                <w:sz w:val="24"/>
                <w:szCs w:val="24"/>
              </w:rPr>
            </w:pPr>
            <w:r w:rsidRPr="00C86CCC">
              <w:rPr>
                <w:sz w:val="24"/>
                <w:szCs w:val="24"/>
              </w:rPr>
              <w:t>3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0EE" w:rsidRPr="00C86CCC" w:rsidRDefault="00F850EE" w:rsidP="00C86CCC">
            <w:pPr>
              <w:ind w:firstLine="0"/>
              <w:rPr>
                <w:sz w:val="24"/>
                <w:szCs w:val="24"/>
              </w:rPr>
            </w:pPr>
            <w:r w:rsidRPr="00C86CCC">
              <w:rPr>
                <w:sz w:val="24"/>
                <w:szCs w:val="24"/>
              </w:rPr>
              <w:t>4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0EE" w:rsidRPr="00C86CCC" w:rsidRDefault="00F850EE" w:rsidP="00C86CCC">
            <w:pPr>
              <w:ind w:firstLine="0"/>
              <w:rPr>
                <w:sz w:val="24"/>
                <w:szCs w:val="24"/>
              </w:rPr>
            </w:pPr>
            <w:r w:rsidRPr="00C86CCC">
              <w:rPr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0EE" w:rsidRPr="00C86CCC" w:rsidRDefault="00F850EE" w:rsidP="00C86CCC">
            <w:pPr>
              <w:ind w:firstLine="0"/>
              <w:rPr>
                <w:sz w:val="24"/>
                <w:szCs w:val="24"/>
              </w:rPr>
            </w:pPr>
            <w:r w:rsidRPr="00C86CCC">
              <w:rPr>
                <w:sz w:val="24"/>
                <w:szCs w:val="24"/>
              </w:rPr>
              <w:t>6</w:t>
            </w:r>
          </w:p>
        </w:tc>
      </w:tr>
      <w:tr w:rsidR="00B527EF" w:rsidRPr="00B527EF" w:rsidTr="009F43B2">
        <w:trPr>
          <w:cantSplit/>
          <w:trHeight w:val="439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0EE" w:rsidRPr="00C86CCC" w:rsidRDefault="00F850EE" w:rsidP="00C86CCC">
            <w:pPr>
              <w:ind w:firstLine="0"/>
              <w:rPr>
                <w:b/>
                <w:sz w:val="24"/>
                <w:szCs w:val="24"/>
              </w:rPr>
            </w:pPr>
            <w:r w:rsidRPr="00C86CCC">
              <w:rPr>
                <w:b/>
                <w:sz w:val="24"/>
                <w:szCs w:val="24"/>
              </w:rPr>
              <w:t>1. Законодательство в сфере государственного строительства области и местного самоуправления</w:t>
            </w:r>
          </w:p>
        </w:tc>
      </w:tr>
      <w:tr w:rsidR="00B527EF" w:rsidRPr="00B527EF" w:rsidTr="009F43B2">
        <w:trPr>
          <w:cantSplit/>
          <w:trHeight w:val="353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0EE" w:rsidRPr="00C86CCC" w:rsidRDefault="00F850EE" w:rsidP="00C86CCC">
            <w:pPr>
              <w:ind w:firstLine="0"/>
              <w:rPr>
                <w:b/>
                <w:sz w:val="24"/>
                <w:szCs w:val="24"/>
              </w:rPr>
            </w:pPr>
            <w:r w:rsidRPr="00C86CCC">
              <w:rPr>
                <w:b/>
                <w:sz w:val="24"/>
                <w:szCs w:val="24"/>
              </w:rPr>
              <w:t>2. Законодательство в сфере экономики и собственности</w:t>
            </w:r>
          </w:p>
        </w:tc>
      </w:tr>
      <w:tr w:rsidR="00B527EF" w:rsidRPr="00B527EF" w:rsidTr="009F43B2">
        <w:trPr>
          <w:cantSplit/>
          <w:trHeight w:val="720"/>
        </w:trPr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EE" w:rsidRPr="00C86CCC" w:rsidRDefault="00F850EE" w:rsidP="00C86CCC">
            <w:pPr>
              <w:ind w:firstLine="0"/>
              <w:rPr>
                <w:sz w:val="24"/>
                <w:szCs w:val="24"/>
              </w:rPr>
            </w:pPr>
            <w:r w:rsidRPr="00C86CCC">
              <w:rPr>
                <w:sz w:val="24"/>
                <w:szCs w:val="24"/>
              </w:rPr>
              <w:t xml:space="preserve">2.1. О случаях осуществления временных ограничений или прекращения </w:t>
            </w:r>
            <w:hyperlink r:id="rId34" w:history="1">
              <w:r w:rsidRPr="00C86CCC">
                <w:rPr>
                  <w:sz w:val="24"/>
                  <w:szCs w:val="24"/>
                </w:rPr>
                <w:t>движения</w:t>
              </w:r>
            </w:hyperlink>
            <w:r w:rsidRPr="00C86CCC">
              <w:rPr>
                <w:sz w:val="24"/>
                <w:szCs w:val="24"/>
              </w:rPr>
              <w:t xml:space="preserve"> транспортных средств по автомобил</w:t>
            </w:r>
            <w:r w:rsidRPr="00C86CCC">
              <w:rPr>
                <w:sz w:val="24"/>
                <w:szCs w:val="24"/>
              </w:rPr>
              <w:t>ь</w:t>
            </w:r>
            <w:r w:rsidRPr="00C86CCC">
              <w:rPr>
                <w:sz w:val="24"/>
                <w:szCs w:val="24"/>
              </w:rPr>
              <w:t>ным дорогам регионального или межм</w:t>
            </w:r>
            <w:r w:rsidRPr="00C86CCC">
              <w:rPr>
                <w:sz w:val="24"/>
                <w:szCs w:val="24"/>
              </w:rPr>
              <w:t>у</w:t>
            </w:r>
            <w:r w:rsidRPr="00C86CCC">
              <w:rPr>
                <w:sz w:val="24"/>
                <w:szCs w:val="24"/>
              </w:rPr>
              <w:t>ниципального, местного значения в гр</w:t>
            </w:r>
            <w:r w:rsidRPr="00C86CCC">
              <w:rPr>
                <w:sz w:val="24"/>
                <w:szCs w:val="24"/>
              </w:rPr>
              <w:t>а</w:t>
            </w:r>
            <w:r w:rsidRPr="00C86CCC">
              <w:rPr>
                <w:sz w:val="24"/>
                <w:szCs w:val="24"/>
              </w:rPr>
              <w:t>ницах населенных пунктов на террит</w:t>
            </w:r>
            <w:r w:rsidRPr="00C86CCC">
              <w:rPr>
                <w:sz w:val="24"/>
                <w:szCs w:val="24"/>
              </w:rPr>
              <w:t>о</w:t>
            </w:r>
            <w:r w:rsidRPr="00C86CCC">
              <w:rPr>
                <w:sz w:val="24"/>
                <w:szCs w:val="24"/>
              </w:rPr>
              <w:t>рии Иркутской области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EE" w:rsidRPr="00C86CCC" w:rsidRDefault="00F850EE" w:rsidP="00C86CCC">
            <w:pPr>
              <w:ind w:firstLine="0"/>
              <w:rPr>
                <w:sz w:val="24"/>
                <w:szCs w:val="24"/>
              </w:rPr>
            </w:pPr>
            <w:r w:rsidRPr="00C86CCC">
              <w:rPr>
                <w:sz w:val="24"/>
                <w:szCs w:val="24"/>
              </w:rPr>
              <w:t>Губернатор И</w:t>
            </w:r>
            <w:r w:rsidRPr="00C86CCC">
              <w:rPr>
                <w:sz w:val="24"/>
                <w:szCs w:val="24"/>
              </w:rPr>
              <w:t>р</w:t>
            </w:r>
            <w:r w:rsidRPr="00C86CCC">
              <w:rPr>
                <w:sz w:val="24"/>
                <w:szCs w:val="24"/>
              </w:rPr>
              <w:t xml:space="preserve">кутской области 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EE" w:rsidRPr="00C86CCC" w:rsidRDefault="00F850EE" w:rsidP="00C86CCC">
            <w:pPr>
              <w:ind w:firstLine="0"/>
              <w:rPr>
                <w:sz w:val="24"/>
                <w:szCs w:val="24"/>
              </w:rPr>
            </w:pPr>
            <w:r w:rsidRPr="00C86CCC">
              <w:rPr>
                <w:sz w:val="24"/>
                <w:szCs w:val="24"/>
              </w:rPr>
              <w:t>1 ква</w:t>
            </w:r>
            <w:r w:rsidRPr="00C86CCC">
              <w:rPr>
                <w:sz w:val="24"/>
                <w:szCs w:val="24"/>
              </w:rPr>
              <w:t>р</w:t>
            </w:r>
            <w:r w:rsidRPr="00C86CCC">
              <w:rPr>
                <w:sz w:val="24"/>
                <w:szCs w:val="24"/>
              </w:rPr>
              <w:t>тал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EE" w:rsidRPr="00C86CCC" w:rsidRDefault="00F850EE" w:rsidP="00C86CCC">
            <w:pPr>
              <w:ind w:firstLine="0"/>
              <w:rPr>
                <w:sz w:val="24"/>
                <w:szCs w:val="24"/>
              </w:rPr>
            </w:pPr>
            <w:r w:rsidRPr="00C86CCC">
              <w:rPr>
                <w:sz w:val="24"/>
                <w:szCs w:val="24"/>
              </w:rPr>
              <w:t>Комитет по собстве</w:t>
            </w:r>
            <w:r w:rsidRPr="00C86CCC">
              <w:rPr>
                <w:sz w:val="24"/>
                <w:szCs w:val="24"/>
              </w:rPr>
              <w:t>н</w:t>
            </w:r>
            <w:r w:rsidRPr="00C86CCC">
              <w:rPr>
                <w:sz w:val="24"/>
                <w:szCs w:val="24"/>
              </w:rPr>
              <w:t>ности и экономической политике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EE" w:rsidRPr="00C86CCC" w:rsidRDefault="00F850EE" w:rsidP="00C86CCC">
            <w:pPr>
              <w:ind w:firstLine="0"/>
              <w:rPr>
                <w:sz w:val="24"/>
                <w:szCs w:val="24"/>
              </w:rPr>
            </w:pPr>
            <w:r w:rsidRPr="00C86CCC">
              <w:rPr>
                <w:sz w:val="24"/>
                <w:szCs w:val="24"/>
              </w:rPr>
              <w:t>Внесен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EE" w:rsidRPr="00C86CCC" w:rsidRDefault="00F850EE" w:rsidP="00C86CCC">
            <w:pPr>
              <w:ind w:firstLine="0"/>
              <w:rPr>
                <w:sz w:val="24"/>
                <w:szCs w:val="24"/>
              </w:rPr>
            </w:pPr>
            <w:r w:rsidRPr="00C86CCC">
              <w:rPr>
                <w:sz w:val="24"/>
                <w:szCs w:val="24"/>
              </w:rPr>
              <w:t xml:space="preserve"> На 8-й сессии </w:t>
            </w:r>
            <w:proofErr w:type="gramStart"/>
            <w:r w:rsidRPr="00C86CCC">
              <w:rPr>
                <w:sz w:val="24"/>
                <w:szCs w:val="24"/>
              </w:rPr>
              <w:t>рассмотрен</w:t>
            </w:r>
            <w:proofErr w:type="gramEnd"/>
            <w:r w:rsidRPr="00C86CCC">
              <w:rPr>
                <w:sz w:val="24"/>
                <w:szCs w:val="24"/>
              </w:rPr>
              <w:t xml:space="preserve"> в </w:t>
            </w:r>
            <w:r w:rsidR="00CF25B2">
              <w:rPr>
                <w:sz w:val="24"/>
                <w:szCs w:val="24"/>
              </w:rPr>
              <w:t xml:space="preserve">   </w:t>
            </w:r>
            <w:r w:rsidRPr="00C86CCC">
              <w:rPr>
                <w:sz w:val="24"/>
                <w:szCs w:val="24"/>
              </w:rPr>
              <w:t>1-м чтении</w:t>
            </w:r>
          </w:p>
        </w:tc>
      </w:tr>
      <w:tr w:rsidR="00B527EF" w:rsidRPr="00B527EF" w:rsidTr="009F43B2">
        <w:trPr>
          <w:cantSplit/>
          <w:trHeight w:val="720"/>
        </w:trPr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EE" w:rsidRPr="00C86CCC" w:rsidRDefault="00F850EE" w:rsidP="00C86CCC">
            <w:pPr>
              <w:ind w:firstLine="0"/>
              <w:rPr>
                <w:sz w:val="24"/>
                <w:szCs w:val="24"/>
              </w:rPr>
            </w:pPr>
            <w:r w:rsidRPr="00C86CCC">
              <w:rPr>
                <w:sz w:val="24"/>
                <w:szCs w:val="24"/>
              </w:rPr>
              <w:t>2.2.</w:t>
            </w:r>
            <w:r w:rsidR="0030056B" w:rsidRPr="00C86CCC">
              <w:rPr>
                <w:sz w:val="24"/>
                <w:szCs w:val="24"/>
              </w:rPr>
              <w:t xml:space="preserve"> </w:t>
            </w:r>
            <w:r w:rsidRPr="00C86CCC">
              <w:rPr>
                <w:sz w:val="24"/>
                <w:szCs w:val="24"/>
              </w:rPr>
              <w:t>Об экспертизе муниципальных но</w:t>
            </w:r>
            <w:r w:rsidRPr="00C86CCC">
              <w:rPr>
                <w:sz w:val="24"/>
                <w:szCs w:val="24"/>
              </w:rPr>
              <w:t>р</w:t>
            </w:r>
            <w:r w:rsidRPr="00C86CCC">
              <w:rPr>
                <w:sz w:val="24"/>
                <w:szCs w:val="24"/>
              </w:rPr>
              <w:t>мативных правовых актов, а также оце</w:t>
            </w:r>
            <w:r w:rsidRPr="00C86CCC">
              <w:rPr>
                <w:sz w:val="24"/>
                <w:szCs w:val="24"/>
              </w:rPr>
              <w:t>н</w:t>
            </w:r>
            <w:r w:rsidRPr="00C86CCC">
              <w:rPr>
                <w:sz w:val="24"/>
                <w:szCs w:val="24"/>
              </w:rPr>
              <w:t>ке регулирующего воздействия проектов муниципальных нормативных правовых актов, затрагивающих вопросы ос</w:t>
            </w:r>
            <w:r w:rsidRPr="00C86CCC">
              <w:rPr>
                <w:sz w:val="24"/>
                <w:szCs w:val="24"/>
              </w:rPr>
              <w:t>у</w:t>
            </w:r>
            <w:r w:rsidRPr="00C86CCC">
              <w:rPr>
                <w:sz w:val="24"/>
                <w:szCs w:val="24"/>
              </w:rPr>
              <w:t>ществления предпринимательской и и</w:t>
            </w:r>
            <w:r w:rsidRPr="00C86CCC">
              <w:rPr>
                <w:sz w:val="24"/>
                <w:szCs w:val="24"/>
              </w:rPr>
              <w:t>н</w:t>
            </w:r>
            <w:r w:rsidRPr="00C86CCC">
              <w:rPr>
                <w:sz w:val="24"/>
                <w:szCs w:val="24"/>
              </w:rPr>
              <w:t>вестиционной деятельности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EE" w:rsidRPr="00C86CCC" w:rsidRDefault="00F850EE" w:rsidP="00C86CCC">
            <w:pPr>
              <w:ind w:firstLine="0"/>
              <w:rPr>
                <w:sz w:val="24"/>
                <w:szCs w:val="24"/>
              </w:rPr>
            </w:pPr>
            <w:r w:rsidRPr="00C86CCC">
              <w:rPr>
                <w:sz w:val="24"/>
                <w:szCs w:val="24"/>
              </w:rPr>
              <w:t>Губернатор И</w:t>
            </w:r>
            <w:r w:rsidRPr="00C86CCC">
              <w:rPr>
                <w:sz w:val="24"/>
                <w:szCs w:val="24"/>
              </w:rPr>
              <w:t>р</w:t>
            </w:r>
            <w:r w:rsidRPr="00C86CCC">
              <w:rPr>
                <w:sz w:val="24"/>
                <w:szCs w:val="24"/>
              </w:rPr>
              <w:t>кутской области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EE" w:rsidRPr="00C86CCC" w:rsidRDefault="00F850EE" w:rsidP="00C86CCC">
            <w:pPr>
              <w:ind w:firstLine="0"/>
              <w:rPr>
                <w:sz w:val="24"/>
                <w:szCs w:val="24"/>
              </w:rPr>
            </w:pPr>
            <w:r w:rsidRPr="00C86CCC">
              <w:rPr>
                <w:sz w:val="24"/>
                <w:szCs w:val="24"/>
              </w:rPr>
              <w:t>1 ква</w:t>
            </w:r>
            <w:r w:rsidRPr="00C86CCC">
              <w:rPr>
                <w:sz w:val="24"/>
                <w:szCs w:val="24"/>
              </w:rPr>
              <w:t>р</w:t>
            </w:r>
            <w:r w:rsidRPr="00C86CCC">
              <w:rPr>
                <w:sz w:val="24"/>
                <w:szCs w:val="24"/>
              </w:rPr>
              <w:t xml:space="preserve">тал 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EE" w:rsidRPr="00C86CCC" w:rsidRDefault="00F850EE" w:rsidP="00C86CCC">
            <w:pPr>
              <w:ind w:firstLine="0"/>
              <w:rPr>
                <w:sz w:val="24"/>
                <w:szCs w:val="24"/>
              </w:rPr>
            </w:pPr>
            <w:r w:rsidRPr="00C86CCC">
              <w:rPr>
                <w:sz w:val="24"/>
                <w:szCs w:val="24"/>
              </w:rPr>
              <w:t>Комитет по собстве</w:t>
            </w:r>
            <w:r w:rsidRPr="00C86CCC">
              <w:rPr>
                <w:sz w:val="24"/>
                <w:szCs w:val="24"/>
              </w:rPr>
              <w:t>н</w:t>
            </w:r>
            <w:r w:rsidRPr="00C86CCC">
              <w:rPr>
                <w:sz w:val="24"/>
                <w:szCs w:val="24"/>
              </w:rPr>
              <w:t>ности и экономической политике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EE" w:rsidRPr="00C86CCC" w:rsidRDefault="00F850EE" w:rsidP="00C86CCC">
            <w:pPr>
              <w:ind w:firstLine="0"/>
              <w:rPr>
                <w:sz w:val="24"/>
                <w:szCs w:val="24"/>
              </w:rPr>
            </w:pPr>
            <w:r w:rsidRPr="00C86CCC">
              <w:rPr>
                <w:sz w:val="24"/>
                <w:szCs w:val="24"/>
              </w:rPr>
              <w:t>Внесен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EE" w:rsidRPr="00C86CCC" w:rsidRDefault="00F850EE" w:rsidP="00C86CCC">
            <w:pPr>
              <w:ind w:firstLine="0"/>
              <w:rPr>
                <w:sz w:val="24"/>
                <w:szCs w:val="24"/>
              </w:rPr>
            </w:pPr>
            <w:r w:rsidRPr="00C86CCC">
              <w:rPr>
                <w:sz w:val="24"/>
                <w:szCs w:val="24"/>
              </w:rPr>
              <w:t xml:space="preserve"> </w:t>
            </w:r>
          </w:p>
        </w:tc>
      </w:tr>
      <w:tr w:rsidR="00B527EF" w:rsidRPr="00B527EF" w:rsidTr="009F43B2">
        <w:trPr>
          <w:cantSplit/>
          <w:trHeight w:val="720"/>
        </w:trPr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EE" w:rsidRPr="00C86CCC" w:rsidRDefault="00F850EE" w:rsidP="00C86CCC">
            <w:pPr>
              <w:ind w:firstLine="0"/>
              <w:rPr>
                <w:sz w:val="24"/>
                <w:szCs w:val="24"/>
              </w:rPr>
            </w:pPr>
            <w:r w:rsidRPr="00C86CCC">
              <w:rPr>
                <w:sz w:val="24"/>
                <w:szCs w:val="24"/>
              </w:rPr>
              <w:lastRenderedPageBreak/>
              <w:t>2.3. О внесении изменений в Закон И</w:t>
            </w:r>
            <w:r w:rsidRPr="00C86CCC">
              <w:rPr>
                <w:sz w:val="24"/>
                <w:szCs w:val="24"/>
              </w:rPr>
              <w:t>р</w:t>
            </w:r>
            <w:r w:rsidRPr="00C86CCC">
              <w:rPr>
                <w:sz w:val="24"/>
                <w:szCs w:val="24"/>
              </w:rPr>
              <w:t>кутской области «Об отдельных мерах по защите прав и законных интересов гра</w:t>
            </w:r>
            <w:r w:rsidRPr="00C86CCC">
              <w:rPr>
                <w:sz w:val="24"/>
                <w:szCs w:val="24"/>
              </w:rPr>
              <w:t>ж</w:t>
            </w:r>
            <w:r w:rsidRPr="00C86CCC">
              <w:rPr>
                <w:sz w:val="24"/>
                <w:szCs w:val="24"/>
              </w:rPr>
              <w:t>дан – участников долевого строительства многоквартирных домов и (или) иных объектов недвижимости, за исключением объектов производственного назначения и нежилых помещений, на территории Иркутской области»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EE" w:rsidRPr="00C86CCC" w:rsidRDefault="00F850EE" w:rsidP="00C86CCC">
            <w:pPr>
              <w:ind w:firstLine="0"/>
              <w:rPr>
                <w:sz w:val="24"/>
                <w:szCs w:val="24"/>
              </w:rPr>
            </w:pPr>
            <w:r w:rsidRPr="00C86CCC">
              <w:rPr>
                <w:sz w:val="24"/>
                <w:szCs w:val="24"/>
              </w:rPr>
              <w:t>Губернатор И</w:t>
            </w:r>
            <w:r w:rsidRPr="00C86CCC">
              <w:rPr>
                <w:sz w:val="24"/>
                <w:szCs w:val="24"/>
              </w:rPr>
              <w:t>р</w:t>
            </w:r>
            <w:r w:rsidRPr="00C86CCC">
              <w:rPr>
                <w:sz w:val="24"/>
                <w:szCs w:val="24"/>
              </w:rPr>
              <w:t>кутской области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EE" w:rsidRPr="00C86CCC" w:rsidRDefault="00F850EE" w:rsidP="00C86CCC">
            <w:pPr>
              <w:ind w:firstLine="0"/>
              <w:rPr>
                <w:sz w:val="24"/>
                <w:szCs w:val="24"/>
              </w:rPr>
            </w:pPr>
            <w:r w:rsidRPr="00C86CCC">
              <w:rPr>
                <w:sz w:val="24"/>
                <w:szCs w:val="24"/>
              </w:rPr>
              <w:t>1 ква</w:t>
            </w:r>
            <w:r w:rsidRPr="00C86CCC">
              <w:rPr>
                <w:sz w:val="24"/>
                <w:szCs w:val="24"/>
              </w:rPr>
              <w:t>р</w:t>
            </w:r>
            <w:r w:rsidRPr="00C86CCC">
              <w:rPr>
                <w:sz w:val="24"/>
                <w:szCs w:val="24"/>
              </w:rPr>
              <w:t>тал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EE" w:rsidRPr="00C86CCC" w:rsidRDefault="00F850EE" w:rsidP="00C86CCC">
            <w:pPr>
              <w:ind w:firstLine="0"/>
              <w:rPr>
                <w:sz w:val="24"/>
                <w:szCs w:val="24"/>
              </w:rPr>
            </w:pPr>
            <w:r w:rsidRPr="00C86CCC">
              <w:rPr>
                <w:sz w:val="24"/>
                <w:szCs w:val="24"/>
              </w:rPr>
              <w:t>Комитет по собстве</w:t>
            </w:r>
            <w:r w:rsidRPr="00C86CCC">
              <w:rPr>
                <w:sz w:val="24"/>
                <w:szCs w:val="24"/>
              </w:rPr>
              <w:t>н</w:t>
            </w:r>
            <w:r w:rsidRPr="00C86CCC">
              <w:rPr>
                <w:sz w:val="24"/>
                <w:szCs w:val="24"/>
              </w:rPr>
              <w:t>ности и экономической политике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EE" w:rsidRPr="00C86CCC" w:rsidRDefault="00F850EE" w:rsidP="00C86CCC">
            <w:pPr>
              <w:ind w:firstLine="0"/>
              <w:rPr>
                <w:sz w:val="24"/>
                <w:szCs w:val="24"/>
              </w:rPr>
            </w:pPr>
            <w:r w:rsidRPr="00C86CCC">
              <w:rPr>
                <w:sz w:val="24"/>
                <w:szCs w:val="24"/>
              </w:rPr>
              <w:t>Не внесен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EE" w:rsidRPr="00C86CCC" w:rsidRDefault="00F850EE" w:rsidP="00C86CCC">
            <w:pPr>
              <w:ind w:firstLine="0"/>
              <w:rPr>
                <w:sz w:val="24"/>
                <w:szCs w:val="24"/>
              </w:rPr>
            </w:pPr>
          </w:p>
        </w:tc>
      </w:tr>
      <w:tr w:rsidR="00B527EF" w:rsidRPr="00B527EF" w:rsidTr="009F43B2">
        <w:trPr>
          <w:cantSplit/>
          <w:trHeight w:val="335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0EE" w:rsidRPr="00C86CCC" w:rsidRDefault="00F850EE" w:rsidP="00C86CCC">
            <w:pPr>
              <w:ind w:firstLine="0"/>
              <w:rPr>
                <w:b/>
                <w:sz w:val="24"/>
                <w:szCs w:val="24"/>
              </w:rPr>
            </w:pPr>
            <w:r w:rsidRPr="00C86CCC">
              <w:rPr>
                <w:b/>
                <w:sz w:val="24"/>
                <w:szCs w:val="24"/>
              </w:rPr>
              <w:t>3. Законодательство в сфере социальной политики</w:t>
            </w:r>
          </w:p>
        </w:tc>
      </w:tr>
      <w:tr w:rsidR="00B527EF" w:rsidRPr="00B527EF" w:rsidTr="009F43B2">
        <w:trPr>
          <w:cantSplit/>
          <w:trHeight w:val="720"/>
        </w:trPr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EE" w:rsidRPr="00C86CCC" w:rsidRDefault="00F850EE" w:rsidP="00C86CCC">
            <w:pPr>
              <w:ind w:firstLine="0"/>
              <w:rPr>
                <w:sz w:val="24"/>
                <w:szCs w:val="24"/>
              </w:rPr>
            </w:pPr>
            <w:r w:rsidRPr="00C86CCC">
              <w:rPr>
                <w:sz w:val="24"/>
                <w:szCs w:val="24"/>
              </w:rPr>
              <w:t>3.1. О порядке использования средств областного бюджета для осуществления переданных полномочий Российской Ф</w:t>
            </w:r>
            <w:r w:rsidRPr="00C86CCC">
              <w:rPr>
                <w:sz w:val="24"/>
                <w:szCs w:val="24"/>
              </w:rPr>
              <w:t>е</w:t>
            </w:r>
            <w:r w:rsidRPr="00C86CCC">
              <w:rPr>
                <w:sz w:val="24"/>
                <w:szCs w:val="24"/>
              </w:rPr>
              <w:t>дерации в области сохранения, использ</w:t>
            </w:r>
            <w:r w:rsidRPr="00C86CCC">
              <w:rPr>
                <w:sz w:val="24"/>
                <w:szCs w:val="24"/>
              </w:rPr>
              <w:t>о</w:t>
            </w:r>
            <w:r w:rsidRPr="00C86CCC">
              <w:rPr>
                <w:sz w:val="24"/>
                <w:szCs w:val="24"/>
              </w:rPr>
              <w:t>вания,</w:t>
            </w:r>
            <w:r w:rsidR="0030056B" w:rsidRPr="00C86CCC">
              <w:rPr>
                <w:sz w:val="24"/>
                <w:szCs w:val="24"/>
              </w:rPr>
              <w:t xml:space="preserve"> </w:t>
            </w:r>
            <w:r w:rsidRPr="00C86CCC">
              <w:rPr>
                <w:sz w:val="24"/>
                <w:szCs w:val="24"/>
              </w:rPr>
              <w:t xml:space="preserve">популяризации и государственной охраны объектов культурного наследия 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EE" w:rsidRPr="00C86CCC" w:rsidRDefault="00F850EE" w:rsidP="00C86CCC">
            <w:pPr>
              <w:ind w:firstLine="0"/>
              <w:rPr>
                <w:sz w:val="24"/>
                <w:szCs w:val="24"/>
              </w:rPr>
            </w:pPr>
            <w:r w:rsidRPr="00C86CCC">
              <w:rPr>
                <w:sz w:val="24"/>
                <w:szCs w:val="24"/>
              </w:rPr>
              <w:t>Губернатор И</w:t>
            </w:r>
            <w:r w:rsidRPr="00C86CCC">
              <w:rPr>
                <w:sz w:val="24"/>
                <w:szCs w:val="24"/>
              </w:rPr>
              <w:t>р</w:t>
            </w:r>
            <w:r w:rsidRPr="00C86CCC">
              <w:rPr>
                <w:sz w:val="24"/>
                <w:szCs w:val="24"/>
              </w:rPr>
              <w:t xml:space="preserve">кутской области 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EE" w:rsidRPr="00C86CCC" w:rsidRDefault="00F850EE" w:rsidP="00C86CCC">
            <w:pPr>
              <w:ind w:firstLine="0"/>
              <w:rPr>
                <w:sz w:val="24"/>
                <w:szCs w:val="24"/>
              </w:rPr>
            </w:pPr>
            <w:r w:rsidRPr="00C86CCC">
              <w:rPr>
                <w:sz w:val="24"/>
                <w:szCs w:val="24"/>
              </w:rPr>
              <w:t>1 ква</w:t>
            </w:r>
            <w:r w:rsidRPr="00C86CCC">
              <w:rPr>
                <w:sz w:val="24"/>
                <w:szCs w:val="24"/>
              </w:rPr>
              <w:t>р</w:t>
            </w:r>
            <w:r w:rsidRPr="00C86CCC">
              <w:rPr>
                <w:sz w:val="24"/>
                <w:szCs w:val="24"/>
              </w:rPr>
              <w:t>тал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EE" w:rsidRPr="00C86CCC" w:rsidRDefault="00F850EE" w:rsidP="00C86CCC">
            <w:pPr>
              <w:ind w:firstLine="0"/>
              <w:rPr>
                <w:sz w:val="24"/>
                <w:szCs w:val="24"/>
              </w:rPr>
            </w:pPr>
            <w:r w:rsidRPr="00C86CCC">
              <w:rPr>
                <w:sz w:val="24"/>
                <w:szCs w:val="24"/>
              </w:rPr>
              <w:t>Комитет по бюджету, ценообразованию, ф</w:t>
            </w:r>
            <w:r w:rsidRPr="00C86CCC">
              <w:rPr>
                <w:sz w:val="24"/>
                <w:szCs w:val="24"/>
              </w:rPr>
              <w:t>и</w:t>
            </w:r>
            <w:r w:rsidRPr="00C86CCC">
              <w:rPr>
                <w:sz w:val="24"/>
                <w:szCs w:val="24"/>
              </w:rPr>
              <w:t>нансово-экономическому и налоговому законод</w:t>
            </w:r>
            <w:r w:rsidRPr="00C86CCC">
              <w:rPr>
                <w:sz w:val="24"/>
                <w:szCs w:val="24"/>
              </w:rPr>
              <w:t>а</w:t>
            </w:r>
            <w:r w:rsidRPr="00C86CCC">
              <w:rPr>
                <w:sz w:val="24"/>
                <w:szCs w:val="24"/>
              </w:rPr>
              <w:t>тельству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EE" w:rsidRPr="00C86CCC" w:rsidRDefault="00F850EE" w:rsidP="00C86CCC">
            <w:pPr>
              <w:ind w:firstLine="0"/>
              <w:rPr>
                <w:sz w:val="24"/>
                <w:szCs w:val="24"/>
              </w:rPr>
            </w:pPr>
            <w:r w:rsidRPr="00C86CCC">
              <w:rPr>
                <w:sz w:val="24"/>
                <w:szCs w:val="24"/>
              </w:rPr>
              <w:t>Внесен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EE" w:rsidRPr="00C86CCC" w:rsidRDefault="00F850EE" w:rsidP="00C86CCC">
            <w:pPr>
              <w:ind w:firstLine="0"/>
              <w:rPr>
                <w:sz w:val="24"/>
                <w:szCs w:val="24"/>
              </w:rPr>
            </w:pPr>
            <w:r w:rsidRPr="00C86CCC">
              <w:rPr>
                <w:sz w:val="24"/>
                <w:szCs w:val="24"/>
              </w:rPr>
              <w:t xml:space="preserve"> </w:t>
            </w:r>
          </w:p>
        </w:tc>
      </w:tr>
      <w:tr w:rsidR="00B527EF" w:rsidRPr="00B527EF" w:rsidTr="009F43B2">
        <w:trPr>
          <w:cantSplit/>
          <w:trHeight w:val="1320"/>
        </w:trPr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EE" w:rsidRPr="00C86CCC" w:rsidRDefault="00F850EE" w:rsidP="00C86CCC">
            <w:pPr>
              <w:ind w:firstLine="0"/>
              <w:rPr>
                <w:sz w:val="24"/>
                <w:szCs w:val="24"/>
              </w:rPr>
            </w:pPr>
            <w:r w:rsidRPr="00C86CCC">
              <w:rPr>
                <w:sz w:val="24"/>
                <w:szCs w:val="24"/>
              </w:rPr>
              <w:t>3.2. О внесении изменений в Закон И</w:t>
            </w:r>
            <w:r w:rsidRPr="00C86CCC">
              <w:rPr>
                <w:sz w:val="24"/>
                <w:szCs w:val="24"/>
              </w:rPr>
              <w:t>р</w:t>
            </w:r>
            <w:r w:rsidRPr="00C86CCC">
              <w:rPr>
                <w:sz w:val="24"/>
                <w:szCs w:val="24"/>
              </w:rPr>
              <w:t>кутской области «О пониженных налог</w:t>
            </w:r>
            <w:r w:rsidRPr="00C86CCC">
              <w:rPr>
                <w:sz w:val="24"/>
                <w:szCs w:val="24"/>
              </w:rPr>
              <w:t>о</w:t>
            </w:r>
            <w:r w:rsidRPr="00C86CCC">
              <w:rPr>
                <w:sz w:val="24"/>
                <w:szCs w:val="24"/>
              </w:rPr>
              <w:t>вых ставках налога на прибыль орган</w:t>
            </w:r>
            <w:r w:rsidRPr="00C86CCC">
              <w:rPr>
                <w:sz w:val="24"/>
                <w:szCs w:val="24"/>
              </w:rPr>
              <w:t>и</w:t>
            </w:r>
            <w:r w:rsidRPr="00C86CCC">
              <w:rPr>
                <w:sz w:val="24"/>
                <w:szCs w:val="24"/>
              </w:rPr>
              <w:t>заций, подлежащего зачислению в о</w:t>
            </w:r>
            <w:r w:rsidRPr="00C86CCC">
              <w:rPr>
                <w:sz w:val="24"/>
                <w:szCs w:val="24"/>
              </w:rPr>
              <w:t>б</w:t>
            </w:r>
            <w:r w:rsidRPr="00C86CCC">
              <w:rPr>
                <w:sz w:val="24"/>
                <w:szCs w:val="24"/>
              </w:rPr>
              <w:t>ластной бюджет, для отдельных катег</w:t>
            </w:r>
            <w:r w:rsidRPr="00C86CCC">
              <w:rPr>
                <w:sz w:val="24"/>
                <w:szCs w:val="24"/>
              </w:rPr>
              <w:t>о</w:t>
            </w:r>
            <w:r w:rsidRPr="00C86CCC">
              <w:rPr>
                <w:sz w:val="24"/>
                <w:szCs w:val="24"/>
              </w:rPr>
              <w:t>рий налогоплательщиков»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EE" w:rsidRPr="00C86CCC" w:rsidRDefault="00F850EE" w:rsidP="00C86CCC">
            <w:pPr>
              <w:ind w:firstLine="0"/>
              <w:rPr>
                <w:sz w:val="24"/>
                <w:szCs w:val="24"/>
              </w:rPr>
            </w:pPr>
            <w:r w:rsidRPr="00C86CCC">
              <w:rPr>
                <w:sz w:val="24"/>
                <w:szCs w:val="24"/>
              </w:rPr>
              <w:t>Губернатор И</w:t>
            </w:r>
            <w:r w:rsidRPr="00C86CCC">
              <w:rPr>
                <w:sz w:val="24"/>
                <w:szCs w:val="24"/>
              </w:rPr>
              <w:t>р</w:t>
            </w:r>
            <w:r w:rsidRPr="00C86CCC">
              <w:rPr>
                <w:sz w:val="24"/>
                <w:szCs w:val="24"/>
              </w:rPr>
              <w:t xml:space="preserve">кутской области 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EE" w:rsidRPr="00C86CCC" w:rsidRDefault="00F850EE" w:rsidP="00C86CCC">
            <w:pPr>
              <w:ind w:firstLine="0"/>
              <w:rPr>
                <w:sz w:val="24"/>
                <w:szCs w:val="24"/>
              </w:rPr>
            </w:pPr>
            <w:r w:rsidRPr="00C86CCC">
              <w:rPr>
                <w:sz w:val="24"/>
                <w:szCs w:val="24"/>
              </w:rPr>
              <w:t>1 ква</w:t>
            </w:r>
            <w:r w:rsidRPr="00C86CCC">
              <w:rPr>
                <w:sz w:val="24"/>
                <w:szCs w:val="24"/>
              </w:rPr>
              <w:t>р</w:t>
            </w:r>
            <w:r w:rsidRPr="00C86CCC">
              <w:rPr>
                <w:sz w:val="24"/>
                <w:szCs w:val="24"/>
              </w:rPr>
              <w:t>тал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EE" w:rsidRPr="00C86CCC" w:rsidRDefault="00F850EE" w:rsidP="00C86CCC">
            <w:pPr>
              <w:ind w:firstLine="0"/>
              <w:rPr>
                <w:sz w:val="24"/>
                <w:szCs w:val="24"/>
              </w:rPr>
            </w:pPr>
            <w:r w:rsidRPr="00C86CCC">
              <w:rPr>
                <w:sz w:val="24"/>
                <w:szCs w:val="24"/>
              </w:rPr>
              <w:t>Комитет по бюджету, ценообразованию, ф</w:t>
            </w:r>
            <w:r w:rsidRPr="00C86CCC">
              <w:rPr>
                <w:sz w:val="24"/>
                <w:szCs w:val="24"/>
              </w:rPr>
              <w:t>и</w:t>
            </w:r>
            <w:r w:rsidRPr="00C86CCC">
              <w:rPr>
                <w:sz w:val="24"/>
                <w:szCs w:val="24"/>
              </w:rPr>
              <w:t>нансово-экономическому и налоговому законод</w:t>
            </w:r>
            <w:r w:rsidRPr="00C86CCC">
              <w:rPr>
                <w:sz w:val="24"/>
                <w:szCs w:val="24"/>
              </w:rPr>
              <w:t>а</w:t>
            </w:r>
            <w:r w:rsidRPr="00C86CCC">
              <w:rPr>
                <w:sz w:val="24"/>
                <w:szCs w:val="24"/>
              </w:rPr>
              <w:t xml:space="preserve">тельству 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EE" w:rsidRPr="00C86CCC" w:rsidRDefault="00F850EE" w:rsidP="00C86CCC">
            <w:pPr>
              <w:ind w:firstLine="0"/>
              <w:rPr>
                <w:sz w:val="24"/>
                <w:szCs w:val="24"/>
              </w:rPr>
            </w:pPr>
            <w:r w:rsidRPr="00C86CCC">
              <w:rPr>
                <w:sz w:val="24"/>
                <w:szCs w:val="24"/>
              </w:rPr>
              <w:t>Внесен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EE" w:rsidRPr="00C86CCC" w:rsidRDefault="00F850EE" w:rsidP="00C86CCC">
            <w:pPr>
              <w:ind w:firstLine="0"/>
              <w:rPr>
                <w:sz w:val="24"/>
                <w:szCs w:val="24"/>
              </w:rPr>
            </w:pPr>
            <w:proofErr w:type="gramStart"/>
            <w:r w:rsidRPr="00C86CCC">
              <w:rPr>
                <w:sz w:val="24"/>
                <w:szCs w:val="24"/>
              </w:rPr>
              <w:t>Рассмотрен</w:t>
            </w:r>
            <w:proofErr w:type="gramEnd"/>
            <w:r w:rsidRPr="00C86CCC">
              <w:rPr>
                <w:sz w:val="24"/>
                <w:szCs w:val="24"/>
              </w:rPr>
              <w:t xml:space="preserve"> в 2013 году</w:t>
            </w:r>
          </w:p>
        </w:tc>
      </w:tr>
      <w:tr w:rsidR="00B527EF" w:rsidRPr="00B527EF" w:rsidTr="009F43B2">
        <w:trPr>
          <w:cantSplit/>
          <w:trHeight w:val="1320"/>
        </w:trPr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EE" w:rsidRPr="00C86CCC" w:rsidRDefault="00F850EE" w:rsidP="00C86CCC">
            <w:pPr>
              <w:ind w:firstLine="0"/>
              <w:rPr>
                <w:sz w:val="24"/>
                <w:szCs w:val="24"/>
              </w:rPr>
            </w:pPr>
            <w:r w:rsidRPr="00C86CCC">
              <w:rPr>
                <w:sz w:val="24"/>
                <w:szCs w:val="24"/>
              </w:rPr>
              <w:t>3.3. О реализации отдельных положений Налогового кодекса Российской Федер</w:t>
            </w:r>
            <w:r w:rsidRPr="00C86CCC">
              <w:rPr>
                <w:sz w:val="24"/>
                <w:szCs w:val="24"/>
              </w:rPr>
              <w:t>а</w:t>
            </w:r>
            <w:r w:rsidRPr="00C86CCC">
              <w:rPr>
                <w:sz w:val="24"/>
                <w:szCs w:val="24"/>
              </w:rPr>
              <w:t>ции в части особенностей налогооблож</w:t>
            </w:r>
            <w:r w:rsidRPr="00C86CCC">
              <w:rPr>
                <w:sz w:val="24"/>
                <w:szCs w:val="24"/>
              </w:rPr>
              <w:t>е</w:t>
            </w:r>
            <w:r w:rsidRPr="00C86CCC">
              <w:rPr>
                <w:sz w:val="24"/>
                <w:szCs w:val="24"/>
              </w:rPr>
              <w:t>ния при реализации региональных инв</w:t>
            </w:r>
            <w:r w:rsidRPr="00C86CCC">
              <w:rPr>
                <w:sz w:val="24"/>
                <w:szCs w:val="24"/>
              </w:rPr>
              <w:t>е</w:t>
            </w:r>
            <w:r w:rsidRPr="00C86CCC">
              <w:rPr>
                <w:sz w:val="24"/>
                <w:szCs w:val="24"/>
              </w:rPr>
              <w:t>стиционных проектов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EE" w:rsidRPr="00C86CCC" w:rsidRDefault="00F850EE" w:rsidP="00C86CCC">
            <w:pPr>
              <w:ind w:firstLine="0"/>
              <w:rPr>
                <w:sz w:val="24"/>
                <w:szCs w:val="24"/>
              </w:rPr>
            </w:pPr>
            <w:r w:rsidRPr="00C86CCC">
              <w:rPr>
                <w:sz w:val="24"/>
                <w:szCs w:val="24"/>
              </w:rPr>
              <w:t>Губернатор И</w:t>
            </w:r>
            <w:r w:rsidRPr="00C86CCC">
              <w:rPr>
                <w:sz w:val="24"/>
                <w:szCs w:val="24"/>
              </w:rPr>
              <w:t>р</w:t>
            </w:r>
            <w:r w:rsidRPr="00C86CCC">
              <w:rPr>
                <w:sz w:val="24"/>
                <w:szCs w:val="24"/>
              </w:rPr>
              <w:t>кутской области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EE" w:rsidRPr="00C86CCC" w:rsidRDefault="00F850EE" w:rsidP="00C86CCC">
            <w:pPr>
              <w:ind w:firstLine="0"/>
              <w:rPr>
                <w:sz w:val="24"/>
                <w:szCs w:val="24"/>
              </w:rPr>
            </w:pPr>
            <w:r w:rsidRPr="00C86CCC">
              <w:rPr>
                <w:sz w:val="24"/>
                <w:szCs w:val="24"/>
              </w:rPr>
              <w:t>1 ква</w:t>
            </w:r>
            <w:r w:rsidRPr="00C86CCC">
              <w:rPr>
                <w:sz w:val="24"/>
                <w:szCs w:val="24"/>
              </w:rPr>
              <w:t>р</w:t>
            </w:r>
            <w:r w:rsidRPr="00C86CCC">
              <w:rPr>
                <w:sz w:val="24"/>
                <w:szCs w:val="24"/>
              </w:rPr>
              <w:t>тал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EE" w:rsidRPr="00C86CCC" w:rsidRDefault="00F850EE" w:rsidP="00C86CCC">
            <w:pPr>
              <w:ind w:firstLine="0"/>
              <w:rPr>
                <w:sz w:val="24"/>
                <w:szCs w:val="24"/>
              </w:rPr>
            </w:pPr>
            <w:r w:rsidRPr="00C86CCC">
              <w:rPr>
                <w:sz w:val="24"/>
                <w:szCs w:val="24"/>
              </w:rPr>
              <w:t>Комитет по бюджету, ценообразованию, ф</w:t>
            </w:r>
            <w:r w:rsidRPr="00C86CCC">
              <w:rPr>
                <w:sz w:val="24"/>
                <w:szCs w:val="24"/>
              </w:rPr>
              <w:t>и</w:t>
            </w:r>
            <w:r w:rsidRPr="00C86CCC">
              <w:rPr>
                <w:sz w:val="24"/>
                <w:szCs w:val="24"/>
              </w:rPr>
              <w:t>нансово-экономическому и налоговому законод</w:t>
            </w:r>
            <w:r w:rsidRPr="00C86CCC">
              <w:rPr>
                <w:sz w:val="24"/>
                <w:szCs w:val="24"/>
              </w:rPr>
              <w:t>а</w:t>
            </w:r>
            <w:r w:rsidRPr="00C86CCC">
              <w:rPr>
                <w:sz w:val="24"/>
                <w:szCs w:val="24"/>
              </w:rPr>
              <w:t>тельству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EE" w:rsidRPr="00C86CCC" w:rsidRDefault="00F850EE" w:rsidP="00C86CCC">
            <w:pPr>
              <w:ind w:firstLine="0"/>
              <w:rPr>
                <w:sz w:val="24"/>
                <w:szCs w:val="24"/>
              </w:rPr>
            </w:pPr>
            <w:r w:rsidRPr="00C86CCC">
              <w:rPr>
                <w:sz w:val="24"/>
                <w:szCs w:val="24"/>
              </w:rPr>
              <w:t>Внесен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EE" w:rsidRPr="00C86CCC" w:rsidRDefault="00F850EE" w:rsidP="00C86CCC">
            <w:pPr>
              <w:ind w:firstLine="0"/>
              <w:rPr>
                <w:sz w:val="24"/>
                <w:szCs w:val="24"/>
              </w:rPr>
            </w:pPr>
            <w:r w:rsidRPr="00C86CCC">
              <w:rPr>
                <w:sz w:val="24"/>
                <w:szCs w:val="24"/>
              </w:rPr>
              <w:t xml:space="preserve">На 8-й сессии </w:t>
            </w:r>
            <w:proofErr w:type="gramStart"/>
            <w:r w:rsidRPr="00C86CCC">
              <w:rPr>
                <w:sz w:val="24"/>
                <w:szCs w:val="24"/>
              </w:rPr>
              <w:t>рассмотрен</w:t>
            </w:r>
            <w:proofErr w:type="gramEnd"/>
            <w:r w:rsidRPr="00C86CCC">
              <w:rPr>
                <w:sz w:val="24"/>
                <w:szCs w:val="24"/>
              </w:rPr>
              <w:t xml:space="preserve"> в </w:t>
            </w:r>
            <w:r w:rsidR="00CF25B2">
              <w:rPr>
                <w:sz w:val="24"/>
                <w:szCs w:val="24"/>
              </w:rPr>
              <w:t xml:space="preserve">    </w:t>
            </w:r>
            <w:r w:rsidRPr="00C86CCC">
              <w:rPr>
                <w:sz w:val="24"/>
                <w:szCs w:val="24"/>
              </w:rPr>
              <w:t>1-м чтении</w:t>
            </w:r>
          </w:p>
        </w:tc>
      </w:tr>
      <w:tr w:rsidR="00B527EF" w:rsidRPr="00B527EF" w:rsidTr="009F43B2">
        <w:trPr>
          <w:cantSplit/>
          <w:trHeight w:val="335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0EE" w:rsidRPr="00C86CCC" w:rsidRDefault="00F850EE" w:rsidP="00C86CCC">
            <w:pPr>
              <w:ind w:firstLine="0"/>
              <w:rPr>
                <w:sz w:val="24"/>
                <w:szCs w:val="24"/>
              </w:rPr>
            </w:pPr>
            <w:r w:rsidRPr="00CF25B2">
              <w:rPr>
                <w:b/>
                <w:sz w:val="24"/>
                <w:szCs w:val="24"/>
              </w:rPr>
              <w:t>4.</w:t>
            </w:r>
            <w:r w:rsidRPr="00C86CCC">
              <w:rPr>
                <w:sz w:val="24"/>
                <w:szCs w:val="24"/>
              </w:rPr>
              <w:t xml:space="preserve"> </w:t>
            </w:r>
            <w:r w:rsidRPr="00C86CCC">
              <w:rPr>
                <w:b/>
                <w:sz w:val="24"/>
                <w:szCs w:val="24"/>
              </w:rPr>
              <w:t>Законодательство в сфере социальной политики</w:t>
            </w:r>
          </w:p>
        </w:tc>
      </w:tr>
      <w:tr w:rsidR="00B527EF" w:rsidRPr="00B527EF" w:rsidTr="009F43B2">
        <w:trPr>
          <w:cantSplit/>
          <w:trHeight w:val="720"/>
        </w:trPr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EE" w:rsidRPr="00C86CCC" w:rsidRDefault="00F850EE" w:rsidP="00C86CCC">
            <w:pPr>
              <w:ind w:firstLine="0"/>
              <w:rPr>
                <w:sz w:val="24"/>
                <w:szCs w:val="24"/>
              </w:rPr>
            </w:pPr>
            <w:r w:rsidRPr="00C86CCC">
              <w:rPr>
                <w:sz w:val="24"/>
                <w:szCs w:val="24"/>
              </w:rPr>
              <w:lastRenderedPageBreak/>
              <w:t xml:space="preserve">4.1. Об образовании в Иркутской области 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EE" w:rsidRPr="00C86CCC" w:rsidRDefault="00F850EE" w:rsidP="00C86CCC">
            <w:pPr>
              <w:ind w:firstLine="0"/>
              <w:rPr>
                <w:sz w:val="24"/>
                <w:szCs w:val="24"/>
              </w:rPr>
            </w:pPr>
            <w:r w:rsidRPr="00C86CCC">
              <w:rPr>
                <w:sz w:val="24"/>
                <w:szCs w:val="24"/>
              </w:rPr>
              <w:t>Губернатор И</w:t>
            </w:r>
            <w:r w:rsidRPr="00C86CCC">
              <w:rPr>
                <w:sz w:val="24"/>
                <w:szCs w:val="24"/>
              </w:rPr>
              <w:t>р</w:t>
            </w:r>
            <w:r w:rsidRPr="00C86CCC">
              <w:rPr>
                <w:sz w:val="24"/>
                <w:szCs w:val="24"/>
              </w:rPr>
              <w:t xml:space="preserve">кутской области 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EE" w:rsidRPr="00C86CCC" w:rsidRDefault="00F850EE" w:rsidP="00C86CCC">
            <w:pPr>
              <w:ind w:firstLine="0"/>
              <w:rPr>
                <w:sz w:val="24"/>
                <w:szCs w:val="24"/>
              </w:rPr>
            </w:pPr>
            <w:r w:rsidRPr="00C86CCC">
              <w:rPr>
                <w:sz w:val="24"/>
                <w:szCs w:val="24"/>
              </w:rPr>
              <w:t>1 ква</w:t>
            </w:r>
            <w:r w:rsidRPr="00C86CCC">
              <w:rPr>
                <w:sz w:val="24"/>
                <w:szCs w:val="24"/>
              </w:rPr>
              <w:t>р</w:t>
            </w:r>
            <w:r w:rsidRPr="00C86CCC">
              <w:rPr>
                <w:sz w:val="24"/>
                <w:szCs w:val="24"/>
              </w:rPr>
              <w:t>тал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EE" w:rsidRPr="00C86CCC" w:rsidRDefault="00F850EE" w:rsidP="00C86CCC">
            <w:pPr>
              <w:ind w:firstLine="0"/>
              <w:rPr>
                <w:sz w:val="24"/>
                <w:szCs w:val="24"/>
              </w:rPr>
            </w:pPr>
            <w:r w:rsidRPr="00C86CCC">
              <w:rPr>
                <w:sz w:val="24"/>
                <w:szCs w:val="24"/>
              </w:rPr>
              <w:t>Комитет по социально-культурному законод</w:t>
            </w:r>
            <w:r w:rsidRPr="00C86CCC">
              <w:rPr>
                <w:sz w:val="24"/>
                <w:szCs w:val="24"/>
              </w:rPr>
              <w:t>а</w:t>
            </w:r>
            <w:r w:rsidRPr="00C86CCC">
              <w:rPr>
                <w:sz w:val="24"/>
                <w:szCs w:val="24"/>
              </w:rPr>
              <w:t>тельству</w:t>
            </w:r>
          </w:p>
          <w:p w:rsidR="00F850EE" w:rsidRPr="00C86CCC" w:rsidRDefault="00F850EE" w:rsidP="00C86C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EE" w:rsidRPr="00C86CCC" w:rsidRDefault="00F850EE" w:rsidP="00C86CCC">
            <w:pPr>
              <w:ind w:firstLine="0"/>
              <w:rPr>
                <w:sz w:val="24"/>
                <w:szCs w:val="24"/>
              </w:rPr>
            </w:pPr>
            <w:r w:rsidRPr="00C86CCC">
              <w:rPr>
                <w:sz w:val="24"/>
                <w:szCs w:val="24"/>
              </w:rPr>
              <w:t>Не внесен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EE" w:rsidRPr="00C86CCC" w:rsidRDefault="00F850EE" w:rsidP="00C86CCC">
            <w:pPr>
              <w:ind w:firstLine="0"/>
              <w:rPr>
                <w:sz w:val="24"/>
                <w:szCs w:val="24"/>
              </w:rPr>
            </w:pPr>
          </w:p>
        </w:tc>
      </w:tr>
      <w:tr w:rsidR="00B527EF" w:rsidRPr="00B527EF" w:rsidTr="009F43B2">
        <w:trPr>
          <w:cantSplit/>
          <w:trHeight w:val="1320"/>
        </w:trPr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EE" w:rsidRPr="00C86CCC" w:rsidRDefault="00F850EE" w:rsidP="00C86CCC">
            <w:pPr>
              <w:ind w:firstLine="0"/>
              <w:rPr>
                <w:sz w:val="24"/>
                <w:szCs w:val="24"/>
              </w:rPr>
            </w:pPr>
            <w:r w:rsidRPr="00C86CCC">
              <w:rPr>
                <w:sz w:val="24"/>
                <w:szCs w:val="24"/>
              </w:rPr>
              <w:t>4.2. Об оплате труда работников гос</w:t>
            </w:r>
            <w:r w:rsidRPr="00C86CCC">
              <w:rPr>
                <w:sz w:val="24"/>
                <w:szCs w:val="24"/>
              </w:rPr>
              <w:t>у</w:t>
            </w:r>
            <w:r w:rsidRPr="00C86CCC">
              <w:rPr>
                <w:sz w:val="24"/>
                <w:szCs w:val="24"/>
              </w:rPr>
              <w:t>дарственных учреждений Иркутской о</w:t>
            </w:r>
            <w:r w:rsidRPr="00C86CCC">
              <w:rPr>
                <w:sz w:val="24"/>
                <w:szCs w:val="24"/>
              </w:rPr>
              <w:t>б</w:t>
            </w:r>
            <w:r w:rsidRPr="00C86CCC">
              <w:rPr>
                <w:sz w:val="24"/>
                <w:szCs w:val="24"/>
              </w:rPr>
              <w:t>ласти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EE" w:rsidRPr="00C86CCC" w:rsidRDefault="00F850EE" w:rsidP="00C86CCC">
            <w:pPr>
              <w:ind w:firstLine="0"/>
              <w:rPr>
                <w:sz w:val="24"/>
                <w:szCs w:val="24"/>
              </w:rPr>
            </w:pPr>
            <w:r w:rsidRPr="00C86CCC">
              <w:rPr>
                <w:sz w:val="24"/>
                <w:szCs w:val="24"/>
              </w:rPr>
              <w:t>Губернатор И</w:t>
            </w:r>
            <w:r w:rsidRPr="00C86CCC">
              <w:rPr>
                <w:sz w:val="24"/>
                <w:szCs w:val="24"/>
              </w:rPr>
              <w:t>р</w:t>
            </w:r>
            <w:r w:rsidRPr="00C86CCC">
              <w:rPr>
                <w:sz w:val="24"/>
                <w:szCs w:val="24"/>
              </w:rPr>
              <w:t xml:space="preserve">кутской области 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EE" w:rsidRPr="00C86CCC" w:rsidRDefault="00F850EE" w:rsidP="00C86CCC">
            <w:pPr>
              <w:ind w:firstLine="0"/>
              <w:rPr>
                <w:sz w:val="24"/>
                <w:szCs w:val="24"/>
              </w:rPr>
            </w:pPr>
            <w:r w:rsidRPr="00C86CCC">
              <w:rPr>
                <w:sz w:val="24"/>
                <w:szCs w:val="24"/>
              </w:rPr>
              <w:t>1 ква</w:t>
            </w:r>
            <w:r w:rsidRPr="00C86CCC">
              <w:rPr>
                <w:sz w:val="24"/>
                <w:szCs w:val="24"/>
              </w:rPr>
              <w:t>р</w:t>
            </w:r>
            <w:r w:rsidRPr="00C86CCC">
              <w:rPr>
                <w:sz w:val="24"/>
                <w:szCs w:val="24"/>
              </w:rPr>
              <w:t>тал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EE" w:rsidRPr="00C86CCC" w:rsidRDefault="00F850EE" w:rsidP="00C86CCC">
            <w:pPr>
              <w:ind w:firstLine="0"/>
              <w:rPr>
                <w:sz w:val="24"/>
                <w:szCs w:val="24"/>
              </w:rPr>
            </w:pPr>
            <w:r w:rsidRPr="00C86CCC">
              <w:rPr>
                <w:sz w:val="24"/>
                <w:szCs w:val="24"/>
              </w:rPr>
              <w:t>Комитет по социально-культурному законод</w:t>
            </w:r>
            <w:r w:rsidRPr="00C86CCC">
              <w:rPr>
                <w:sz w:val="24"/>
                <w:szCs w:val="24"/>
              </w:rPr>
              <w:t>а</w:t>
            </w:r>
            <w:r w:rsidRPr="00C86CCC">
              <w:rPr>
                <w:sz w:val="24"/>
                <w:szCs w:val="24"/>
              </w:rPr>
              <w:t>тельству</w:t>
            </w:r>
          </w:p>
          <w:p w:rsidR="00F850EE" w:rsidRPr="00C86CCC" w:rsidRDefault="00F850EE" w:rsidP="00C86C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EE" w:rsidRPr="00C86CCC" w:rsidRDefault="00F850EE" w:rsidP="00C86CCC">
            <w:pPr>
              <w:ind w:firstLine="0"/>
              <w:rPr>
                <w:sz w:val="24"/>
                <w:szCs w:val="24"/>
              </w:rPr>
            </w:pPr>
            <w:r w:rsidRPr="00C86CCC">
              <w:rPr>
                <w:sz w:val="24"/>
                <w:szCs w:val="24"/>
              </w:rPr>
              <w:t>Не внесен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EE" w:rsidRPr="00C86CCC" w:rsidRDefault="00F850EE" w:rsidP="00C86CCC">
            <w:pPr>
              <w:ind w:firstLine="0"/>
              <w:rPr>
                <w:sz w:val="24"/>
                <w:szCs w:val="24"/>
              </w:rPr>
            </w:pPr>
          </w:p>
        </w:tc>
      </w:tr>
      <w:tr w:rsidR="00B527EF" w:rsidRPr="00B527EF" w:rsidTr="009F43B2">
        <w:trPr>
          <w:cantSplit/>
          <w:trHeight w:val="840"/>
        </w:trPr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EE" w:rsidRPr="00C86CCC" w:rsidRDefault="00F850EE" w:rsidP="00C86CCC">
            <w:pPr>
              <w:ind w:firstLine="0"/>
              <w:rPr>
                <w:sz w:val="24"/>
                <w:szCs w:val="24"/>
              </w:rPr>
            </w:pPr>
            <w:r w:rsidRPr="00C86CCC">
              <w:rPr>
                <w:sz w:val="24"/>
                <w:szCs w:val="24"/>
              </w:rPr>
              <w:t>4.3. О внесении изменений в Закон И</w:t>
            </w:r>
            <w:r w:rsidRPr="00C86CCC">
              <w:rPr>
                <w:sz w:val="24"/>
                <w:szCs w:val="24"/>
              </w:rPr>
              <w:t>р</w:t>
            </w:r>
            <w:r w:rsidRPr="00C86CCC">
              <w:rPr>
                <w:sz w:val="24"/>
                <w:szCs w:val="24"/>
              </w:rPr>
              <w:t>кутской области «О государственной с</w:t>
            </w:r>
            <w:r w:rsidRPr="00C86CCC">
              <w:rPr>
                <w:sz w:val="24"/>
                <w:szCs w:val="24"/>
              </w:rPr>
              <w:t>о</w:t>
            </w:r>
            <w:r w:rsidRPr="00C86CCC">
              <w:rPr>
                <w:sz w:val="24"/>
                <w:szCs w:val="24"/>
              </w:rPr>
              <w:t xml:space="preserve">циальной помощи отдельным категориям граждан в Иркутской области» 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EE" w:rsidRPr="00C86CCC" w:rsidRDefault="00F850EE" w:rsidP="00C86CCC">
            <w:pPr>
              <w:ind w:firstLine="0"/>
              <w:rPr>
                <w:sz w:val="24"/>
                <w:szCs w:val="24"/>
              </w:rPr>
            </w:pPr>
            <w:r w:rsidRPr="00C86CCC">
              <w:rPr>
                <w:sz w:val="24"/>
                <w:szCs w:val="24"/>
              </w:rPr>
              <w:t>Губернатор И</w:t>
            </w:r>
            <w:r w:rsidRPr="00C86CCC">
              <w:rPr>
                <w:sz w:val="24"/>
                <w:szCs w:val="24"/>
              </w:rPr>
              <w:t>р</w:t>
            </w:r>
            <w:r w:rsidRPr="00C86CCC">
              <w:rPr>
                <w:sz w:val="24"/>
                <w:szCs w:val="24"/>
              </w:rPr>
              <w:t xml:space="preserve">кутской области 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EE" w:rsidRPr="00C86CCC" w:rsidRDefault="00F850EE" w:rsidP="00C86CCC">
            <w:pPr>
              <w:ind w:firstLine="0"/>
              <w:rPr>
                <w:sz w:val="24"/>
                <w:szCs w:val="24"/>
              </w:rPr>
            </w:pPr>
            <w:r w:rsidRPr="00C86CCC">
              <w:rPr>
                <w:sz w:val="24"/>
                <w:szCs w:val="24"/>
              </w:rPr>
              <w:t>1 ква</w:t>
            </w:r>
            <w:r w:rsidRPr="00C86CCC">
              <w:rPr>
                <w:sz w:val="24"/>
                <w:szCs w:val="24"/>
              </w:rPr>
              <w:t>р</w:t>
            </w:r>
            <w:r w:rsidRPr="00C86CCC">
              <w:rPr>
                <w:sz w:val="24"/>
                <w:szCs w:val="24"/>
              </w:rPr>
              <w:t>тал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EE" w:rsidRPr="00C86CCC" w:rsidRDefault="00F850EE" w:rsidP="00C86CCC">
            <w:pPr>
              <w:ind w:firstLine="0"/>
              <w:rPr>
                <w:sz w:val="24"/>
                <w:szCs w:val="24"/>
              </w:rPr>
            </w:pPr>
            <w:r w:rsidRPr="00C86CCC">
              <w:rPr>
                <w:sz w:val="24"/>
                <w:szCs w:val="24"/>
              </w:rPr>
              <w:t>Комитет по здрав</w:t>
            </w:r>
            <w:r w:rsidRPr="00C86CCC">
              <w:rPr>
                <w:sz w:val="24"/>
                <w:szCs w:val="24"/>
              </w:rPr>
              <w:t>о</w:t>
            </w:r>
            <w:r w:rsidRPr="00C86CCC">
              <w:rPr>
                <w:sz w:val="24"/>
                <w:szCs w:val="24"/>
              </w:rPr>
              <w:t>охранению и социал</w:t>
            </w:r>
            <w:r w:rsidRPr="00C86CCC">
              <w:rPr>
                <w:sz w:val="24"/>
                <w:szCs w:val="24"/>
              </w:rPr>
              <w:t>ь</w:t>
            </w:r>
            <w:r w:rsidRPr="00C86CCC">
              <w:rPr>
                <w:sz w:val="24"/>
                <w:szCs w:val="24"/>
              </w:rPr>
              <w:t>ной защите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EE" w:rsidRPr="00C86CCC" w:rsidRDefault="00F850EE" w:rsidP="00C86CCC">
            <w:pPr>
              <w:ind w:firstLine="0"/>
              <w:rPr>
                <w:sz w:val="24"/>
                <w:szCs w:val="24"/>
              </w:rPr>
            </w:pPr>
            <w:r w:rsidRPr="00C86CCC">
              <w:rPr>
                <w:sz w:val="24"/>
                <w:szCs w:val="24"/>
              </w:rPr>
              <w:t>Внесен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EE" w:rsidRPr="00C86CCC" w:rsidRDefault="00F850EE" w:rsidP="00C86CCC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F850EE" w:rsidRPr="00B527EF" w:rsidRDefault="00F850EE" w:rsidP="00282F25"/>
    <w:p w:rsidR="00F850EE" w:rsidRPr="00B527EF" w:rsidRDefault="00F850EE" w:rsidP="00282F25">
      <w:r w:rsidRPr="00B527EF">
        <w:t>В первом квартале 2014 года в Законодательное Собрание Иркутской области</w:t>
      </w:r>
      <w:r w:rsidR="0030056B" w:rsidRPr="00B527EF">
        <w:t xml:space="preserve"> </w:t>
      </w:r>
      <w:r w:rsidRPr="00B527EF">
        <w:t>внесено 6</w:t>
      </w:r>
      <w:r w:rsidR="0030056B" w:rsidRPr="00B527EF">
        <w:t xml:space="preserve"> </w:t>
      </w:r>
      <w:r w:rsidRPr="00B527EF">
        <w:t>законопроектов, включе</w:t>
      </w:r>
      <w:r w:rsidRPr="00B527EF">
        <w:t>н</w:t>
      </w:r>
      <w:r w:rsidRPr="00B527EF">
        <w:t xml:space="preserve">ных в план законопроектных работ Иркутской области на 2014 год. </w:t>
      </w:r>
    </w:p>
    <w:p w:rsidR="00F850EE" w:rsidRPr="00B527EF" w:rsidRDefault="00F850EE" w:rsidP="00282F25">
      <w:r w:rsidRPr="00B527EF">
        <w:t>Из них:</w:t>
      </w:r>
      <w:r w:rsidR="0030056B" w:rsidRPr="00B527EF">
        <w:t xml:space="preserve"> </w:t>
      </w:r>
    </w:p>
    <w:p w:rsidR="00F850EE" w:rsidRPr="00B527EF" w:rsidRDefault="00F850EE" w:rsidP="00282F25">
      <w:r w:rsidRPr="00B527EF">
        <w:t xml:space="preserve">1) комитет по законодательству о государственном строительстве области и местном самоуправлении – нет; </w:t>
      </w:r>
    </w:p>
    <w:p w:rsidR="00F850EE" w:rsidRPr="00B527EF" w:rsidRDefault="00F850EE" w:rsidP="00282F25">
      <w:r w:rsidRPr="00B527EF">
        <w:t>2) комитет по бюджету, ценообразованию, финансово-экономическому и налоговому законодательству –</w:t>
      </w:r>
      <w:r w:rsidR="0030056B" w:rsidRPr="00B527EF">
        <w:t xml:space="preserve"> </w:t>
      </w:r>
      <w:r w:rsidRPr="00B527EF">
        <w:t>3;</w:t>
      </w:r>
    </w:p>
    <w:p w:rsidR="00F850EE" w:rsidRPr="00B527EF" w:rsidRDefault="00F850EE" w:rsidP="00282F25">
      <w:r w:rsidRPr="00B527EF">
        <w:t>3) комитет по социально-культурному законодательству – нет;</w:t>
      </w:r>
    </w:p>
    <w:p w:rsidR="00F850EE" w:rsidRPr="00B527EF" w:rsidRDefault="00F850EE" w:rsidP="00282F25">
      <w:r w:rsidRPr="00B527EF">
        <w:t xml:space="preserve">4) комитет по здравоохранению и социальной защите – 1; </w:t>
      </w:r>
    </w:p>
    <w:p w:rsidR="00F850EE" w:rsidRPr="00B527EF" w:rsidRDefault="00F850EE" w:rsidP="00282F25">
      <w:r w:rsidRPr="00B527EF">
        <w:t xml:space="preserve">5) комитет по собственности и экономической политике – 2; </w:t>
      </w:r>
    </w:p>
    <w:p w:rsidR="00F850EE" w:rsidRPr="00B527EF" w:rsidRDefault="00F850EE" w:rsidP="00282F25">
      <w:r w:rsidRPr="00B527EF">
        <w:t>6) комитет по законодательству о природопользовании, экологии и сельском хозяйстве – нет.</w:t>
      </w:r>
    </w:p>
    <w:p w:rsidR="00F850EE" w:rsidRPr="00B527EF" w:rsidRDefault="00F850EE" w:rsidP="00282F25">
      <w:r w:rsidRPr="00B527EF">
        <w:t xml:space="preserve">Не внесено 3 законопроекта. </w:t>
      </w:r>
    </w:p>
    <w:p w:rsidR="00F850EE" w:rsidRPr="00B527EF" w:rsidRDefault="00F850EE" w:rsidP="00282F2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F850EE" w:rsidRPr="00B527EF" w:rsidRDefault="00F850EE" w:rsidP="00282F25">
      <w:r w:rsidRPr="00B527EF">
        <w:br w:type="page"/>
      </w:r>
    </w:p>
    <w:p w:rsidR="00856DC7" w:rsidRPr="00B527EF" w:rsidRDefault="00856DC7" w:rsidP="00282F25"/>
    <w:p w:rsidR="00856DC7" w:rsidRPr="007E535A" w:rsidRDefault="00856DC7" w:rsidP="00C86CCC">
      <w:pPr>
        <w:jc w:val="right"/>
        <w:rPr>
          <w:i/>
        </w:rPr>
      </w:pPr>
      <w:r w:rsidRPr="007E535A">
        <w:rPr>
          <w:i/>
        </w:rPr>
        <w:t xml:space="preserve">Приложение </w:t>
      </w:r>
      <w:r w:rsidR="00846662" w:rsidRPr="007E535A">
        <w:rPr>
          <w:i/>
        </w:rPr>
        <w:t>9</w:t>
      </w:r>
    </w:p>
    <w:p w:rsidR="00856DC7" w:rsidRPr="00B527EF" w:rsidRDefault="00856DC7" w:rsidP="00C94763">
      <w:pPr>
        <w:pStyle w:val="2"/>
      </w:pPr>
      <w:bookmarkStart w:id="52" w:name="_Toc384986921"/>
      <w:bookmarkStart w:id="53" w:name="OLE_LINK5"/>
      <w:bookmarkStart w:id="54" w:name="OLE_LINK6"/>
      <w:r w:rsidRPr="00B527EF">
        <w:t xml:space="preserve">Информация об исполнении плана работы Законодательного Собрания Иркутской области </w:t>
      </w:r>
      <w:r w:rsidRPr="00B527EF">
        <w:br/>
        <w:t>в 1</w:t>
      </w:r>
      <w:r w:rsidR="009F43B2" w:rsidRPr="00B527EF">
        <w:t>-м</w:t>
      </w:r>
      <w:r w:rsidR="0030056B" w:rsidRPr="00B527EF">
        <w:t xml:space="preserve"> </w:t>
      </w:r>
      <w:r w:rsidRPr="00B527EF">
        <w:t>квартале 2014 год</w:t>
      </w:r>
      <w:r w:rsidR="00C86CCC">
        <w:t>а</w:t>
      </w:r>
      <w:bookmarkEnd w:id="52"/>
    </w:p>
    <w:p w:rsidR="00856DC7" w:rsidRPr="00B527EF" w:rsidRDefault="00856DC7" w:rsidP="00282F25"/>
    <w:p w:rsidR="00856DC7" w:rsidRPr="00B527EF" w:rsidRDefault="00856DC7" w:rsidP="00282F25">
      <w:r w:rsidRPr="00B527EF">
        <w:t>Сессии Законодательного Собрания Иркутской области</w:t>
      </w:r>
    </w:p>
    <w:p w:rsidR="00856DC7" w:rsidRPr="00B527EF" w:rsidRDefault="00856DC7" w:rsidP="00282F25"/>
    <w:tbl>
      <w:tblPr>
        <w:tblW w:w="15026" w:type="dxa"/>
        <w:jc w:val="center"/>
        <w:tblLook w:val="01E0" w:firstRow="1" w:lastRow="1" w:firstColumn="1" w:lastColumn="1" w:noHBand="0" w:noVBand="0"/>
      </w:tblPr>
      <w:tblGrid>
        <w:gridCol w:w="694"/>
        <w:gridCol w:w="1378"/>
        <w:gridCol w:w="3315"/>
        <w:gridCol w:w="1701"/>
        <w:gridCol w:w="220"/>
        <w:gridCol w:w="1764"/>
        <w:gridCol w:w="3014"/>
        <w:gridCol w:w="2940"/>
      </w:tblGrid>
      <w:tr w:rsidR="00B527EF" w:rsidRPr="00B527EF" w:rsidTr="00C86CCC">
        <w:trPr>
          <w:gridBefore w:val="2"/>
          <w:gridAfter w:val="1"/>
          <w:wBefore w:w="2072" w:type="dxa"/>
          <w:wAfter w:w="2940" w:type="dxa"/>
          <w:jc w:val="center"/>
        </w:trPr>
        <w:tc>
          <w:tcPr>
            <w:tcW w:w="5236" w:type="dxa"/>
            <w:gridSpan w:val="3"/>
          </w:tcPr>
          <w:p w:rsidR="00856DC7" w:rsidRPr="00B527EF" w:rsidRDefault="00856DC7" w:rsidP="00282F25">
            <w:r w:rsidRPr="00B527EF">
              <w:t>Седьмая сессия</w:t>
            </w:r>
          </w:p>
        </w:tc>
        <w:tc>
          <w:tcPr>
            <w:tcW w:w="4778" w:type="dxa"/>
            <w:gridSpan w:val="2"/>
          </w:tcPr>
          <w:p w:rsidR="00856DC7" w:rsidRPr="00B527EF" w:rsidRDefault="00856DC7" w:rsidP="00282F25">
            <w:r w:rsidRPr="00B527EF">
              <w:t>19 февраля</w:t>
            </w:r>
          </w:p>
        </w:tc>
      </w:tr>
      <w:tr w:rsidR="00B527EF" w:rsidRPr="00B527EF" w:rsidTr="00C86CCC">
        <w:trPr>
          <w:gridBefore w:val="2"/>
          <w:gridAfter w:val="1"/>
          <w:wBefore w:w="2072" w:type="dxa"/>
          <w:wAfter w:w="2940" w:type="dxa"/>
          <w:jc w:val="center"/>
        </w:trPr>
        <w:tc>
          <w:tcPr>
            <w:tcW w:w="5236" w:type="dxa"/>
            <w:gridSpan w:val="3"/>
          </w:tcPr>
          <w:p w:rsidR="00856DC7" w:rsidRPr="00B527EF" w:rsidRDefault="00856DC7" w:rsidP="00282F25">
            <w:r w:rsidRPr="00B527EF">
              <w:t>Восьмая сессия</w:t>
            </w:r>
          </w:p>
        </w:tc>
        <w:tc>
          <w:tcPr>
            <w:tcW w:w="4778" w:type="dxa"/>
            <w:gridSpan w:val="2"/>
          </w:tcPr>
          <w:p w:rsidR="00856DC7" w:rsidRPr="00B527EF" w:rsidRDefault="00856DC7" w:rsidP="00282F25">
            <w:r w:rsidRPr="00B527EF">
              <w:t>19 марта</w:t>
            </w:r>
          </w:p>
        </w:tc>
      </w:tr>
      <w:bookmarkEnd w:id="53"/>
      <w:bookmarkEnd w:id="54"/>
      <w:tr w:rsidR="00B527EF" w:rsidRPr="00B527EF" w:rsidTr="00C86CC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5026" w:type="dxa"/>
            <w:gridSpan w:val="8"/>
            <w:shd w:val="clear" w:color="auto" w:fill="auto"/>
          </w:tcPr>
          <w:p w:rsidR="00856DC7" w:rsidRPr="00B527EF" w:rsidRDefault="00856DC7" w:rsidP="00282F25">
            <w:pPr>
              <w:rPr>
                <w:lang w:val="en-US"/>
              </w:rPr>
            </w:pPr>
            <w:r w:rsidRPr="00B527EF">
              <w:rPr>
                <w:lang w:val="en-US"/>
              </w:rPr>
              <w:t>II</w:t>
            </w:r>
            <w:r w:rsidRPr="00B527EF">
              <w:t>. ОБЩИЕ МЕРОПРИЯТИЯ</w:t>
            </w:r>
          </w:p>
        </w:tc>
      </w:tr>
      <w:tr w:rsidR="00B527EF" w:rsidRPr="00B527EF" w:rsidTr="00C86CC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694" w:type="dxa"/>
            <w:shd w:val="clear" w:color="auto" w:fill="auto"/>
            <w:vAlign w:val="center"/>
          </w:tcPr>
          <w:p w:rsidR="00856DC7" w:rsidRPr="00EC39E9" w:rsidRDefault="00856DC7" w:rsidP="00EC39E9">
            <w:pPr>
              <w:ind w:firstLine="0"/>
              <w:rPr>
                <w:sz w:val="24"/>
                <w:szCs w:val="24"/>
              </w:rPr>
            </w:pPr>
            <w:r w:rsidRPr="00EC39E9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4693" w:type="dxa"/>
            <w:gridSpan w:val="2"/>
            <w:shd w:val="clear" w:color="auto" w:fill="auto"/>
            <w:vAlign w:val="center"/>
          </w:tcPr>
          <w:p w:rsidR="00856DC7" w:rsidRPr="00EC39E9" w:rsidRDefault="00856DC7" w:rsidP="00EC39E9">
            <w:pPr>
              <w:ind w:firstLine="0"/>
              <w:rPr>
                <w:sz w:val="24"/>
                <w:szCs w:val="24"/>
              </w:rPr>
            </w:pPr>
            <w:r w:rsidRPr="00EC39E9">
              <w:rPr>
                <w:sz w:val="24"/>
                <w:szCs w:val="24"/>
              </w:rPr>
              <w:t>Вопросы (мероприятия)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6DC7" w:rsidRPr="00EC39E9" w:rsidRDefault="00856DC7" w:rsidP="00EC39E9">
            <w:pPr>
              <w:ind w:firstLine="0"/>
              <w:rPr>
                <w:sz w:val="24"/>
                <w:szCs w:val="24"/>
              </w:rPr>
            </w:pPr>
            <w:r w:rsidRPr="00EC39E9">
              <w:rPr>
                <w:sz w:val="24"/>
                <w:szCs w:val="24"/>
              </w:rPr>
              <w:t>Дата, сроки проведения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56DC7" w:rsidRPr="00EC39E9" w:rsidRDefault="00856DC7" w:rsidP="00EC39E9">
            <w:pPr>
              <w:ind w:firstLine="0"/>
              <w:rPr>
                <w:sz w:val="24"/>
                <w:szCs w:val="24"/>
              </w:rPr>
            </w:pPr>
            <w:r w:rsidRPr="00EC39E9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5954" w:type="dxa"/>
            <w:gridSpan w:val="2"/>
            <w:vAlign w:val="center"/>
          </w:tcPr>
          <w:p w:rsidR="00856DC7" w:rsidRPr="00EC39E9" w:rsidRDefault="00856DC7" w:rsidP="00EC39E9">
            <w:pPr>
              <w:ind w:firstLine="0"/>
              <w:rPr>
                <w:sz w:val="24"/>
                <w:szCs w:val="24"/>
              </w:rPr>
            </w:pPr>
            <w:r w:rsidRPr="00EC39E9">
              <w:rPr>
                <w:sz w:val="24"/>
                <w:szCs w:val="24"/>
              </w:rPr>
              <w:t>Исполнение</w:t>
            </w:r>
          </w:p>
        </w:tc>
      </w:tr>
    </w:tbl>
    <w:p w:rsidR="00856DC7" w:rsidRDefault="00856DC7" w:rsidP="00C86CCC">
      <w:pPr>
        <w:autoSpaceDE/>
        <w:autoSpaceDN/>
        <w:adjustRightInd/>
        <w:ind w:firstLine="0"/>
        <w:rPr>
          <w:rFonts w:eastAsia="Times New Roman"/>
          <w:sz w:val="24"/>
          <w:szCs w:val="24"/>
          <w:lang w:eastAsia="ru-RU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1"/>
        <w:gridCol w:w="4667"/>
        <w:gridCol w:w="1701"/>
        <w:gridCol w:w="1984"/>
        <w:gridCol w:w="5954"/>
      </w:tblGrid>
      <w:tr w:rsidR="00EC39E9" w:rsidRPr="00EC39E9" w:rsidTr="00322664">
        <w:trPr>
          <w:tblHeader/>
        </w:trPr>
        <w:tc>
          <w:tcPr>
            <w:tcW w:w="851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left="-108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C39E9" w:rsidRPr="00EC39E9" w:rsidTr="00322664">
        <w:tc>
          <w:tcPr>
            <w:tcW w:w="851" w:type="dxa"/>
            <w:shd w:val="clear" w:color="auto" w:fill="auto"/>
          </w:tcPr>
          <w:p w:rsidR="00EC39E9" w:rsidRPr="00EC39E9" w:rsidRDefault="00EC39E9" w:rsidP="00EC39E9">
            <w:pPr>
              <w:numPr>
                <w:ilvl w:val="0"/>
                <w:numId w:val="29"/>
              </w:numPr>
              <w:tabs>
                <w:tab w:val="num" w:pos="947"/>
              </w:tabs>
              <w:autoSpaceDE/>
              <w:autoSpaceDN/>
              <w:adjustRightInd/>
              <w:ind w:left="0" w:hanging="6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Заседания коллегии Законодательного С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брания Иркутской области</w:t>
            </w:r>
          </w:p>
        </w:tc>
        <w:tc>
          <w:tcPr>
            <w:tcW w:w="1701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понедельник, 14.00</w:t>
            </w:r>
          </w:p>
        </w:tc>
        <w:tc>
          <w:tcPr>
            <w:tcW w:w="1984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Л.М. Берлина</w:t>
            </w:r>
          </w:p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Б.Г. </w:t>
            </w:r>
            <w:proofErr w:type="spellStart"/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Эшмадов</w:t>
            </w:r>
            <w:proofErr w:type="spellEnd"/>
          </w:p>
        </w:tc>
        <w:tc>
          <w:tcPr>
            <w:tcW w:w="5954" w:type="dxa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Состоялось 2 </w:t>
            </w:r>
            <w:r w:rsidR="00CF25B2">
              <w:rPr>
                <w:rFonts w:eastAsia="Times New Roman"/>
                <w:sz w:val="24"/>
                <w:szCs w:val="24"/>
                <w:lang w:eastAsia="ru-RU"/>
              </w:rPr>
              <w:t>заседания, заслушано 8 вопросов</w:t>
            </w:r>
          </w:p>
        </w:tc>
      </w:tr>
      <w:tr w:rsidR="00EC39E9" w:rsidRPr="00EC39E9" w:rsidTr="00322664">
        <w:tc>
          <w:tcPr>
            <w:tcW w:w="851" w:type="dxa"/>
            <w:shd w:val="clear" w:color="auto" w:fill="auto"/>
            <w:vAlign w:val="center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17" w:type="dxa"/>
            <w:gridSpan w:val="5"/>
            <w:shd w:val="clear" w:color="auto" w:fill="auto"/>
            <w:vAlign w:val="center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b/>
                <w:sz w:val="24"/>
                <w:szCs w:val="24"/>
                <w:lang w:eastAsia="ru-RU"/>
              </w:rPr>
              <w:t>Общественные слушания</w:t>
            </w:r>
          </w:p>
        </w:tc>
      </w:tr>
      <w:tr w:rsidR="00EC39E9" w:rsidRPr="00EC39E9" w:rsidTr="00322664">
        <w:tc>
          <w:tcPr>
            <w:tcW w:w="851" w:type="dxa"/>
            <w:shd w:val="clear" w:color="auto" w:fill="auto"/>
          </w:tcPr>
          <w:p w:rsidR="00EC39E9" w:rsidRPr="00EC39E9" w:rsidRDefault="00EC39E9" w:rsidP="00EC39E9">
            <w:pPr>
              <w:numPr>
                <w:ilvl w:val="0"/>
                <w:numId w:val="29"/>
              </w:numPr>
              <w:tabs>
                <w:tab w:val="num" w:pos="947"/>
              </w:tabs>
              <w:autoSpaceDE/>
              <w:autoSpaceDN/>
              <w:adjustRightInd/>
              <w:ind w:left="0" w:hanging="6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 направлениях совершенствования зак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нодательства,  определяющего общие принципы организации местного сам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управления и отдельные его институты</w:t>
            </w:r>
          </w:p>
        </w:tc>
        <w:tc>
          <w:tcPr>
            <w:tcW w:w="1701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февраль</w:t>
            </w:r>
          </w:p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Л.М. Берлина</w:t>
            </w:r>
          </w:p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Б.Г. Алексеев</w:t>
            </w:r>
          </w:p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EC39E9" w:rsidRPr="00EC39E9" w:rsidRDefault="00EC39E9" w:rsidP="00CF25B2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Мероприятие состоялось в форме общественной ди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куссии 14.02.2014</w:t>
            </w:r>
            <w:r w:rsidR="00CF25B2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CF25B2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 дискуссии приняли участие пре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ставители МО первого и второго уровней </w:t>
            </w:r>
          </w:p>
        </w:tc>
      </w:tr>
      <w:tr w:rsidR="00EC39E9" w:rsidRPr="00EC39E9" w:rsidTr="00322664">
        <w:tc>
          <w:tcPr>
            <w:tcW w:w="851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17" w:type="dxa"/>
            <w:gridSpan w:val="5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b/>
                <w:sz w:val="24"/>
                <w:szCs w:val="24"/>
                <w:lang w:eastAsia="ru-RU"/>
              </w:rPr>
              <w:t>Муниципальный час</w:t>
            </w:r>
          </w:p>
        </w:tc>
      </w:tr>
      <w:tr w:rsidR="00EC39E9" w:rsidRPr="00EC39E9" w:rsidTr="00322664">
        <w:tc>
          <w:tcPr>
            <w:tcW w:w="851" w:type="dxa"/>
            <w:shd w:val="clear" w:color="auto" w:fill="auto"/>
          </w:tcPr>
          <w:p w:rsidR="00EC39E9" w:rsidRPr="00EC39E9" w:rsidRDefault="00EC39E9" w:rsidP="00EC39E9">
            <w:pPr>
              <w:numPr>
                <w:ilvl w:val="0"/>
                <w:numId w:val="29"/>
              </w:numPr>
              <w:tabs>
                <w:tab w:val="num" w:pos="947"/>
              </w:tabs>
              <w:autoSpaceDE/>
              <w:autoSpaceDN/>
              <w:adjustRightInd/>
              <w:ind w:left="0" w:hanging="6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EC39E9" w:rsidRPr="00EC39E9" w:rsidRDefault="00EC39E9" w:rsidP="00EC39E9">
            <w:pPr>
              <w:ind w:firstLine="0"/>
              <w:contextualSpacing/>
              <w:rPr>
                <w:sz w:val="24"/>
                <w:szCs w:val="24"/>
                <w:lang w:eastAsia="ru-RU"/>
              </w:rPr>
            </w:pPr>
            <w:r w:rsidRPr="00EC39E9">
              <w:rPr>
                <w:sz w:val="24"/>
                <w:szCs w:val="24"/>
                <w:lang w:eastAsia="ru-RU"/>
              </w:rPr>
              <w:t>О предложениях органов местного сам</w:t>
            </w:r>
            <w:r w:rsidRPr="00EC39E9">
              <w:rPr>
                <w:sz w:val="24"/>
                <w:szCs w:val="24"/>
                <w:lang w:eastAsia="ru-RU"/>
              </w:rPr>
              <w:t>о</w:t>
            </w:r>
            <w:r w:rsidRPr="00EC39E9">
              <w:rPr>
                <w:sz w:val="24"/>
                <w:szCs w:val="24"/>
                <w:lang w:eastAsia="ru-RU"/>
              </w:rPr>
              <w:t>управления по оптимизации процесса з</w:t>
            </w:r>
            <w:r w:rsidRPr="00EC39E9">
              <w:rPr>
                <w:sz w:val="24"/>
                <w:szCs w:val="24"/>
                <w:lang w:eastAsia="ru-RU"/>
              </w:rPr>
              <w:t>а</w:t>
            </w:r>
            <w:r w:rsidRPr="00EC39E9">
              <w:rPr>
                <w:sz w:val="24"/>
                <w:szCs w:val="24"/>
                <w:lang w:eastAsia="ru-RU"/>
              </w:rPr>
              <w:t>готовки гражданами древесины для со</w:t>
            </w:r>
            <w:r w:rsidRPr="00EC39E9">
              <w:rPr>
                <w:sz w:val="24"/>
                <w:szCs w:val="24"/>
                <w:lang w:eastAsia="ru-RU"/>
              </w:rPr>
              <w:t>б</w:t>
            </w:r>
            <w:r w:rsidRPr="00EC39E9">
              <w:rPr>
                <w:sz w:val="24"/>
                <w:szCs w:val="24"/>
                <w:lang w:eastAsia="ru-RU"/>
              </w:rPr>
              <w:t>ственных нужд.</w:t>
            </w:r>
          </w:p>
          <w:p w:rsidR="00EC39E9" w:rsidRPr="00EC39E9" w:rsidRDefault="00EC39E9" w:rsidP="00CF25B2">
            <w:pPr>
              <w:ind w:firstLine="0"/>
              <w:contextualSpacing/>
              <w:rPr>
                <w:sz w:val="24"/>
                <w:szCs w:val="24"/>
                <w:lang w:eastAsia="ru-RU"/>
              </w:rPr>
            </w:pPr>
            <w:r w:rsidRPr="00EC39E9">
              <w:rPr>
                <w:sz w:val="24"/>
                <w:szCs w:val="24"/>
                <w:lang w:eastAsia="ru-RU"/>
              </w:rPr>
              <w:t xml:space="preserve">Докладчики: представители </w:t>
            </w:r>
            <w:r w:rsidR="00CF25B2">
              <w:rPr>
                <w:sz w:val="24"/>
                <w:szCs w:val="24"/>
                <w:lang w:eastAsia="ru-RU"/>
              </w:rPr>
              <w:t>д</w:t>
            </w:r>
            <w:r w:rsidRPr="00EC39E9">
              <w:rPr>
                <w:sz w:val="24"/>
                <w:szCs w:val="24"/>
                <w:lang w:eastAsia="ru-RU"/>
              </w:rPr>
              <w:t xml:space="preserve">ум </w:t>
            </w:r>
            <w:proofErr w:type="spellStart"/>
            <w:r w:rsidRPr="00EC39E9">
              <w:rPr>
                <w:sz w:val="24"/>
                <w:szCs w:val="24"/>
                <w:lang w:eastAsia="ru-RU"/>
              </w:rPr>
              <w:t>Залари</w:t>
            </w:r>
            <w:r w:rsidRPr="00EC39E9">
              <w:rPr>
                <w:sz w:val="24"/>
                <w:szCs w:val="24"/>
                <w:lang w:eastAsia="ru-RU"/>
              </w:rPr>
              <w:t>н</w:t>
            </w:r>
            <w:r w:rsidRPr="00EC39E9">
              <w:rPr>
                <w:sz w:val="24"/>
                <w:szCs w:val="24"/>
                <w:lang w:eastAsia="ru-RU"/>
              </w:rPr>
              <w:t>ского</w:t>
            </w:r>
            <w:proofErr w:type="spellEnd"/>
            <w:r w:rsidRPr="00EC39E9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C39E9">
              <w:rPr>
                <w:sz w:val="24"/>
                <w:szCs w:val="24"/>
                <w:lang w:eastAsia="ru-RU"/>
              </w:rPr>
              <w:t>Качугского</w:t>
            </w:r>
            <w:proofErr w:type="spellEnd"/>
            <w:r w:rsidRPr="00EC39E9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C39E9">
              <w:rPr>
                <w:sz w:val="24"/>
                <w:szCs w:val="24"/>
                <w:lang w:eastAsia="ru-RU"/>
              </w:rPr>
              <w:t>Катан</w:t>
            </w:r>
            <w:r w:rsidR="00CF25B2">
              <w:rPr>
                <w:sz w:val="24"/>
                <w:szCs w:val="24"/>
                <w:lang w:eastAsia="ru-RU"/>
              </w:rPr>
              <w:t>г</w:t>
            </w:r>
            <w:r w:rsidRPr="00EC39E9">
              <w:rPr>
                <w:sz w:val="24"/>
                <w:szCs w:val="24"/>
                <w:lang w:eastAsia="ru-RU"/>
              </w:rPr>
              <w:t>ского</w:t>
            </w:r>
            <w:proofErr w:type="spellEnd"/>
            <w:r w:rsidRPr="00EC39E9">
              <w:rPr>
                <w:sz w:val="24"/>
                <w:szCs w:val="24"/>
                <w:lang w:eastAsia="ru-RU"/>
              </w:rPr>
              <w:t xml:space="preserve"> муниц</w:t>
            </w:r>
            <w:r w:rsidRPr="00EC39E9">
              <w:rPr>
                <w:sz w:val="24"/>
                <w:szCs w:val="24"/>
                <w:lang w:eastAsia="ru-RU"/>
              </w:rPr>
              <w:t>и</w:t>
            </w:r>
            <w:r w:rsidRPr="00EC39E9">
              <w:rPr>
                <w:sz w:val="24"/>
                <w:szCs w:val="24"/>
                <w:lang w:eastAsia="ru-RU"/>
              </w:rPr>
              <w:t>пальных районов</w:t>
            </w:r>
          </w:p>
        </w:tc>
        <w:tc>
          <w:tcPr>
            <w:tcW w:w="1701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4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Л.М. Берлина</w:t>
            </w:r>
          </w:p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К.Р. </w:t>
            </w:r>
            <w:proofErr w:type="spellStart"/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Алдаров</w:t>
            </w:r>
            <w:proofErr w:type="spellEnd"/>
          </w:p>
        </w:tc>
        <w:tc>
          <w:tcPr>
            <w:tcW w:w="5954" w:type="dxa"/>
          </w:tcPr>
          <w:p w:rsidR="00EC39E9" w:rsidRPr="00EC39E9" w:rsidRDefault="00EC39E9" w:rsidP="0091644D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Муниципальный час состоялся 19 февраля в рамках 7-й сессии ЗС. Депутаты совместно с Правительством 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ласти обсуждали предложения органов местного сам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управления по оптимизации процесса заготовки гра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ж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данами древесины для собственных нужд. Были ра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смотрены наиболее острые проблемы в сфере загото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ки древесины для собственных нужд, такие как: дл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тельность процедуры рассмотрения документов о в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ы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делении древесины и ограниченность лимитов для з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готовки древесины для собственных нужд, недостато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ч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ное выделение древесины хвойных пород. В ходе раб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ты был высказан ряд предложений. По итогам работы выработаны соответствующие рекомендации и пре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ложения в комитет по местному самоуправлению и р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гиональной политике Государственной Думы РФ, во </w:t>
            </w:r>
            <w:r w:rsidR="0091644D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сероссийский совет по местному самоуправлению и в </w:t>
            </w:r>
            <w:r w:rsidR="0091644D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онг</w:t>
            </w:r>
            <w:r w:rsidR="0091644D">
              <w:rPr>
                <w:rFonts w:eastAsia="Times New Roman"/>
                <w:sz w:val="24"/>
                <w:szCs w:val="24"/>
                <w:lang w:eastAsia="ru-RU"/>
              </w:rPr>
              <w:t>ресс муниципальных образований</w:t>
            </w:r>
          </w:p>
        </w:tc>
      </w:tr>
      <w:tr w:rsidR="00EC39E9" w:rsidRPr="00EC39E9" w:rsidTr="00322664">
        <w:tc>
          <w:tcPr>
            <w:tcW w:w="851" w:type="dxa"/>
            <w:shd w:val="clear" w:color="auto" w:fill="auto"/>
          </w:tcPr>
          <w:p w:rsidR="00EC39E9" w:rsidRPr="00EC39E9" w:rsidRDefault="00EC39E9" w:rsidP="00EC39E9">
            <w:pPr>
              <w:numPr>
                <w:ilvl w:val="0"/>
                <w:numId w:val="29"/>
              </w:numPr>
              <w:tabs>
                <w:tab w:val="num" w:pos="947"/>
              </w:tabs>
              <w:autoSpaceDE/>
              <w:autoSpaceDN/>
              <w:adjustRightInd/>
              <w:ind w:left="0" w:hanging="6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EC39E9" w:rsidRPr="00EC39E9" w:rsidRDefault="00EC39E9" w:rsidP="00EC39E9">
            <w:pPr>
              <w:ind w:firstLine="0"/>
              <w:contextualSpacing/>
              <w:rPr>
                <w:sz w:val="24"/>
                <w:szCs w:val="24"/>
                <w:lang w:eastAsia="ru-RU"/>
              </w:rPr>
            </w:pPr>
            <w:r w:rsidRPr="00EC39E9">
              <w:rPr>
                <w:sz w:val="24"/>
                <w:szCs w:val="24"/>
                <w:lang w:eastAsia="ru-RU"/>
              </w:rPr>
              <w:t>Опыт, проблемы и предложения по сове</w:t>
            </w:r>
            <w:r w:rsidRPr="00EC39E9">
              <w:rPr>
                <w:sz w:val="24"/>
                <w:szCs w:val="24"/>
                <w:lang w:eastAsia="ru-RU"/>
              </w:rPr>
              <w:t>р</w:t>
            </w:r>
            <w:r w:rsidRPr="00EC39E9">
              <w:rPr>
                <w:sz w:val="24"/>
                <w:szCs w:val="24"/>
                <w:lang w:eastAsia="ru-RU"/>
              </w:rPr>
              <w:t>шенствованию муниципального жилищн</w:t>
            </w:r>
            <w:r w:rsidRPr="00EC39E9">
              <w:rPr>
                <w:sz w:val="24"/>
                <w:szCs w:val="24"/>
                <w:lang w:eastAsia="ru-RU"/>
              </w:rPr>
              <w:t>о</w:t>
            </w:r>
            <w:r w:rsidRPr="00EC39E9">
              <w:rPr>
                <w:sz w:val="24"/>
                <w:szCs w:val="24"/>
                <w:lang w:eastAsia="ru-RU"/>
              </w:rPr>
              <w:t>го контроля.</w:t>
            </w:r>
          </w:p>
          <w:p w:rsidR="00EC39E9" w:rsidRPr="00EC39E9" w:rsidRDefault="00EC39E9" w:rsidP="0091644D">
            <w:pPr>
              <w:ind w:firstLine="0"/>
              <w:contextualSpacing/>
              <w:rPr>
                <w:sz w:val="24"/>
                <w:szCs w:val="24"/>
                <w:lang w:eastAsia="ru-RU"/>
              </w:rPr>
            </w:pPr>
            <w:r w:rsidRPr="00EC39E9">
              <w:rPr>
                <w:sz w:val="24"/>
                <w:szCs w:val="24"/>
                <w:lang w:eastAsia="ru-RU"/>
              </w:rPr>
              <w:t xml:space="preserve">Докладчики: представители </w:t>
            </w:r>
            <w:r w:rsidR="0091644D">
              <w:rPr>
                <w:sz w:val="24"/>
                <w:szCs w:val="24"/>
                <w:lang w:eastAsia="ru-RU"/>
              </w:rPr>
              <w:t>д</w:t>
            </w:r>
            <w:r w:rsidRPr="00EC39E9">
              <w:rPr>
                <w:sz w:val="24"/>
                <w:szCs w:val="24"/>
                <w:lang w:eastAsia="ru-RU"/>
              </w:rPr>
              <w:t>ум Чере</w:t>
            </w:r>
            <w:r w:rsidRPr="00EC39E9">
              <w:rPr>
                <w:sz w:val="24"/>
                <w:szCs w:val="24"/>
                <w:lang w:eastAsia="ru-RU"/>
              </w:rPr>
              <w:t>м</w:t>
            </w:r>
            <w:r w:rsidRPr="00EC39E9">
              <w:rPr>
                <w:sz w:val="24"/>
                <w:szCs w:val="24"/>
                <w:lang w:eastAsia="ru-RU"/>
              </w:rPr>
              <w:t>ховского и Иркутского муниципальных районов</w:t>
            </w:r>
          </w:p>
        </w:tc>
        <w:tc>
          <w:tcPr>
            <w:tcW w:w="1701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4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Л.М. Берлина</w:t>
            </w:r>
          </w:p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О.Н. Носенко</w:t>
            </w:r>
          </w:p>
        </w:tc>
        <w:tc>
          <w:tcPr>
            <w:tcW w:w="5954" w:type="dxa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Состоялся в рамках 8-й сессии 29 марта.   Своим оп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ы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том в работе по данному направлению поделились председатели дум г. Иркутска, г. Свирска и Иркутского района. В заключение депутаты поддержали предл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жение комитета по собственности и экономической политике ЗС, озвученное его председателем О.Н. Н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сенко, о направлении письма Губернатору области  о возможности разработки законопроекта о наделении должностных лиц органов муниципального жилищного контроля правом по составле</w:t>
            </w:r>
            <w:r w:rsidR="0091644D">
              <w:rPr>
                <w:rFonts w:eastAsia="Times New Roman"/>
                <w:sz w:val="24"/>
                <w:szCs w:val="24"/>
                <w:lang w:eastAsia="ru-RU"/>
              </w:rPr>
              <w:t>нию административных протоколов</w:t>
            </w:r>
          </w:p>
        </w:tc>
      </w:tr>
      <w:tr w:rsidR="00EC39E9" w:rsidRPr="00EC39E9" w:rsidTr="00322664">
        <w:tc>
          <w:tcPr>
            <w:tcW w:w="851" w:type="dxa"/>
            <w:shd w:val="clear" w:color="auto" w:fill="auto"/>
            <w:vAlign w:val="center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17" w:type="dxa"/>
            <w:gridSpan w:val="5"/>
            <w:shd w:val="clear" w:color="auto" w:fill="auto"/>
            <w:vAlign w:val="center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b/>
                <w:sz w:val="24"/>
                <w:szCs w:val="24"/>
                <w:lang w:eastAsia="ru-RU"/>
              </w:rPr>
              <w:t>Круглый стол</w:t>
            </w:r>
          </w:p>
        </w:tc>
      </w:tr>
      <w:tr w:rsidR="00EC39E9" w:rsidRPr="00EC39E9" w:rsidTr="00322664">
        <w:tc>
          <w:tcPr>
            <w:tcW w:w="851" w:type="dxa"/>
            <w:shd w:val="clear" w:color="auto" w:fill="auto"/>
          </w:tcPr>
          <w:p w:rsidR="00EC39E9" w:rsidRPr="00EC39E9" w:rsidRDefault="00EC39E9" w:rsidP="00EC39E9">
            <w:pPr>
              <w:numPr>
                <w:ilvl w:val="0"/>
                <w:numId w:val="29"/>
              </w:numPr>
              <w:tabs>
                <w:tab w:val="num" w:pos="947"/>
              </w:tabs>
              <w:autoSpaceDE/>
              <w:autoSpaceDN/>
              <w:adjustRightInd/>
              <w:ind w:left="0" w:hanging="6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 реализации Закона Иркутской области от 06.11.2012  № 105-ОЗ  «Об обеспечении оказания юридической помощи на терр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тории Иркутской области»</w:t>
            </w:r>
          </w:p>
        </w:tc>
        <w:tc>
          <w:tcPr>
            <w:tcW w:w="1701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4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Б.Г. Алексеев</w:t>
            </w:r>
          </w:p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Состоялся 27 марта. С докладами выступили предст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вители Правительства Иркутской области, Госуда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ственного юридического бюро по Иркутской области,  Управления Министерства юстиции Российской Фед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рации по Иркутской области, прокуратуры Иркутской области, Адвокатской палаты Иркутской области.</w:t>
            </w:r>
          </w:p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В рамках мероприятия были рассмотрены вопросы р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ализации законодательства об оказании бесплатной юридической помощи на территории Иркутской обл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сти, а также проблемы, с которыми сталкиваются при реализации закона. В ходе обсуждения участники 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метили, что, несмотря на то, что существуют сдвиги в реализации закона области, законодательную базу  необходимо совершенствовать. В частности, Адвока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ской палате рекомендовано рассмотреть вопрос об ув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личении количества центров оказания бесплатной юридической помощи в гг. Усть-Илимске, Байкальске, </w:t>
            </w:r>
            <w:proofErr w:type="gramStart"/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Усолье-Сибирском</w:t>
            </w:r>
            <w:proofErr w:type="gramEnd"/>
            <w:r w:rsidRPr="00EC39E9">
              <w:rPr>
                <w:rFonts w:eastAsia="Times New Roman"/>
                <w:sz w:val="24"/>
                <w:szCs w:val="24"/>
                <w:lang w:eastAsia="ru-RU"/>
              </w:rPr>
              <w:t>. В свою очередь, в муниципальных образованиях по-прежнему остается низким уровень информационной осведомленности жителей о возмо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ж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ности получения бесплатной помощи. Было предлож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но рассмотреть возможность размещения информац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онных стендов в зданиях администраций, в учрежден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ях городских и сельских поселений, а также выделение рабочих мест для адвокатов, где бы они могли прин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мать граждан. </w:t>
            </w:r>
          </w:p>
          <w:p w:rsidR="00EC39E9" w:rsidRPr="00EC39E9" w:rsidRDefault="00EC39E9" w:rsidP="0091644D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Молодежный парламент Законодательного Собрания Иркутской области выступил с предложением о фо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мировании единого реестра получателей социальной помощи</w:t>
            </w:r>
            <w:r w:rsidR="0091644D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 для того чтобы максимально упростить пр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цедуру получения бесплатной услуги. По итогам кру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лого стола был выработан ряд рекомендаций, которые в ближайшее время будут проанализированы и прин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я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ты в работу для исполнения</w:t>
            </w:r>
          </w:p>
        </w:tc>
      </w:tr>
      <w:tr w:rsidR="00EC39E9" w:rsidRPr="00EC39E9" w:rsidTr="00322664">
        <w:tc>
          <w:tcPr>
            <w:tcW w:w="851" w:type="dxa"/>
            <w:shd w:val="clear" w:color="auto" w:fill="auto"/>
          </w:tcPr>
          <w:p w:rsidR="00EC39E9" w:rsidRPr="00EC39E9" w:rsidRDefault="00EC39E9" w:rsidP="00EC39E9">
            <w:pPr>
              <w:numPr>
                <w:ilvl w:val="0"/>
                <w:numId w:val="29"/>
              </w:numPr>
              <w:tabs>
                <w:tab w:val="num" w:pos="947"/>
              </w:tabs>
              <w:autoSpaceDE/>
              <w:autoSpaceDN/>
              <w:adjustRightInd/>
              <w:ind w:left="0" w:hanging="6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EC39E9" w:rsidRPr="00EC39E9" w:rsidRDefault="00EC39E9" w:rsidP="00EC39E9">
            <w:pPr>
              <w:tabs>
                <w:tab w:val="left" w:pos="0"/>
              </w:tabs>
              <w:autoSpaceDE/>
              <w:autoSpaceDN/>
              <w:adjustRightInd/>
              <w:spacing w:after="12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Развитие социального предпринимател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ства в Иркутской области </w:t>
            </w:r>
          </w:p>
        </w:tc>
        <w:tc>
          <w:tcPr>
            <w:tcW w:w="1701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4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И.А. Синцова</w:t>
            </w:r>
          </w:p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А.Н. </w:t>
            </w:r>
            <w:proofErr w:type="spellStart"/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Лабыгин</w:t>
            </w:r>
            <w:proofErr w:type="spellEnd"/>
          </w:p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О.Н. Носенко</w:t>
            </w:r>
          </w:p>
        </w:tc>
        <w:tc>
          <w:tcPr>
            <w:tcW w:w="5954" w:type="dxa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Состоялся 26 февраля, </w:t>
            </w:r>
            <w:proofErr w:type="gramStart"/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организован</w:t>
            </w:r>
            <w:proofErr w:type="gramEnd"/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 комитетом по с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циально-культурному законодательству совместно с комитетом по собственности и экономической полит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ке Законодательного Собрания Иркутской области. Участниками мероприятия стали как депутаты облас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ного парламента и представители органов госуда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ственной власти и местного самоуправления, так и представители общественных организаций и частных детских садов. Обсуждались вопросы развития соц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ального партнерства и деятельность негосударстве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ных организаций, оказывающих услуги в сфере д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школьного образования. В ходе обсуждения был об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значен круг проблем, с которыми сталкиваются пре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приниматели, организующие свою деятельность в сф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ре дошкольного образования. По итогам работы было предложено инициировать на законодательном уровне вопрос упрощения процедуры лицензирования образ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вательных организаций, рассмотреть на областном уровне вопрос финансовой поддержки негосуда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ственных детских садов</w:t>
            </w:r>
          </w:p>
        </w:tc>
      </w:tr>
      <w:tr w:rsidR="00EC39E9" w:rsidRPr="00EC39E9" w:rsidTr="00322664">
        <w:tc>
          <w:tcPr>
            <w:tcW w:w="851" w:type="dxa"/>
            <w:shd w:val="clear" w:color="auto" w:fill="auto"/>
          </w:tcPr>
          <w:p w:rsidR="00EC39E9" w:rsidRPr="00EC39E9" w:rsidRDefault="00EC39E9" w:rsidP="00EC39E9">
            <w:pPr>
              <w:numPr>
                <w:ilvl w:val="0"/>
                <w:numId w:val="29"/>
              </w:numPr>
              <w:tabs>
                <w:tab w:val="num" w:pos="947"/>
              </w:tabs>
              <w:autoSpaceDE/>
              <w:autoSpaceDN/>
              <w:adjustRightInd/>
              <w:ind w:left="0" w:hanging="6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EC39E9" w:rsidRPr="00EC39E9" w:rsidRDefault="00EC39E9" w:rsidP="00EC39E9">
            <w:pPr>
              <w:tabs>
                <w:tab w:val="left" w:pos="0"/>
              </w:tabs>
              <w:autoSpaceDE/>
              <w:autoSpaceDN/>
              <w:adjustRightInd/>
              <w:spacing w:after="12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 защите жилищных прав детей-сирот на территории Иркутской области (совместно с Уполномоченным по правам ребенка в Иркутской области)</w:t>
            </w:r>
          </w:p>
        </w:tc>
        <w:tc>
          <w:tcPr>
            <w:tcW w:w="1701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4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И.А. Синцова</w:t>
            </w:r>
          </w:p>
        </w:tc>
        <w:tc>
          <w:tcPr>
            <w:tcW w:w="5954" w:type="dxa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Круглый стол перенесен на 29 апреля</w:t>
            </w:r>
          </w:p>
        </w:tc>
      </w:tr>
      <w:tr w:rsidR="00EC39E9" w:rsidRPr="00EC39E9" w:rsidTr="00322664">
        <w:tc>
          <w:tcPr>
            <w:tcW w:w="851" w:type="dxa"/>
            <w:shd w:val="clear" w:color="auto" w:fill="auto"/>
          </w:tcPr>
          <w:p w:rsidR="00EC39E9" w:rsidRPr="00EC39E9" w:rsidRDefault="00EC39E9" w:rsidP="00EC39E9">
            <w:pPr>
              <w:numPr>
                <w:ilvl w:val="0"/>
                <w:numId w:val="29"/>
              </w:numPr>
              <w:tabs>
                <w:tab w:val="num" w:pos="947"/>
              </w:tabs>
              <w:autoSpaceDE/>
              <w:autoSpaceDN/>
              <w:adjustRightInd/>
              <w:ind w:left="0" w:hanging="6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contextualSpacing/>
              <w:rPr>
                <w:sz w:val="24"/>
                <w:szCs w:val="24"/>
                <w:lang w:eastAsia="ru-RU"/>
              </w:rPr>
            </w:pPr>
            <w:r w:rsidRPr="00EC39E9">
              <w:rPr>
                <w:sz w:val="24"/>
                <w:szCs w:val="24"/>
                <w:lang w:eastAsia="ru-RU"/>
              </w:rPr>
              <w:t>О создании условий для снижения уровня заболеваемости наркоманией в Иркутской области</w:t>
            </w:r>
          </w:p>
        </w:tc>
        <w:tc>
          <w:tcPr>
            <w:tcW w:w="1701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4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А.Н. </w:t>
            </w:r>
            <w:proofErr w:type="spellStart"/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Лабыгин</w:t>
            </w:r>
            <w:proofErr w:type="spellEnd"/>
          </w:p>
        </w:tc>
        <w:tc>
          <w:tcPr>
            <w:tcW w:w="5954" w:type="dxa"/>
          </w:tcPr>
          <w:p w:rsidR="00EC39E9" w:rsidRPr="00EC39E9" w:rsidRDefault="00EC39E9" w:rsidP="0091644D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Состоялся 31 марта в зале БГУЭП. В работе круглого стола приняли участие депутаты областного парламе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та, представители профильных министерств региона и федеральных служб, общественности, студенты. 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новной целью мероприятия стали выработка мер по профилактике наркомании и борьба с распространен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ем наркомани</w:t>
            </w:r>
            <w:r w:rsidR="0091644D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. Как отметили участники, в  борьбе с наркозависимостью важны не только лечение и реаб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литация, но и социальный патронат. Наиболее пе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спективная методика борьбы с этим социальным заб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леванием – первичная профилактика, одним из методов которой является тестирование – раннее выявление школьников, употребляющих наркотические средства. Тестирование в данном случае работает как сдержив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ющий фактор. Важна также последовательная, разъя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нительная работа с родителями. Предлагалось разраб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тать законодательные меры, которые применялись бы к недобросовестным родителям. В заключение были в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ы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работаны соответствующие рекомендации круглого стола министерствам здравоохранения, образования, </w:t>
            </w:r>
            <w:proofErr w:type="spellStart"/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соцразвития</w:t>
            </w:r>
            <w:proofErr w:type="spellEnd"/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 Иркутской области, органам местного с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моуправления, учреждениям системы профилактики безнадзорности и правонарушений несовершенноле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="0091644D">
              <w:rPr>
                <w:rFonts w:eastAsia="Times New Roman"/>
                <w:sz w:val="24"/>
                <w:szCs w:val="24"/>
                <w:lang w:eastAsia="ru-RU"/>
              </w:rPr>
              <w:t>них</w:t>
            </w:r>
          </w:p>
        </w:tc>
      </w:tr>
      <w:tr w:rsidR="00EC39E9" w:rsidRPr="00EC39E9" w:rsidTr="00322664">
        <w:tc>
          <w:tcPr>
            <w:tcW w:w="851" w:type="dxa"/>
            <w:shd w:val="clear" w:color="auto" w:fill="auto"/>
          </w:tcPr>
          <w:p w:rsidR="00EC39E9" w:rsidRPr="00EC39E9" w:rsidRDefault="00EC39E9" w:rsidP="00EC39E9">
            <w:pPr>
              <w:numPr>
                <w:ilvl w:val="0"/>
                <w:numId w:val="29"/>
              </w:numPr>
              <w:tabs>
                <w:tab w:val="num" w:pos="947"/>
              </w:tabs>
              <w:autoSpaceDE/>
              <w:autoSpaceDN/>
              <w:adjustRightInd/>
              <w:ind w:left="0" w:hanging="6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 реализации областного законодательства в сфере регулирования земельных отнош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ний в Иркутской области</w:t>
            </w:r>
          </w:p>
        </w:tc>
        <w:tc>
          <w:tcPr>
            <w:tcW w:w="1701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4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К.Р. </w:t>
            </w:r>
            <w:proofErr w:type="spellStart"/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Алдаров</w:t>
            </w:r>
            <w:proofErr w:type="spellEnd"/>
          </w:p>
        </w:tc>
        <w:tc>
          <w:tcPr>
            <w:tcW w:w="5954" w:type="dxa"/>
          </w:tcPr>
          <w:p w:rsidR="00EC39E9" w:rsidRPr="00EC39E9" w:rsidRDefault="00EC39E9" w:rsidP="0091644D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Состоялся 27 марта. В мероприяти</w:t>
            </w:r>
            <w:r w:rsidR="0091644D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 приняли участие представители муниципальных образований, общ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ственных организаций, члены Правительства Ирку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ской области и депутаты областного парламента. Т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мами для обсуждения стали вопросы предоставления земельных участков многодетным семьям и использ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вания невостребованных земель сельскохозяйственн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го назначения, находящихся в долевой собственности. Как отметили участники, одна из проблем, тормозящих процесс индивидуального жилищного строительства,  это нехватка подготовленных земельных участков: не готовы документы территориального планирования, не поставлены на кадастровый учет границы населенных пунктов, а также отсутствует инфраструктура на участках. При обсуждении вопроса об исполнении 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ганами местного самоуправления полномочий в отн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шении земель сельскохозяйственного назначения, находящихся в долевой собственности, Кузьма </w:t>
            </w:r>
            <w:proofErr w:type="spellStart"/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Алд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ров</w:t>
            </w:r>
            <w:proofErr w:type="spellEnd"/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 сообщил, что по отдельным экспертным оценкам невостребованными оказались 27 % долей, или 337 тыс. гектаров. Сейчас местные власти занимаются во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з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вратом в оборот сельскохозяйственных земель, но это требует огромных финансовых и организационных р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сурсов. По итогам круглого стола приняты рекоменд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ции Правительству Иркутской области и </w:t>
            </w:r>
            <w:r w:rsidR="0091644D">
              <w:rPr>
                <w:rFonts w:eastAsia="Times New Roman"/>
                <w:sz w:val="24"/>
                <w:szCs w:val="24"/>
                <w:lang w:eastAsia="ru-RU"/>
              </w:rPr>
              <w:t>органам местного самоуправления</w:t>
            </w:r>
          </w:p>
        </w:tc>
      </w:tr>
      <w:tr w:rsidR="00EC39E9" w:rsidRPr="00EC39E9" w:rsidTr="00322664">
        <w:tc>
          <w:tcPr>
            <w:tcW w:w="851" w:type="dxa"/>
            <w:shd w:val="clear" w:color="auto" w:fill="auto"/>
          </w:tcPr>
          <w:p w:rsidR="00EC39E9" w:rsidRPr="00EC39E9" w:rsidRDefault="00EC39E9" w:rsidP="00EC39E9">
            <w:pPr>
              <w:numPr>
                <w:ilvl w:val="0"/>
                <w:numId w:val="29"/>
              </w:numPr>
              <w:tabs>
                <w:tab w:val="num" w:pos="947"/>
              </w:tabs>
              <w:autoSpaceDE/>
              <w:autoSpaceDN/>
              <w:adjustRightInd/>
              <w:ind w:left="0" w:hanging="6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Подготовка информации по итогам пров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дения независимой антикоррупционной экспертизы законопроектов, поступивших в Законодательное Собрание Иркутской области</w:t>
            </w:r>
          </w:p>
        </w:tc>
        <w:tc>
          <w:tcPr>
            <w:tcW w:w="1701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март</w:t>
            </w:r>
          </w:p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Б.Г. Алексеев</w:t>
            </w:r>
          </w:p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И.Н. </w:t>
            </w:r>
            <w:proofErr w:type="spellStart"/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Ощипок</w:t>
            </w:r>
            <w:proofErr w:type="spellEnd"/>
          </w:p>
        </w:tc>
        <w:tc>
          <w:tcPr>
            <w:tcW w:w="5954" w:type="dxa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Информации по проведению независимой антикорру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ционной экспертизы законопроектов в Законодател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="0091644D">
              <w:rPr>
                <w:rFonts w:eastAsia="Times New Roman"/>
                <w:sz w:val="24"/>
                <w:szCs w:val="24"/>
                <w:lang w:eastAsia="ru-RU"/>
              </w:rPr>
              <w:t>ное Собрание не поступало</w:t>
            </w:r>
          </w:p>
        </w:tc>
      </w:tr>
      <w:tr w:rsidR="00EC39E9" w:rsidRPr="00EC39E9" w:rsidTr="00322664">
        <w:tc>
          <w:tcPr>
            <w:tcW w:w="851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hanging="68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b/>
                <w:sz w:val="24"/>
                <w:szCs w:val="24"/>
                <w:lang w:eastAsia="ru-RU"/>
              </w:rPr>
              <w:t>Реализация положений, содержащихся в Послании Президента Российской Фед</w:t>
            </w:r>
            <w:r w:rsidRPr="00EC39E9">
              <w:rPr>
                <w:rFonts w:eastAsia="Times New Roman"/>
                <w:b/>
                <w:sz w:val="24"/>
                <w:szCs w:val="24"/>
                <w:lang w:eastAsia="ru-RU"/>
              </w:rPr>
              <w:t>е</w:t>
            </w:r>
            <w:r w:rsidRPr="00EC39E9">
              <w:rPr>
                <w:rFonts w:eastAsia="Times New Roman"/>
                <w:b/>
                <w:sz w:val="24"/>
                <w:szCs w:val="24"/>
                <w:lang w:eastAsia="ru-RU"/>
              </w:rPr>
              <w:t>рации Федеральному Собранию Росси</w:t>
            </w:r>
            <w:r w:rsidRPr="00EC39E9">
              <w:rPr>
                <w:rFonts w:eastAsia="Times New Roman"/>
                <w:b/>
                <w:sz w:val="24"/>
                <w:szCs w:val="24"/>
                <w:lang w:eastAsia="ru-RU"/>
              </w:rPr>
              <w:t>й</w:t>
            </w:r>
            <w:r w:rsidRPr="00EC39E9">
              <w:rPr>
                <w:rFonts w:eastAsia="Times New Roman"/>
                <w:b/>
                <w:sz w:val="24"/>
                <w:szCs w:val="24"/>
                <w:lang w:eastAsia="ru-RU"/>
              </w:rPr>
              <w:t>ской Федерации</w:t>
            </w:r>
          </w:p>
        </w:tc>
        <w:tc>
          <w:tcPr>
            <w:tcW w:w="1701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по отдельн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му плану</w:t>
            </w:r>
          </w:p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Л.М. Берлина</w:t>
            </w:r>
          </w:p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постоянные к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митеты и пост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янные комиссии ЗС</w:t>
            </w:r>
          </w:p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аппарат ЗС</w:t>
            </w:r>
          </w:p>
        </w:tc>
        <w:tc>
          <w:tcPr>
            <w:tcW w:w="5954" w:type="dxa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31.01.14 в рамках мероприятий, направленных на па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риотическое воспитание молодежи, пропаганду против экстремизма, фашизма, разжигания межнациональной розни и дестабилизации общественно-политической ситуации, в Законодательном Собрании Иркутской 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ласти состоялся прием бывших узников концентрац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онных лагерей – членов областной организации «Союз бывших малолетних узников фашизма» и воинов-интернационалистов.</w:t>
            </w:r>
          </w:p>
          <w:p w:rsidR="00EC39E9" w:rsidRPr="00EC39E9" w:rsidRDefault="00E44A17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="00EC39E9" w:rsidRPr="00EC39E9">
              <w:rPr>
                <w:rFonts w:eastAsia="Times New Roman"/>
                <w:sz w:val="24"/>
                <w:szCs w:val="24"/>
                <w:lang w:eastAsia="ru-RU"/>
              </w:rPr>
              <w:t>7.02.14 в целях совершенствования системы профе</w:t>
            </w:r>
            <w:r w:rsidR="00EC39E9" w:rsidRPr="00EC39E9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="00EC39E9" w:rsidRPr="00EC39E9">
              <w:rPr>
                <w:rFonts w:eastAsia="Times New Roman"/>
                <w:sz w:val="24"/>
                <w:szCs w:val="24"/>
                <w:lang w:eastAsia="ru-RU"/>
              </w:rPr>
              <w:t>сионального образования в соответствии с новыми стандартами, включая возрождение школьной проф</w:t>
            </w:r>
            <w:r w:rsidR="00EC39E9" w:rsidRPr="00EC39E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="00EC39E9" w:rsidRPr="00EC39E9">
              <w:rPr>
                <w:rFonts w:eastAsia="Times New Roman"/>
                <w:sz w:val="24"/>
                <w:szCs w:val="24"/>
                <w:lang w:eastAsia="ru-RU"/>
              </w:rPr>
              <w:t>риентации, в г. Зим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="00EC39E9"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 при содействии Законодательного Собрания Иркутской области организована и провед</w:t>
            </w:r>
            <w:r w:rsidR="00EC39E9" w:rsidRPr="00EC39E9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="00EC39E9" w:rsidRPr="00EC39E9">
              <w:rPr>
                <w:rFonts w:eastAsia="Times New Roman"/>
                <w:sz w:val="24"/>
                <w:szCs w:val="24"/>
                <w:lang w:eastAsia="ru-RU"/>
              </w:rPr>
              <w:t>на акция по профессиональной ориентации молодежи «Выбирай профессию». Акция была организована при участии областных вузов, министерства экономическ</w:t>
            </w:r>
            <w:r w:rsidR="00EC39E9" w:rsidRPr="00EC39E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="00EC39E9" w:rsidRPr="00EC39E9">
              <w:rPr>
                <w:rFonts w:eastAsia="Times New Roman"/>
                <w:sz w:val="24"/>
                <w:szCs w:val="24"/>
                <w:lang w:eastAsia="ru-RU"/>
              </w:rPr>
              <w:t>го развития и промышленности Иркутской области, министерства по труду и занятости  Иркутской обл</w:t>
            </w:r>
            <w:r w:rsidR="00EC39E9" w:rsidRPr="00EC39E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="00EC39E9"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сти, администраций Зимы и </w:t>
            </w:r>
            <w:proofErr w:type="spellStart"/>
            <w:r w:rsidR="00EC39E9" w:rsidRPr="00EC39E9">
              <w:rPr>
                <w:rFonts w:eastAsia="Times New Roman"/>
                <w:sz w:val="24"/>
                <w:szCs w:val="24"/>
                <w:lang w:eastAsia="ru-RU"/>
              </w:rPr>
              <w:t>Зиминского</w:t>
            </w:r>
            <w:proofErr w:type="spellEnd"/>
            <w:r w:rsidR="00EC39E9"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 района.</w:t>
            </w:r>
          </w:p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EC39E9">
              <w:rPr>
                <w:rFonts w:eastAsia="Times New Roman"/>
                <w:sz w:val="24"/>
                <w:szCs w:val="24"/>
                <w:lang w:eastAsia="ru-RU"/>
              </w:rPr>
              <w:t>14.02.14 Законодательным Собранием Иркутской обл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сти организована и проведена дискуссия «О направл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ниях совершенствования законодательства, определ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я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ющего общие принципы организации местного сам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управления и отдельные его институты», в которой 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приняли участие депутаты Законодательного Собрания Иркутской области, представители Правительства И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кутской области, мэры, главы администраций, депут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ты городских и сельских поселений, городских окр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гов, представители науки, бизнеса и общественных объединений.</w:t>
            </w:r>
            <w:proofErr w:type="gramEnd"/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 В ходе обсуждения рассмотрены разли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ч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ные модели организации местного самоуправления, которые сегодня обсуждаются и готовятся к пилотной апробации в разных субъектах Российской Федерации.</w:t>
            </w:r>
          </w:p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19.02.14 в рамках 7-й сессии ЗС состоялся муниц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пальный час. Депутаты совместно с Правительством области обсуждали предложения органов местного с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моуправления по оптимизации процесса заготовки гражданами древесины для собственных нужд.</w:t>
            </w:r>
          </w:p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20.02.14 в Законодательном Собрании Иркутской обл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сти в рамках мер, направленных на пропаганду трад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ционных семейных ценностей и защиту интересов д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тей, прошла конференция председателей советов отцов муниципальных образований Иркутской области  «С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мья в современном обществе. Повышение роли отца в жизни ребенка». Участниками мероприятия стали представители 33 советов отцов из различных муниц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пальных образований Иркутской области, в конфере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ции приняли участие Губернатор Иркутской области С.В. </w:t>
            </w:r>
            <w:proofErr w:type="spellStart"/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Ерощенко</w:t>
            </w:r>
            <w:proofErr w:type="spellEnd"/>
            <w:r w:rsidRPr="00EC39E9">
              <w:rPr>
                <w:rFonts w:eastAsia="Times New Roman"/>
                <w:sz w:val="24"/>
                <w:szCs w:val="24"/>
                <w:lang w:eastAsia="ru-RU"/>
              </w:rPr>
              <w:t>, депутаты Законодательного Собрания Иркутской области, актив Иркутского областного с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вета женщин, представители средств массовой инфо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="00E44A17">
              <w:rPr>
                <w:rFonts w:eastAsia="Times New Roman"/>
                <w:sz w:val="24"/>
                <w:szCs w:val="24"/>
                <w:lang w:eastAsia="ru-RU"/>
              </w:rPr>
              <w:t>мации</w:t>
            </w:r>
          </w:p>
        </w:tc>
      </w:tr>
      <w:tr w:rsidR="00EC39E9" w:rsidRPr="00EC39E9" w:rsidTr="00322664">
        <w:tc>
          <w:tcPr>
            <w:tcW w:w="851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hanging="68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b/>
                <w:sz w:val="24"/>
                <w:szCs w:val="24"/>
                <w:lang w:eastAsia="ru-RU"/>
              </w:rPr>
              <w:t>Реализация положений, содержащихся в Указах Президента Российской Федер</w:t>
            </w:r>
            <w:r w:rsidRPr="00EC39E9">
              <w:rPr>
                <w:rFonts w:eastAsia="Times New Roman"/>
                <w:b/>
                <w:sz w:val="24"/>
                <w:szCs w:val="24"/>
                <w:lang w:eastAsia="ru-RU"/>
              </w:rPr>
              <w:t>а</w:t>
            </w:r>
            <w:r w:rsidRPr="00EC39E9">
              <w:rPr>
                <w:rFonts w:eastAsia="Times New Roman"/>
                <w:b/>
                <w:sz w:val="24"/>
                <w:szCs w:val="24"/>
                <w:lang w:eastAsia="ru-RU"/>
              </w:rPr>
              <w:t>ции В.В. Путина от 07.05.2012</w:t>
            </w:r>
          </w:p>
        </w:tc>
        <w:tc>
          <w:tcPr>
            <w:tcW w:w="1701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по отдельн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му плану</w:t>
            </w:r>
          </w:p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Л.М. Берлина</w:t>
            </w:r>
          </w:p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постоянные к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митеты и пост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янные комиссии 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ЗС</w:t>
            </w:r>
          </w:p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аппарат ЗС</w:t>
            </w:r>
          </w:p>
        </w:tc>
        <w:tc>
          <w:tcPr>
            <w:tcW w:w="5954" w:type="dxa"/>
          </w:tcPr>
          <w:p w:rsidR="00EC39E9" w:rsidRPr="00EC39E9" w:rsidRDefault="00E44A17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0</w:t>
            </w:r>
            <w:r w:rsidR="00EC39E9" w:rsidRPr="00EC39E9">
              <w:rPr>
                <w:rFonts w:eastAsia="Times New Roman"/>
                <w:sz w:val="24"/>
                <w:szCs w:val="24"/>
                <w:lang w:eastAsia="ru-RU"/>
              </w:rPr>
              <w:t>7.02.14 в г. Зим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="00EC39E9"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 при содействии Законодательного Собрания Иркутской области организована и провед</w:t>
            </w:r>
            <w:r w:rsidR="00EC39E9" w:rsidRPr="00EC39E9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="00EC39E9" w:rsidRPr="00EC39E9">
              <w:rPr>
                <w:rFonts w:eastAsia="Times New Roman"/>
                <w:sz w:val="24"/>
                <w:szCs w:val="24"/>
                <w:lang w:eastAsia="ru-RU"/>
              </w:rPr>
              <w:t>на акция по профессиональной  ориентац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ии молодежи «Выбирай профессию»</w:t>
            </w:r>
            <w:r w:rsidR="00EC39E9"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20.02.14 в Законодательном Собрании Иркутской обл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сти прошла конференция председателей советов отцов муниципальных образований Иркутской области  «С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мья в современном обществе. Повышение роли отца в жизни ребенка». </w:t>
            </w:r>
          </w:p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26.02.14 состоялся круглый стол «Развитие социальн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го предпринимательства в Иркутской области».</w:t>
            </w:r>
          </w:p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31.03.14 состоялся круглый стол «О создании условий для снижения уровня заболеваемости наркоманией в Иркутской области»</w:t>
            </w:r>
          </w:p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Также на заседаниях комитетов и комиссий были ра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смотрены различные вопросы в сфере здравоохране</w:t>
            </w:r>
            <w:r w:rsidR="00E44A17">
              <w:rPr>
                <w:rFonts w:eastAsia="Times New Roman"/>
                <w:sz w:val="24"/>
                <w:szCs w:val="24"/>
                <w:lang w:eastAsia="ru-RU"/>
              </w:rPr>
              <w:t>ния</w:t>
            </w:r>
          </w:p>
        </w:tc>
      </w:tr>
      <w:tr w:rsidR="00EC39E9" w:rsidRPr="00EC39E9" w:rsidTr="00322664">
        <w:tc>
          <w:tcPr>
            <w:tcW w:w="851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hanging="68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b/>
                <w:sz w:val="24"/>
                <w:szCs w:val="24"/>
                <w:lang w:eastAsia="ru-RU"/>
              </w:rPr>
              <w:t>Мероприятия, посвященные 20-летию парламентаризма в Иркутской области</w:t>
            </w:r>
          </w:p>
        </w:tc>
        <w:tc>
          <w:tcPr>
            <w:tcW w:w="1701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по отдельн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му плану</w:t>
            </w:r>
          </w:p>
        </w:tc>
        <w:tc>
          <w:tcPr>
            <w:tcW w:w="1984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Л.М. Берлина</w:t>
            </w:r>
          </w:p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постоянные к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митеты и пост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янные комиссии ЗС</w:t>
            </w:r>
          </w:p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аппарат ЗС</w:t>
            </w:r>
          </w:p>
        </w:tc>
        <w:tc>
          <w:tcPr>
            <w:tcW w:w="5954" w:type="dxa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Подготовлен отчет о состоянии законодательства И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кутской области за 2014 год. Отчет прошел лингвист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ческую эксперти</w:t>
            </w:r>
            <w:r w:rsidR="00E44A17">
              <w:rPr>
                <w:rFonts w:eastAsia="Times New Roman"/>
                <w:sz w:val="24"/>
                <w:szCs w:val="24"/>
                <w:lang w:eastAsia="ru-RU"/>
              </w:rPr>
              <w:t>зу и готовится к сдаче в печать</w:t>
            </w:r>
          </w:p>
        </w:tc>
      </w:tr>
      <w:tr w:rsidR="00EC39E9" w:rsidRPr="00EC39E9" w:rsidTr="00322664">
        <w:tc>
          <w:tcPr>
            <w:tcW w:w="851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hanging="68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b/>
                <w:sz w:val="24"/>
                <w:szCs w:val="24"/>
                <w:lang w:eastAsia="ru-RU"/>
              </w:rPr>
              <w:t>Участие Законодательного Собрания в мероприятиях, посвященных Году культуры в России</w:t>
            </w:r>
          </w:p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по отдельн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му плану</w:t>
            </w:r>
          </w:p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Л.М. Берлина</w:t>
            </w:r>
          </w:p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постоянные к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митеты и пост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янные комиссии ЗС</w:t>
            </w:r>
          </w:p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Е.И. Дмитриева</w:t>
            </w:r>
          </w:p>
        </w:tc>
        <w:tc>
          <w:tcPr>
            <w:tcW w:w="5954" w:type="dxa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В начале года стартовала акция «Библиотечные ист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рии». Сбо</w:t>
            </w:r>
            <w:r w:rsidR="00E44A17">
              <w:rPr>
                <w:rFonts w:eastAsia="Times New Roman"/>
                <w:sz w:val="24"/>
                <w:szCs w:val="24"/>
                <w:lang w:eastAsia="ru-RU"/>
              </w:rPr>
              <w:t>р материалов продолжится до мая</w:t>
            </w:r>
          </w:p>
        </w:tc>
      </w:tr>
      <w:tr w:rsidR="00EC39E9" w:rsidRPr="00EC39E9" w:rsidTr="00322664">
        <w:tc>
          <w:tcPr>
            <w:tcW w:w="851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17" w:type="dxa"/>
            <w:gridSpan w:val="5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b/>
                <w:sz w:val="24"/>
                <w:szCs w:val="24"/>
                <w:lang w:eastAsia="ru-RU"/>
              </w:rPr>
              <w:t>Взаимодействие с Федеральным Собранием Российской Федерации и федеральными органами государственной власти</w:t>
            </w:r>
          </w:p>
        </w:tc>
      </w:tr>
      <w:tr w:rsidR="00EC39E9" w:rsidRPr="00EC39E9" w:rsidTr="00322664">
        <w:tc>
          <w:tcPr>
            <w:tcW w:w="862" w:type="dxa"/>
            <w:gridSpan w:val="2"/>
            <w:shd w:val="clear" w:color="auto" w:fill="auto"/>
          </w:tcPr>
          <w:p w:rsidR="00EC39E9" w:rsidRPr="00EC39E9" w:rsidRDefault="00EC39E9" w:rsidP="00EC39E9">
            <w:pPr>
              <w:numPr>
                <w:ilvl w:val="0"/>
                <w:numId w:val="29"/>
              </w:numPr>
              <w:tabs>
                <w:tab w:val="num" w:pos="947"/>
              </w:tabs>
              <w:autoSpaceDE/>
              <w:autoSpaceDN/>
              <w:adjustRightInd/>
              <w:ind w:left="0" w:hanging="6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67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Реализация положений, содержащихся в Соглашении между Советом Федерации Федерального Собрания Российской Ф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дерации и Законодательным Собранием Иркутской области</w:t>
            </w:r>
          </w:p>
        </w:tc>
        <w:tc>
          <w:tcPr>
            <w:tcW w:w="1701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1984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руководство ЗС</w:t>
            </w:r>
          </w:p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постоянные к</w:t>
            </w: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митеты и коми</w:t>
            </w: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с</w:t>
            </w: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сии ЗС</w:t>
            </w:r>
          </w:p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В рамках Соглашения между Законодательным Собр</w:t>
            </w: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нием и Советом Федерации осуществляется постоя</w:t>
            </w: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н</w:t>
            </w: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ный обмен информацией. </w:t>
            </w:r>
          </w:p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28.02.14. Шуба В.Б. принял участие в стажировке д</w:t>
            </w: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путатов представительных орган</w:t>
            </w:r>
            <w:r w:rsidR="00E44A17">
              <w:rPr>
                <w:rFonts w:eastAsia="Times New Roman"/>
                <w:bCs/>
                <w:sz w:val="24"/>
                <w:szCs w:val="24"/>
                <w:lang w:eastAsia="ru-RU"/>
              </w:rPr>
              <w:t>ов – членов комитетов по бюджет</w:t>
            </w:r>
          </w:p>
        </w:tc>
      </w:tr>
      <w:tr w:rsidR="00EC39E9" w:rsidRPr="00EC39E9" w:rsidTr="00322664">
        <w:tc>
          <w:tcPr>
            <w:tcW w:w="862" w:type="dxa"/>
            <w:gridSpan w:val="2"/>
            <w:shd w:val="clear" w:color="auto" w:fill="auto"/>
          </w:tcPr>
          <w:p w:rsidR="00EC39E9" w:rsidRPr="00EC39E9" w:rsidRDefault="00EC39E9" w:rsidP="00EC39E9">
            <w:pPr>
              <w:numPr>
                <w:ilvl w:val="0"/>
                <w:numId w:val="29"/>
              </w:numPr>
              <w:tabs>
                <w:tab w:val="num" w:pos="947"/>
              </w:tabs>
              <w:autoSpaceDE/>
              <w:autoSpaceDN/>
              <w:adjustRightInd/>
              <w:ind w:left="0" w:hanging="6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67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Участие в работе Совета по взаимоде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й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ствию Совета Федерации Федерального Собрания Российской Федерации с зак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нодательными (представительными) орг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нами государственной власти Российской Федерации (Совет законодателей)</w:t>
            </w:r>
          </w:p>
        </w:tc>
        <w:tc>
          <w:tcPr>
            <w:tcW w:w="1701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квартала</w:t>
            </w:r>
          </w:p>
        </w:tc>
        <w:tc>
          <w:tcPr>
            <w:tcW w:w="1984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руководство ЗС</w:t>
            </w:r>
          </w:p>
        </w:tc>
        <w:tc>
          <w:tcPr>
            <w:tcW w:w="5954" w:type="dxa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Председатель Законодательного Собрания Иркутской 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области Л.М. Берлина приняла участие в заседании Президиума Совета законодателей Российской Фед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рации при Федеральном Собрании РФ, которое прошло 4 февраля 2014 года. Заседание провели председатель Совета Федерации РФ Валентина Матвиенко и предс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датель Государственной Думы РФ Сергей Нарышкин. Участниками мероприятия стали руководители реги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нальных законодательных органов власти, члены Сов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та Федерации, представители Общественной палаты РФ</w:t>
            </w:r>
            <w:r w:rsidR="00E44A17">
              <w:rPr>
                <w:rFonts w:eastAsia="Times New Roman"/>
                <w:sz w:val="24"/>
                <w:szCs w:val="24"/>
                <w:lang w:eastAsia="ru-RU"/>
              </w:rPr>
              <w:t xml:space="preserve"> и Палаты молодых законодателей</w:t>
            </w:r>
          </w:p>
        </w:tc>
      </w:tr>
      <w:tr w:rsidR="00EC39E9" w:rsidRPr="00EC39E9" w:rsidTr="00322664">
        <w:tc>
          <w:tcPr>
            <w:tcW w:w="862" w:type="dxa"/>
            <w:gridSpan w:val="2"/>
            <w:shd w:val="clear" w:color="auto" w:fill="auto"/>
          </w:tcPr>
          <w:p w:rsidR="00EC39E9" w:rsidRPr="00EC39E9" w:rsidRDefault="00EC39E9" w:rsidP="00EC39E9">
            <w:pPr>
              <w:numPr>
                <w:ilvl w:val="0"/>
                <w:numId w:val="29"/>
              </w:numPr>
              <w:tabs>
                <w:tab w:val="num" w:pos="947"/>
              </w:tabs>
              <w:autoSpaceDE/>
              <w:autoSpaceDN/>
              <w:adjustRightInd/>
              <w:ind w:left="0" w:hanging="6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67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Участие депутатов Государственной Думы Федерального Собрания Российской Ф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дерации, членов Совета Федерации Фед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рального Собрания Российской Федерации от Иркутской области в работе сессий, м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роприятиях Законодательного Собрания Иркутской области </w:t>
            </w:r>
          </w:p>
        </w:tc>
        <w:tc>
          <w:tcPr>
            <w:tcW w:w="1701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1984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руководство ЗС</w:t>
            </w:r>
          </w:p>
        </w:tc>
        <w:tc>
          <w:tcPr>
            <w:tcW w:w="5954" w:type="dxa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В работе сессий Законодательного Собрания приняли участие депутаты Государственной Думы  ФС Росси</w:t>
            </w: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й</w:t>
            </w: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ской Федерации Левченко С.Г.,  </w:t>
            </w:r>
            <w:proofErr w:type="spellStart"/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Крутов</w:t>
            </w:r>
            <w:proofErr w:type="spellEnd"/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А.Д.</w:t>
            </w:r>
          </w:p>
        </w:tc>
      </w:tr>
      <w:tr w:rsidR="00EC39E9" w:rsidRPr="00EC39E9" w:rsidTr="00322664">
        <w:tc>
          <w:tcPr>
            <w:tcW w:w="862" w:type="dxa"/>
            <w:gridSpan w:val="2"/>
            <w:shd w:val="clear" w:color="auto" w:fill="auto"/>
          </w:tcPr>
          <w:p w:rsidR="00EC39E9" w:rsidRPr="00EC39E9" w:rsidRDefault="00EC39E9" w:rsidP="00EC39E9">
            <w:pPr>
              <w:numPr>
                <w:ilvl w:val="0"/>
                <w:numId w:val="29"/>
              </w:numPr>
              <w:tabs>
                <w:tab w:val="num" w:pos="947"/>
              </w:tabs>
              <w:autoSpaceDE/>
              <w:autoSpaceDN/>
              <w:adjustRightInd/>
              <w:ind w:left="0" w:hanging="6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67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Встречи депутатов Законодательного С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брания Иркутской области с депутатами Государственной Думы Федерального С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брания Российской Федерации, членами Совета Федерации Федерального Собр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ния Российской Федерации от Иркутской области</w:t>
            </w:r>
          </w:p>
        </w:tc>
        <w:tc>
          <w:tcPr>
            <w:tcW w:w="1701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по отдельн</w:t>
            </w: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му графику</w:t>
            </w:r>
          </w:p>
        </w:tc>
        <w:tc>
          <w:tcPr>
            <w:tcW w:w="1984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Л.М. Берлина</w:t>
            </w:r>
          </w:p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Б.Г. </w:t>
            </w:r>
            <w:proofErr w:type="spellStart"/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Эшмадов</w:t>
            </w:r>
            <w:proofErr w:type="spellEnd"/>
          </w:p>
        </w:tc>
        <w:tc>
          <w:tcPr>
            <w:tcW w:w="5954" w:type="dxa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квартала состоялись встречи депутатов ЗС с депутатами ГД: встреча Алексеева Б.Г. с Романовым А.В. по обсужде</w:t>
            </w:r>
            <w:r w:rsidR="00E44A17">
              <w:rPr>
                <w:rFonts w:eastAsia="Times New Roman"/>
                <w:bCs/>
                <w:sz w:val="24"/>
                <w:szCs w:val="24"/>
                <w:lang w:eastAsia="ru-RU"/>
              </w:rPr>
              <w:t>нию проекта федерального закона</w:t>
            </w:r>
          </w:p>
        </w:tc>
      </w:tr>
      <w:tr w:rsidR="00EC39E9" w:rsidRPr="00EC39E9" w:rsidTr="00322664">
        <w:tc>
          <w:tcPr>
            <w:tcW w:w="862" w:type="dxa"/>
            <w:gridSpan w:val="2"/>
            <w:shd w:val="clear" w:color="auto" w:fill="auto"/>
          </w:tcPr>
          <w:p w:rsidR="00EC39E9" w:rsidRPr="00EC39E9" w:rsidRDefault="00EC39E9" w:rsidP="00EC39E9">
            <w:pPr>
              <w:numPr>
                <w:ilvl w:val="0"/>
                <w:numId w:val="29"/>
              </w:numPr>
              <w:tabs>
                <w:tab w:val="num" w:pos="947"/>
              </w:tabs>
              <w:autoSpaceDE/>
              <w:autoSpaceDN/>
              <w:adjustRightInd/>
              <w:ind w:left="68" w:hanging="6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67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Участие депутатов Законодательного С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брания Иркутской области в мероприят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ях, проводимых Государственной Думой Федерального Собрания Российской Ф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дерации, Советом Федерации Федеральн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го Собрания Российской Федерации, пр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фильными министерствами и ведомств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ми, по вопросам реализации федерального 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законодательства </w:t>
            </w:r>
          </w:p>
        </w:tc>
        <w:tc>
          <w:tcPr>
            <w:tcW w:w="1701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в течение квартала</w:t>
            </w:r>
          </w:p>
        </w:tc>
        <w:tc>
          <w:tcPr>
            <w:tcW w:w="1984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руководство ЗС</w:t>
            </w:r>
          </w:p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постоянные к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митеты и пост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янные комиссии ЗС</w:t>
            </w:r>
          </w:p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EC39E9" w:rsidRPr="00EC39E9" w:rsidRDefault="00E44A17" w:rsidP="00EC39E9">
            <w:pPr>
              <w:autoSpaceDE/>
              <w:autoSpaceDN/>
              <w:adjustRightInd/>
              <w:ind w:firstLine="33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="00EC39E9" w:rsidRPr="00EC39E9">
              <w:rPr>
                <w:rFonts w:eastAsia="Times New Roman"/>
                <w:sz w:val="24"/>
                <w:szCs w:val="24"/>
                <w:lang w:eastAsia="ru-RU"/>
              </w:rPr>
              <w:t>3.03.14 Носенко О.Н. приняла участие в парламен</w:t>
            </w:r>
            <w:r w:rsidR="00EC39E9" w:rsidRPr="00EC39E9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="00EC39E9" w:rsidRPr="00EC39E9">
              <w:rPr>
                <w:rFonts w:eastAsia="Times New Roman"/>
                <w:sz w:val="24"/>
                <w:szCs w:val="24"/>
                <w:lang w:eastAsia="ru-RU"/>
              </w:rPr>
              <w:t>ских слушаниях «О лицензировании деятельности по управлению многоквартирными домами», организ</w:t>
            </w:r>
            <w:r w:rsidR="00EC39E9" w:rsidRPr="00EC39E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="00EC39E9" w:rsidRPr="00EC39E9">
              <w:rPr>
                <w:rFonts w:eastAsia="Times New Roman"/>
                <w:sz w:val="24"/>
                <w:szCs w:val="24"/>
                <w:lang w:eastAsia="ru-RU"/>
              </w:rPr>
              <w:t>ванных комитетом Государственной Думы РФ по ж</w:t>
            </w:r>
            <w:r w:rsidR="00EC39E9" w:rsidRPr="00EC39E9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="00EC39E9" w:rsidRPr="00EC39E9">
              <w:rPr>
                <w:rFonts w:eastAsia="Times New Roman"/>
                <w:sz w:val="24"/>
                <w:szCs w:val="24"/>
                <w:lang w:eastAsia="ru-RU"/>
              </w:rPr>
              <w:t>лищной политике и ЖКХ. В мероприятии приняли участие депутаты Государственной Думы, представ</w:t>
            </w:r>
            <w:r w:rsidR="00EC39E9" w:rsidRPr="00EC39E9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="00EC39E9" w:rsidRPr="00EC39E9">
              <w:rPr>
                <w:rFonts w:eastAsia="Times New Roman"/>
                <w:sz w:val="24"/>
                <w:szCs w:val="24"/>
                <w:lang w:eastAsia="ru-RU"/>
              </w:rPr>
              <w:t>тели органов власти субъектов Федерации, а также представители общественности и управляющих комп</w:t>
            </w:r>
            <w:r w:rsidR="00EC39E9" w:rsidRPr="00EC39E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="00EC39E9" w:rsidRPr="00EC39E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ний в сфере ЖКХ.</w:t>
            </w:r>
          </w:p>
          <w:p w:rsidR="00EC39E9" w:rsidRPr="00EC39E9" w:rsidRDefault="00EC39E9" w:rsidP="00E44A17">
            <w:pPr>
              <w:autoSpaceDE/>
              <w:autoSpaceDN/>
              <w:adjustRightInd/>
              <w:ind w:firstLine="33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25.03.14. </w:t>
            </w:r>
            <w:proofErr w:type="spellStart"/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Дикусарова</w:t>
            </w:r>
            <w:proofErr w:type="spellEnd"/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 Н.И. приняла участие в засед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нии  научно-практической конференции на тему «Бюджетный федерализм: итоги и перспективы»</w:t>
            </w:r>
            <w:r w:rsidR="00E44A17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 орг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низованно</w:t>
            </w:r>
            <w:r w:rsidR="00E44A17">
              <w:rPr>
                <w:rFonts w:eastAsia="Times New Roman"/>
                <w:sz w:val="24"/>
                <w:szCs w:val="24"/>
                <w:lang w:eastAsia="ru-RU"/>
              </w:rPr>
              <w:t>й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 комитетом Совета Федерации Федеральн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го Собрания Российской Федерации по бюджету и ф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="00E44A17">
              <w:rPr>
                <w:rFonts w:eastAsia="Times New Roman"/>
                <w:sz w:val="24"/>
                <w:szCs w:val="24"/>
                <w:lang w:eastAsia="ru-RU"/>
              </w:rPr>
              <w:t>ансовым рынкам</w:t>
            </w:r>
          </w:p>
        </w:tc>
      </w:tr>
      <w:tr w:rsidR="00EC39E9" w:rsidRPr="00EC39E9" w:rsidTr="00322664">
        <w:tc>
          <w:tcPr>
            <w:tcW w:w="851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17" w:type="dxa"/>
            <w:gridSpan w:val="5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b/>
                <w:sz w:val="24"/>
                <w:szCs w:val="24"/>
                <w:lang w:eastAsia="ru-RU"/>
              </w:rPr>
              <w:t>Взаимодействие с исполнительными органами государственной власти региона, федеральными органами, общественными об</w:t>
            </w:r>
            <w:r w:rsidRPr="00EC39E9">
              <w:rPr>
                <w:rFonts w:eastAsia="Times New Roman"/>
                <w:b/>
                <w:sz w:val="24"/>
                <w:szCs w:val="24"/>
                <w:lang w:eastAsia="ru-RU"/>
              </w:rPr>
              <w:t>ъ</w:t>
            </w:r>
            <w:r w:rsidRPr="00EC39E9">
              <w:rPr>
                <w:rFonts w:eastAsia="Times New Roman"/>
                <w:b/>
                <w:sz w:val="24"/>
                <w:szCs w:val="24"/>
                <w:lang w:eastAsia="ru-RU"/>
              </w:rPr>
              <w:t>единениями</w:t>
            </w:r>
          </w:p>
        </w:tc>
      </w:tr>
      <w:tr w:rsidR="00EC39E9" w:rsidRPr="00EC39E9" w:rsidTr="00322664">
        <w:tc>
          <w:tcPr>
            <w:tcW w:w="862" w:type="dxa"/>
            <w:gridSpan w:val="2"/>
            <w:shd w:val="clear" w:color="auto" w:fill="auto"/>
          </w:tcPr>
          <w:p w:rsidR="00EC39E9" w:rsidRPr="00EC39E9" w:rsidRDefault="00EC39E9" w:rsidP="00EC39E9">
            <w:pPr>
              <w:numPr>
                <w:ilvl w:val="0"/>
                <w:numId w:val="29"/>
              </w:numPr>
              <w:tabs>
                <w:tab w:val="num" w:pos="947"/>
              </w:tabs>
              <w:autoSpaceDE/>
              <w:autoSpaceDN/>
              <w:adjustRightInd/>
              <w:ind w:left="68" w:hanging="6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67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b/>
                <w:sz w:val="24"/>
                <w:szCs w:val="24"/>
                <w:lang w:eastAsia="ru-RU"/>
              </w:rPr>
              <w:t>Участие Законодательного Собрания Иркутской области в мероприятиях, п</w:t>
            </w:r>
            <w:r w:rsidRPr="00EC39E9">
              <w:rPr>
                <w:rFonts w:eastAsia="Times New Roman"/>
                <w:b/>
                <w:sz w:val="24"/>
                <w:szCs w:val="24"/>
                <w:lang w:eastAsia="ru-RU"/>
              </w:rPr>
              <w:t>о</w:t>
            </w:r>
            <w:r w:rsidRPr="00EC39E9">
              <w:rPr>
                <w:rFonts w:eastAsia="Times New Roman"/>
                <w:b/>
                <w:sz w:val="24"/>
                <w:szCs w:val="24"/>
                <w:lang w:eastAsia="ru-RU"/>
              </w:rPr>
              <w:t>священных празднованию Дня Победы</w:t>
            </w:r>
          </w:p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- Прием бывших узников концлагерей, школьников, воинов-интернационалистов в день рождения дважды Героя Советского Союза А.П. Белобородова </w:t>
            </w:r>
          </w:p>
        </w:tc>
        <w:tc>
          <w:tcPr>
            <w:tcW w:w="1701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31 января</w:t>
            </w:r>
          </w:p>
        </w:tc>
        <w:tc>
          <w:tcPr>
            <w:tcW w:w="1984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руководство ЗС</w:t>
            </w:r>
          </w:p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постоянные к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митеты и пост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янные комиссии ЗС</w:t>
            </w:r>
          </w:p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Л.М. Берлина</w:t>
            </w:r>
          </w:p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Е.И. Дмитриева</w:t>
            </w:r>
          </w:p>
        </w:tc>
        <w:tc>
          <w:tcPr>
            <w:tcW w:w="5954" w:type="dxa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31 января 2014 года в Законодательном Собрании И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кутской области состоялся прием бывших узников концентрационных лагерей – членов областной орг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низации «Союз бывших малолетних узников фашизма» и воинов-интернационалистов, посвященный 111-й  годовщине со дня рождения дважды Героя Советского Союза Афанасия </w:t>
            </w:r>
            <w:proofErr w:type="spellStart"/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Павлантьевича</w:t>
            </w:r>
            <w:proofErr w:type="spellEnd"/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 Белобородова. На встречу были приглашены ученики Усть-Ордынской средней школы №</w:t>
            </w:r>
            <w:r w:rsidR="00E44A1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1 имени В.Б. </w:t>
            </w:r>
            <w:proofErr w:type="spellStart"/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Борсоева</w:t>
            </w:r>
            <w:proofErr w:type="spellEnd"/>
            <w:r w:rsidRPr="00EC39E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На встрече звучали патриотические песни, были пок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заны презентации, сценические номера в исполнении сегодняшних офицеров, студентов и школьников. З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вершилось мероприятие возложением цветов к памя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нику А.П. Белобородова на Нижней Набережной г. И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кутска.</w:t>
            </w:r>
          </w:p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В мероприятии принял участие Губернатор Иркутской области, депутаты ЗС ИО, представители Правител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ства и общественных организаций. Всего более 80 ч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="00E44A17">
              <w:rPr>
                <w:rFonts w:eastAsia="Times New Roman"/>
                <w:sz w:val="24"/>
                <w:szCs w:val="24"/>
                <w:lang w:eastAsia="ru-RU"/>
              </w:rPr>
              <w:t>ловек</w:t>
            </w:r>
          </w:p>
        </w:tc>
      </w:tr>
      <w:tr w:rsidR="00EC39E9" w:rsidRPr="00EC39E9" w:rsidTr="00322664">
        <w:tc>
          <w:tcPr>
            <w:tcW w:w="862" w:type="dxa"/>
            <w:gridSpan w:val="2"/>
            <w:shd w:val="clear" w:color="auto" w:fill="auto"/>
          </w:tcPr>
          <w:p w:rsidR="00EC39E9" w:rsidRPr="00EC39E9" w:rsidRDefault="00EC39E9" w:rsidP="00EC39E9">
            <w:pPr>
              <w:numPr>
                <w:ilvl w:val="0"/>
                <w:numId w:val="29"/>
              </w:numPr>
              <w:tabs>
                <w:tab w:val="num" w:pos="947"/>
              </w:tabs>
              <w:autoSpaceDE/>
              <w:autoSpaceDN/>
              <w:adjustRightInd/>
              <w:ind w:left="68" w:hanging="6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67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Участие руководства Законодательного Собрания Иркутской области в совмес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ных заседаниях, коллегиях областных и федеральных структур (ГУВД, ВСУВДТ, 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прокуратура, министерства, службы и агентства Иркутской области и др.)</w:t>
            </w:r>
          </w:p>
        </w:tc>
        <w:tc>
          <w:tcPr>
            <w:tcW w:w="1701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в течение квартала</w:t>
            </w:r>
          </w:p>
        </w:tc>
        <w:tc>
          <w:tcPr>
            <w:tcW w:w="1984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руководство ЗС</w:t>
            </w:r>
          </w:p>
        </w:tc>
        <w:tc>
          <w:tcPr>
            <w:tcW w:w="5954" w:type="dxa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квартала Алексеев Б.Г. принимал уч</w:t>
            </w:r>
            <w:r w:rsidR="00E44A17">
              <w:rPr>
                <w:rFonts w:eastAsia="Times New Roman"/>
                <w:bCs/>
                <w:sz w:val="24"/>
                <w:szCs w:val="24"/>
                <w:lang w:eastAsia="ru-RU"/>
              </w:rPr>
              <w:t>астие в заседании коллегии ГУВД</w:t>
            </w:r>
          </w:p>
        </w:tc>
      </w:tr>
      <w:tr w:rsidR="00EC39E9" w:rsidRPr="00EC39E9" w:rsidTr="00322664">
        <w:tc>
          <w:tcPr>
            <w:tcW w:w="862" w:type="dxa"/>
            <w:gridSpan w:val="2"/>
            <w:shd w:val="clear" w:color="auto" w:fill="auto"/>
          </w:tcPr>
          <w:p w:rsidR="00EC39E9" w:rsidRPr="00EC39E9" w:rsidRDefault="00EC39E9" w:rsidP="00EC39E9">
            <w:pPr>
              <w:numPr>
                <w:ilvl w:val="0"/>
                <w:numId w:val="29"/>
              </w:numPr>
              <w:tabs>
                <w:tab w:val="num" w:pos="947"/>
              </w:tabs>
              <w:autoSpaceDE/>
              <w:autoSpaceDN/>
              <w:adjustRightInd/>
              <w:ind w:left="68" w:hanging="6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67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Участие депутатов в мероприятиях, пр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водимых Правительством Иркутской 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ласти, совместных заседаниях, коллегиях областных министерств Иркутской обл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сти, Контрольно-счетной палаты Ирку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1701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в соотве</w:t>
            </w: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т</w:t>
            </w: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ствии с пл</w:t>
            </w: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ном на месяц</w:t>
            </w:r>
          </w:p>
        </w:tc>
        <w:tc>
          <w:tcPr>
            <w:tcW w:w="1984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постоянные к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митеты и пост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янные комиссии ЗС</w:t>
            </w:r>
          </w:p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EC39E9" w:rsidRPr="00EC39E9" w:rsidRDefault="00EC39E9" w:rsidP="00E44A17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квартала депутаты регулярно принимали участие в различных коллегиях, заседаниях (в том чи</w:t>
            </w: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с</w:t>
            </w: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ле в заседаниях Правительства) комиссий: коллегии министерства социального развития, опеки и попеч</w:t>
            </w: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и</w:t>
            </w: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тельства, министерства сельского хозяйства, заседани</w:t>
            </w:r>
            <w:r w:rsidR="00E44A17">
              <w:rPr>
                <w:rFonts w:eastAsia="Times New Roman"/>
                <w:bCs/>
                <w:sz w:val="24"/>
                <w:szCs w:val="24"/>
                <w:lang w:eastAsia="ru-RU"/>
              </w:rPr>
              <w:t>и</w:t>
            </w: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антинаркотический комиссии, комиссии по </w:t>
            </w:r>
            <w:r w:rsidR="00E44A17">
              <w:rPr>
                <w:rFonts w:eastAsia="Times New Roman"/>
                <w:bCs/>
                <w:sz w:val="24"/>
                <w:szCs w:val="24"/>
                <w:lang w:eastAsia="ru-RU"/>
              </w:rPr>
              <w:t>делам несовершеннолетних и проч.</w:t>
            </w:r>
          </w:p>
        </w:tc>
      </w:tr>
      <w:tr w:rsidR="00EC39E9" w:rsidRPr="00EC39E9" w:rsidTr="00322664">
        <w:tc>
          <w:tcPr>
            <w:tcW w:w="862" w:type="dxa"/>
            <w:gridSpan w:val="2"/>
            <w:shd w:val="clear" w:color="auto" w:fill="auto"/>
          </w:tcPr>
          <w:p w:rsidR="00EC39E9" w:rsidRPr="00EC39E9" w:rsidRDefault="00EC39E9" w:rsidP="00EC39E9">
            <w:pPr>
              <w:numPr>
                <w:ilvl w:val="0"/>
                <w:numId w:val="29"/>
              </w:numPr>
              <w:tabs>
                <w:tab w:val="num" w:pos="947"/>
              </w:tabs>
              <w:autoSpaceDE/>
              <w:autoSpaceDN/>
              <w:adjustRightInd/>
              <w:ind w:left="68" w:hanging="6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67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Взаимодействие с Избирательной коми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сией Иркутской области, территориал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ными избирательными комиссиями по в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просам повышения правовой культуры и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з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бирателей </w:t>
            </w:r>
          </w:p>
        </w:tc>
        <w:tc>
          <w:tcPr>
            <w:tcW w:w="1701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1984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руководство ЗС</w:t>
            </w:r>
          </w:p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депутаты ЗС</w:t>
            </w:r>
          </w:p>
        </w:tc>
        <w:tc>
          <w:tcPr>
            <w:tcW w:w="5954" w:type="dxa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В течение квартала взаимоде</w:t>
            </w:r>
            <w:r w:rsidR="00E44A17">
              <w:rPr>
                <w:rFonts w:eastAsia="Times New Roman"/>
                <w:sz w:val="24"/>
                <w:szCs w:val="24"/>
                <w:lang w:eastAsia="ru-RU"/>
              </w:rPr>
              <w:t>йствие осуществлялось регулярно</w:t>
            </w:r>
          </w:p>
        </w:tc>
      </w:tr>
      <w:tr w:rsidR="00EC39E9" w:rsidRPr="00EC39E9" w:rsidTr="00322664">
        <w:tc>
          <w:tcPr>
            <w:tcW w:w="862" w:type="dxa"/>
            <w:gridSpan w:val="2"/>
            <w:shd w:val="clear" w:color="auto" w:fill="auto"/>
          </w:tcPr>
          <w:p w:rsidR="00EC39E9" w:rsidRPr="00EC39E9" w:rsidRDefault="00EC39E9" w:rsidP="00EC39E9">
            <w:pPr>
              <w:numPr>
                <w:ilvl w:val="0"/>
                <w:numId w:val="29"/>
              </w:numPr>
              <w:tabs>
                <w:tab w:val="num" w:pos="947"/>
              </w:tabs>
              <w:autoSpaceDE/>
              <w:autoSpaceDN/>
              <w:adjustRightInd/>
              <w:ind w:left="68" w:hanging="6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67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Взаимодействие с Общественной палатой Иркутской области</w:t>
            </w:r>
          </w:p>
        </w:tc>
        <w:tc>
          <w:tcPr>
            <w:tcW w:w="1701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согласно пл</w:t>
            </w: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ну работы Обществе</w:t>
            </w: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н</w:t>
            </w: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ной палаты</w:t>
            </w:r>
          </w:p>
        </w:tc>
        <w:tc>
          <w:tcPr>
            <w:tcW w:w="1984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руководство ЗС</w:t>
            </w:r>
          </w:p>
        </w:tc>
        <w:tc>
          <w:tcPr>
            <w:tcW w:w="5954" w:type="dxa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30 января 2014 года председатель комитета Б.Г. Але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сеев принял участие в заседании круглого стола «О з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дачах судебных и правоохранительных органов в свете предложений Президента РФ по изменению норм Ко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ституции РФ «О системе судебных органов и органов пр</w:t>
            </w:r>
            <w:r w:rsidR="00E44A17">
              <w:rPr>
                <w:rFonts w:eastAsia="Times New Roman"/>
                <w:sz w:val="24"/>
                <w:szCs w:val="24"/>
                <w:lang w:eastAsia="ru-RU"/>
              </w:rPr>
              <w:t>окуратуры Российской Федерации»</w:t>
            </w:r>
          </w:p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EC39E9" w:rsidRPr="00EC39E9" w:rsidTr="00322664">
        <w:tc>
          <w:tcPr>
            <w:tcW w:w="862" w:type="dxa"/>
            <w:gridSpan w:val="2"/>
            <w:shd w:val="clear" w:color="auto" w:fill="auto"/>
          </w:tcPr>
          <w:p w:rsidR="00EC39E9" w:rsidRPr="00EC39E9" w:rsidRDefault="00EC39E9" w:rsidP="00EC39E9">
            <w:pPr>
              <w:numPr>
                <w:ilvl w:val="0"/>
                <w:numId w:val="29"/>
              </w:numPr>
              <w:tabs>
                <w:tab w:val="num" w:pos="947"/>
              </w:tabs>
              <w:autoSpaceDE/>
              <w:autoSpaceDN/>
              <w:adjustRightInd/>
              <w:ind w:left="68" w:hanging="6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67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Взаимодействие с Молодежным парламе</w:t>
            </w:r>
            <w:r w:rsidRPr="00EC39E9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н</w:t>
            </w:r>
            <w:r w:rsidRPr="00EC39E9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том</w:t>
            </w:r>
          </w:p>
          <w:p w:rsidR="00EC39E9" w:rsidRPr="00EC39E9" w:rsidRDefault="00EC39E9" w:rsidP="00EC39E9">
            <w:pPr>
              <w:autoSpaceDE/>
              <w:autoSpaceDN/>
              <w:adjustRightInd/>
              <w:ind w:left="-108" w:firstLine="0"/>
              <w:jc w:val="left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согласно пл</w:t>
            </w:r>
            <w:r w:rsidRPr="00EC39E9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а</w:t>
            </w:r>
            <w:r w:rsidRPr="00EC39E9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ну работы Молодежного парламента</w:t>
            </w:r>
          </w:p>
        </w:tc>
        <w:tc>
          <w:tcPr>
            <w:tcW w:w="1984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Л.М. Берлина</w:t>
            </w:r>
          </w:p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Е.И. Дмитриева</w:t>
            </w:r>
          </w:p>
        </w:tc>
        <w:tc>
          <w:tcPr>
            <w:tcW w:w="5954" w:type="dxa"/>
          </w:tcPr>
          <w:p w:rsidR="00EC39E9" w:rsidRPr="00EC39E9" w:rsidRDefault="00E44A17" w:rsidP="00E44A17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="00EC39E9" w:rsidRPr="00EC39E9">
              <w:rPr>
                <w:rFonts w:eastAsia="Times New Roman"/>
                <w:sz w:val="24"/>
                <w:szCs w:val="24"/>
                <w:lang w:eastAsia="ru-RU"/>
              </w:rPr>
              <w:t>7.02.14 в г. Зим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="00EC39E9"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 при содействии Законодательного Собрания Иркутской области организована и провед</w:t>
            </w:r>
            <w:r w:rsidR="00EC39E9" w:rsidRPr="00EC39E9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="00EC39E9"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на акция по профессиональной  ориентации молодежи «Выбирай профессию». </w:t>
            </w:r>
          </w:p>
          <w:p w:rsidR="00EC39E9" w:rsidRPr="00EC39E9" w:rsidRDefault="00EC39E9" w:rsidP="00E44A17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Депутаты Законодательного Собрания (И.А. Синцова, Н.И. </w:t>
            </w:r>
            <w:proofErr w:type="spellStart"/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Дикусарова</w:t>
            </w:r>
            <w:proofErr w:type="spellEnd"/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, А.Н. </w:t>
            </w:r>
            <w:proofErr w:type="spellStart"/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Лабыгин</w:t>
            </w:r>
            <w:proofErr w:type="spellEnd"/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, Р.Ф. </w:t>
            </w:r>
            <w:proofErr w:type="spellStart"/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Габов</w:t>
            </w:r>
            <w:proofErr w:type="spellEnd"/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="00E44A17">
              <w:rPr>
                <w:rFonts w:eastAsia="Times New Roman"/>
                <w:sz w:val="24"/>
                <w:szCs w:val="24"/>
                <w:lang w:eastAsia="ru-RU"/>
              </w:rPr>
              <w:t xml:space="preserve">           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А.В. </w:t>
            </w:r>
            <w:proofErr w:type="spellStart"/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Козюра</w:t>
            </w:r>
            <w:proofErr w:type="spellEnd"/>
            <w:r w:rsidRPr="00EC39E9">
              <w:rPr>
                <w:rFonts w:eastAsia="Times New Roman"/>
                <w:sz w:val="24"/>
                <w:szCs w:val="24"/>
                <w:lang w:eastAsia="ru-RU"/>
              </w:rPr>
              <w:t>) принимали участие в работе сессий М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лодежного парламента</w:t>
            </w:r>
          </w:p>
        </w:tc>
      </w:tr>
      <w:tr w:rsidR="00EC39E9" w:rsidRPr="00EC39E9" w:rsidTr="00322664">
        <w:tc>
          <w:tcPr>
            <w:tcW w:w="862" w:type="dxa"/>
            <w:gridSpan w:val="2"/>
            <w:shd w:val="clear" w:color="auto" w:fill="auto"/>
          </w:tcPr>
          <w:p w:rsidR="00EC39E9" w:rsidRPr="00EC39E9" w:rsidRDefault="00EC39E9" w:rsidP="00EC39E9">
            <w:pPr>
              <w:numPr>
                <w:ilvl w:val="0"/>
                <w:numId w:val="29"/>
              </w:numPr>
              <w:tabs>
                <w:tab w:val="num" w:pos="947"/>
              </w:tabs>
              <w:autoSpaceDE/>
              <w:autoSpaceDN/>
              <w:adjustRightInd/>
              <w:ind w:left="68" w:hanging="6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67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Заседания Общественного Совета при З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конодательном Собрании Иркутской обл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1701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согласно пл</w:t>
            </w: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ну работы Обществе</w:t>
            </w: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н</w:t>
            </w: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ного Совета</w:t>
            </w:r>
          </w:p>
        </w:tc>
        <w:tc>
          <w:tcPr>
            <w:tcW w:w="1984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Л.М. Берлина</w:t>
            </w:r>
          </w:p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Б.Г. </w:t>
            </w:r>
            <w:proofErr w:type="spellStart"/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Эшмадов</w:t>
            </w:r>
            <w:proofErr w:type="spellEnd"/>
          </w:p>
        </w:tc>
        <w:tc>
          <w:tcPr>
            <w:tcW w:w="5954" w:type="dxa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24.01.14 состоялось первое заседание Совета, в состав которого вошли представители 15 общественных орг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низаций. Члены Совета обсудили проекты законов «Об 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образовании в Иркутской области», «Об оплате труда работников государственных учреждений Иркутской области», утвердили</w:t>
            </w:r>
            <w:r w:rsidR="00E44A17">
              <w:rPr>
                <w:rFonts w:eastAsia="Times New Roman"/>
                <w:sz w:val="24"/>
                <w:szCs w:val="24"/>
                <w:lang w:eastAsia="ru-RU"/>
              </w:rPr>
              <w:t xml:space="preserve"> план работы Совета на 2014 год</w:t>
            </w:r>
          </w:p>
        </w:tc>
      </w:tr>
      <w:tr w:rsidR="00EC39E9" w:rsidRPr="00EC39E9" w:rsidTr="00322664">
        <w:tc>
          <w:tcPr>
            <w:tcW w:w="862" w:type="dxa"/>
            <w:gridSpan w:val="2"/>
            <w:shd w:val="clear" w:color="auto" w:fill="auto"/>
          </w:tcPr>
          <w:p w:rsidR="00EC39E9" w:rsidRPr="00EC39E9" w:rsidRDefault="00EC39E9" w:rsidP="00EC39E9">
            <w:pPr>
              <w:numPr>
                <w:ilvl w:val="0"/>
                <w:numId w:val="29"/>
              </w:numPr>
              <w:tabs>
                <w:tab w:val="num" w:pos="947"/>
              </w:tabs>
              <w:autoSpaceDE/>
              <w:autoSpaceDN/>
              <w:adjustRightInd/>
              <w:ind w:left="68" w:hanging="6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67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b/>
                <w:sz w:val="24"/>
                <w:szCs w:val="24"/>
                <w:lang w:eastAsia="ru-RU"/>
              </w:rPr>
              <w:t>Взаимодействие с РОО «Иркутское зе</w:t>
            </w:r>
            <w:r w:rsidRPr="00EC39E9">
              <w:rPr>
                <w:rFonts w:eastAsia="Times New Roman"/>
                <w:b/>
                <w:sz w:val="24"/>
                <w:szCs w:val="24"/>
                <w:lang w:eastAsia="ru-RU"/>
              </w:rPr>
              <w:t>м</w:t>
            </w:r>
            <w:r w:rsidRPr="00EC39E9">
              <w:rPr>
                <w:rFonts w:eastAsia="Times New Roman"/>
                <w:b/>
                <w:sz w:val="24"/>
                <w:szCs w:val="24"/>
                <w:lang w:eastAsia="ru-RU"/>
              </w:rPr>
              <w:t>лячество «Байкал»</w:t>
            </w:r>
          </w:p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1984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руководство ЗС председатели постоянных к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митетов и п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стоянных к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миссий ЗС</w:t>
            </w:r>
          </w:p>
        </w:tc>
        <w:tc>
          <w:tcPr>
            <w:tcW w:w="5954" w:type="dxa"/>
          </w:tcPr>
          <w:p w:rsidR="00EC39E9" w:rsidRPr="00EC39E9" w:rsidRDefault="00E44A17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Мероприятий не проводилось</w:t>
            </w:r>
          </w:p>
        </w:tc>
      </w:tr>
      <w:tr w:rsidR="00EC39E9" w:rsidRPr="00EC39E9" w:rsidTr="00322664">
        <w:tc>
          <w:tcPr>
            <w:tcW w:w="862" w:type="dxa"/>
            <w:gridSpan w:val="2"/>
            <w:shd w:val="clear" w:color="auto" w:fill="auto"/>
          </w:tcPr>
          <w:p w:rsidR="00EC39E9" w:rsidRPr="00EC39E9" w:rsidRDefault="00EC39E9" w:rsidP="00EC39E9">
            <w:pPr>
              <w:numPr>
                <w:ilvl w:val="0"/>
                <w:numId w:val="29"/>
              </w:numPr>
              <w:tabs>
                <w:tab w:val="num" w:pos="947"/>
              </w:tabs>
              <w:autoSpaceDE/>
              <w:autoSpaceDN/>
              <w:adjustRightInd/>
              <w:ind w:left="68" w:hanging="6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67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Взаимодействие с ИРОР «Партнерство Т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варопроизводителей и Предпринимателей»</w:t>
            </w:r>
          </w:p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(в соответствии с Соглашением о сотру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ничестве)</w:t>
            </w:r>
          </w:p>
        </w:tc>
        <w:tc>
          <w:tcPr>
            <w:tcW w:w="1701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1984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руководство ЗС председатели постоянных к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митетов и п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стоянных к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миссий ЗС</w:t>
            </w:r>
          </w:p>
        </w:tc>
        <w:tc>
          <w:tcPr>
            <w:tcW w:w="5954" w:type="dxa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Представители ИРОР «Партнерство Товаропроизвод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телей и Предпринимателей» в течение квартала пр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нимали участие в мероприятиях Законодательного С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="00E44A17">
              <w:rPr>
                <w:rFonts w:eastAsia="Times New Roman"/>
                <w:sz w:val="24"/>
                <w:szCs w:val="24"/>
                <w:lang w:eastAsia="ru-RU"/>
              </w:rPr>
              <w:t>брания Иркутской области</w:t>
            </w:r>
          </w:p>
        </w:tc>
      </w:tr>
      <w:tr w:rsidR="00EC39E9" w:rsidRPr="00EC39E9" w:rsidTr="00322664">
        <w:tc>
          <w:tcPr>
            <w:tcW w:w="862" w:type="dxa"/>
            <w:gridSpan w:val="2"/>
            <w:shd w:val="clear" w:color="auto" w:fill="auto"/>
          </w:tcPr>
          <w:p w:rsidR="00EC39E9" w:rsidRPr="00EC39E9" w:rsidRDefault="00EC39E9" w:rsidP="00EC39E9">
            <w:pPr>
              <w:numPr>
                <w:ilvl w:val="0"/>
                <w:numId w:val="29"/>
              </w:numPr>
              <w:tabs>
                <w:tab w:val="num" w:pos="947"/>
              </w:tabs>
              <w:autoSpaceDE/>
              <w:autoSpaceDN/>
              <w:adjustRightInd/>
              <w:ind w:left="68" w:hanging="6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67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Взаимодействие с Торгово-промышленной палатой Восточной Сибири (в соотве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ствии с Соглашением о сотрудничестве)</w:t>
            </w:r>
          </w:p>
        </w:tc>
        <w:tc>
          <w:tcPr>
            <w:tcW w:w="1701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1984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руководство ЗС председатели постоянных к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митетов и п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стоянных к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миссий ЗС</w:t>
            </w:r>
          </w:p>
        </w:tc>
        <w:tc>
          <w:tcPr>
            <w:tcW w:w="5954" w:type="dxa"/>
          </w:tcPr>
          <w:p w:rsidR="00EC39E9" w:rsidRPr="00EC39E9" w:rsidRDefault="00EC39E9" w:rsidP="00E44A17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Представители Торгово-промышленной палаты в теч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ние квартала принимали участие в мероприятиях Зак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нодательного Собрания Иркутской области, кроме т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го, взаимодействие с ТПП осуществляется также в плане экспертизы проектов законов</w:t>
            </w:r>
          </w:p>
        </w:tc>
      </w:tr>
      <w:tr w:rsidR="00EC39E9" w:rsidRPr="00EC39E9" w:rsidTr="00322664">
        <w:tc>
          <w:tcPr>
            <w:tcW w:w="862" w:type="dxa"/>
            <w:gridSpan w:val="2"/>
            <w:shd w:val="clear" w:color="auto" w:fill="auto"/>
          </w:tcPr>
          <w:p w:rsidR="00EC39E9" w:rsidRPr="00EC39E9" w:rsidRDefault="00EC39E9" w:rsidP="00EC39E9">
            <w:pPr>
              <w:numPr>
                <w:ilvl w:val="0"/>
                <w:numId w:val="29"/>
              </w:numPr>
              <w:tabs>
                <w:tab w:val="num" w:pos="947"/>
              </w:tabs>
              <w:autoSpaceDE/>
              <w:autoSpaceDN/>
              <w:adjustRightInd/>
              <w:ind w:left="68" w:hanging="6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67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Взаимодействие с некоммерческой орг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низацией «Ассоциация муниципальных образований Иркутской области» (в соо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ветствии с Соглашением о сотруднич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стве)</w:t>
            </w:r>
          </w:p>
        </w:tc>
        <w:tc>
          <w:tcPr>
            <w:tcW w:w="1701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1984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руководство ЗС председатели постоянных к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митетов и п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стоянных к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миссий ЗС</w:t>
            </w:r>
          </w:p>
        </w:tc>
        <w:tc>
          <w:tcPr>
            <w:tcW w:w="5954" w:type="dxa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В течение квартала в рамках соглашения в Ассоци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цию муниципальных образований направлялись на экспертизу проекты законов области. Кроме  того, д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путаты принимали участие в мероприятиях, провод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мых Ассоциацией: Алексеев Б.Г. принял участие в конференции, посвящён</w:t>
            </w:r>
            <w:r w:rsidR="00E44A17">
              <w:rPr>
                <w:rFonts w:eastAsia="Times New Roman"/>
                <w:sz w:val="24"/>
                <w:szCs w:val="24"/>
                <w:lang w:eastAsia="ru-RU"/>
              </w:rPr>
              <w:t>ной подведению итогов 2013 года</w:t>
            </w:r>
          </w:p>
        </w:tc>
      </w:tr>
      <w:tr w:rsidR="00EC39E9" w:rsidRPr="00EC39E9" w:rsidTr="00322664">
        <w:tc>
          <w:tcPr>
            <w:tcW w:w="862" w:type="dxa"/>
            <w:gridSpan w:val="2"/>
            <w:shd w:val="clear" w:color="auto" w:fill="auto"/>
          </w:tcPr>
          <w:p w:rsidR="00EC39E9" w:rsidRPr="00EC39E9" w:rsidRDefault="00EC39E9" w:rsidP="00EC39E9">
            <w:pPr>
              <w:numPr>
                <w:ilvl w:val="0"/>
                <w:numId w:val="29"/>
              </w:numPr>
              <w:tabs>
                <w:tab w:val="num" w:pos="947"/>
              </w:tabs>
              <w:autoSpaceDE/>
              <w:autoSpaceDN/>
              <w:adjustRightInd/>
              <w:ind w:left="68" w:hanging="6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67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Взаимодействие с Уполномоченным по правам человека в Иркутской области</w:t>
            </w:r>
          </w:p>
        </w:tc>
        <w:tc>
          <w:tcPr>
            <w:tcW w:w="1701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1984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руководство ЗС</w:t>
            </w:r>
          </w:p>
        </w:tc>
        <w:tc>
          <w:tcPr>
            <w:tcW w:w="5954" w:type="dxa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В течение квартала Уполномоченный по правам чел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века в Иркутской области принимал участие в работе сессий Законодательного Собрания и заседаний ком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тетов по государственному строительству области и 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местному самоуправлению, по здравоохранению и с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циальной защите, по социально-культурному закон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="00E44A17">
              <w:rPr>
                <w:rFonts w:eastAsia="Times New Roman"/>
                <w:sz w:val="24"/>
                <w:szCs w:val="24"/>
                <w:lang w:eastAsia="ru-RU"/>
              </w:rPr>
              <w:t>дательству</w:t>
            </w:r>
          </w:p>
        </w:tc>
      </w:tr>
      <w:tr w:rsidR="00EC39E9" w:rsidRPr="00EC39E9" w:rsidTr="00322664">
        <w:tc>
          <w:tcPr>
            <w:tcW w:w="862" w:type="dxa"/>
            <w:gridSpan w:val="2"/>
            <w:shd w:val="clear" w:color="auto" w:fill="auto"/>
          </w:tcPr>
          <w:p w:rsidR="00EC39E9" w:rsidRPr="00EC39E9" w:rsidRDefault="00EC39E9" w:rsidP="00EC39E9">
            <w:pPr>
              <w:numPr>
                <w:ilvl w:val="0"/>
                <w:numId w:val="29"/>
              </w:numPr>
              <w:tabs>
                <w:tab w:val="num" w:pos="947"/>
              </w:tabs>
              <w:autoSpaceDE/>
              <w:autoSpaceDN/>
              <w:adjustRightInd/>
              <w:ind w:left="68" w:hanging="6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67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Взаимодействие с Уполномоченным по правам ребенка в Иркутской области</w:t>
            </w:r>
          </w:p>
        </w:tc>
        <w:tc>
          <w:tcPr>
            <w:tcW w:w="1701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1984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руководство ЗС</w:t>
            </w:r>
          </w:p>
        </w:tc>
        <w:tc>
          <w:tcPr>
            <w:tcW w:w="5954" w:type="dxa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В течение квартала Уполномоченный по правам ребе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ка в Иркутской области принимал участие в работе сессий Законодательного Собрания и заседаний ком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тетов по  здравоохранению и социальной защите, по социально-культурному законодательству. Совместно с комитетом по здравоохранению про</w:t>
            </w:r>
            <w:r w:rsidR="00E44A17">
              <w:rPr>
                <w:rFonts w:eastAsia="Times New Roman"/>
                <w:sz w:val="24"/>
                <w:szCs w:val="24"/>
                <w:lang w:eastAsia="ru-RU"/>
              </w:rPr>
              <w:t>ведено заседание круглого стола</w:t>
            </w:r>
          </w:p>
        </w:tc>
      </w:tr>
      <w:tr w:rsidR="00EC39E9" w:rsidRPr="00EC39E9" w:rsidTr="00322664">
        <w:tc>
          <w:tcPr>
            <w:tcW w:w="862" w:type="dxa"/>
            <w:gridSpan w:val="2"/>
            <w:shd w:val="clear" w:color="auto" w:fill="auto"/>
          </w:tcPr>
          <w:p w:rsidR="00EC39E9" w:rsidRPr="00EC39E9" w:rsidRDefault="00EC39E9" w:rsidP="00EC39E9">
            <w:pPr>
              <w:numPr>
                <w:ilvl w:val="0"/>
                <w:numId w:val="29"/>
              </w:numPr>
              <w:tabs>
                <w:tab w:val="num" w:pos="947"/>
              </w:tabs>
              <w:autoSpaceDE/>
              <w:autoSpaceDN/>
              <w:adjustRightInd/>
              <w:ind w:left="68" w:hanging="6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67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Взаимодействие с Уполномоченным по правам предпринимателей в Иркутской области</w:t>
            </w:r>
          </w:p>
        </w:tc>
        <w:tc>
          <w:tcPr>
            <w:tcW w:w="1701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1984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руководство ЗС</w:t>
            </w:r>
          </w:p>
        </w:tc>
        <w:tc>
          <w:tcPr>
            <w:tcW w:w="5954" w:type="dxa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В течение квартала Уполномоченный по правам пре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принимателей в Иркутской области принимал участие в работе сессий Законодательн</w:t>
            </w:r>
            <w:r w:rsidR="00E44A17">
              <w:rPr>
                <w:rFonts w:eastAsia="Times New Roman"/>
                <w:sz w:val="24"/>
                <w:szCs w:val="24"/>
                <w:lang w:eastAsia="ru-RU"/>
              </w:rPr>
              <w:t>ого Собрания Иркутской области</w:t>
            </w:r>
          </w:p>
        </w:tc>
      </w:tr>
      <w:tr w:rsidR="00EC39E9" w:rsidRPr="00EC39E9" w:rsidTr="00322664">
        <w:tc>
          <w:tcPr>
            <w:tcW w:w="862" w:type="dxa"/>
            <w:gridSpan w:val="2"/>
            <w:shd w:val="clear" w:color="auto" w:fill="auto"/>
          </w:tcPr>
          <w:p w:rsidR="00EC39E9" w:rsidRPr="00EC39E9" w:rsidRDefault="00EC39E9" w:rsidP="00EC39E9">
            <w:pPr>
              <w:numPr>
                <w:ilvl w:val="0"/>
                <w:numId w:val="29"/>
              </w:numPr>
              <w:tabs>
                <w:tab w:val="num" w:pos="947"/>
              </w:tabs>
              <w:autoSpaceDE/>
              <w:autoSpaceDN/>
              <w:adjustRightInd/>
              <w:ind w:left="68" w:hanging="6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67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Обобщение предложений, направленных в Законодательное Собрание Иркутской 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ласти от партий, не представленных в З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конодательном Собрании Иркутской обл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1701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84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Б.Г. Алексеев</w:t>
            </w:r>
          </w:p>
        </w:tc>
        <w:tc>
          <w:tcPr>
            <w:tcW w:w="5954" w:type="dxa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Предложений от партий, не представленных в Закон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дательном Собрании Иркутской области,  не поступа</w:t>
            </w:r>
            <w:r w:rsidR="00E44A17">
              <w:rPr>
                <w:rFonts w:eastAsia="Times New Roman"/>
                <w:sz w:val="24"/>
                <w:szCs w:val="24"/>
                <w:lang w:eastAsia="ru-RU"/>
              </w:rPr>
              <w:t>ло</w:t>
            </w:r>
          </w:p>
        </w:tc>
      </w:tr>
      <w:tr w:rsidR="00EC39E9" w:rsidRPr="00EC39E9" w:rsidTr="00322664">
        <w:tc>
          <w:tcPr>
            <w:tcW w:w="862" w:type="dxa"/>
            <w:gridSpan w:val="2"/>
            <w:shd w:val="clear" w:color="auto" w:fill="auto"/>
          </w:tcPr>
          <w:p w:rsidR="00EC39E9" w:rsidRPr="00EC39E9" w:rsidRDefault="00EC39E9" w:rsidP="00EC39E9">
            <w:pPr>
              <w:numPr>
                <w:ilvl w:val="0"/>
                <w:numId w:val="29"/>
              </w:numPr>
              <w:tabs>
                <w:tab w:val="num" w:pos="947"/>
              </w:tabs>
              <w:autoSpaceDE/>
              <w:autoSpaceDN/>
              <w:adjustRightInd/>
              <w:ind w:left="68" w:hanging="6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67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Участие представителей политических партий, региональные отделения которых зарегистрированы на территории Ирку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ской области и не представлены в Закон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дательном Собрании Иркутской области, в заседании сессии</w:t>
            </w:r>
          </w:p>
        </w:tc>
        <w:tc>
          <w:tcPr>
            <w:tcW w:w="1701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4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Л.М. Берлина</w:t>
            </w:r>
          </w:p>
        </w:tc>
        <w:tc>
          <w:tcPr>
            <w:tcW w:w="5954" w:type="dxa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Представители партий, не представленных в Законод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тельном Собрании Иркутской области,  не участвов</w:t>
            </w:r>
            <w:r w:rsidR="00E44A17">
              <w:rPr>
                <w:rFonts w:eastAsia="Times New Roman"/>
                <w:sz w:val="24"/>
                <w:szCs w:val="24"/>
                <w:lang w:eastAsia="ru-RU"/>
              </w:rPr>
              <w:t>али в работе февральской сессии</w:t>
            </w:r>
          </w:p>
        </w:tc>
      </w:tr>
      <w:tr w:rsidR="00EC39E9" w:rsidRPr="00EC39E9" w:rsidTr="00322664">
        <w:tc>
          <w:tcPr>
            <w:tcW w:w="862" w:type="dxa"/>
            <w:gridSpan w:val="2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left="68" w:hanging="6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67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b/>
                <w:sz w:val="24"/>
                <w:szCs w:val="24"/>
                <w:lang w:eastAsia="ru-RU"/>
              </w:rPr>
              <w:t>Работа депутатских фракций политич</w:t>
            </w:r>
            <w:r w:rsidRPr="00EC39E9">
              <w:rPr>
                <w:rFonts w:eastAsia="Times New Roman"/>
                <w:b/>
                <w:sz w:val="24"/>
                <w:szCs w:val="24"/>
                <w:lang w:eastAsia="ru-RU"/>
              </w:rPr>
              <w:t>е</w:t>
            </w:r>
            <w:r w:rsidRPr="00EC39E9">
              <w:rPr>
                <w:rFonts w:eastAsia="Times New Roman"/>
                <w:b/>
                <w:sz w:val="24"/>
                <w:szCs w:val="24"/>
                <w:lang w:eastAsia="ru-RU"/>
              </w:rPr>
              <w:t>ских партий, представленных в Закон</w:t>
            </w:r>
            <w:r w:rsidRPr="00EC39E9">
              <w:rPr>
                <w:rFonts w:eastAsia="Times New Roman"/>
                <w:b/>
                <w:sz w:val="24"/>
                <w:szCs w:val="24"/>
                <w:lang w:eastAsia="ru-RU"/>
              </w:rPr>
              <w:t>о</w:t>
            </w:r>
            <w:r w:rsidRPr="00EC39E9">
              <w:rPr>
                <w:rFonts w:eastAsia="Times New Roman"/>
                <w:b/>
                <w:sz w:val="24"/>
                <w:szCs w:val="24"/>
                <w:lang w:eastAsia="ru-RU"/>
              </w:rPr>
              <w:t>дательном Собрании Иркутской обл</w:t>
            </w:r>
            <w:r w:rsidRPr="00EC39E9">
              <w:rPr>
                <w:rFonts w:eastAsia="Times New Roman"/>
                <w:b/>
                <w:sz w:val="24"/>
                <w:szCs w:val="24"/>
                <w:lang w:eastAsia="ru-RU"/>
              </w:rPr>
              <w:t>а</w:t>
            </w:r>
            <w:r w:rsidRPr="00EC39E9">
              <w:rPr>
                <w:rFonts w:eastAsia="Times New Roman"/>
                <w:b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1701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по отдельн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му плану</w:t>
            </w:r>
          </w:p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руководители депутатских фракций</w:t>
            </w:r>
          </w:p>
        </w:tc>
        <w:tc>
          <w:tcPr>
            <w:tcW w:w="5954" w:type="dxa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Состоялось 8 заседаний фракций, посвященных ра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смотрению проекта повестки сессий. Все фракции, кроме фракции «Гражданской платформы», представ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ли по два вопроса к отчету Правительства области</w:t>
            </w:r>
            <w:r w:rsidR="00E44A17">
              <w:rPr>
                <w:rFonts w:eastAsia="Times New Roman"/>
                <w:sz w:val="24"/>
                <w:szCs w:val="24"/>
                <w:lang w:eastAsia="ru-RU"/>
              </w:rPr>
              <w:t xml:space="preserve"> о результатах его деятельности</w:t>
            </w:r>
          </w:p>
        </w:tc>
      </w:tr>
      <w:tr w:rsidR="00EC39E9" w:rsidRPr="00EC39E9" w:rsidTr="00322664">
        <w:tc>
          <w:tcPr>
            <w:tcW w:w="862" w:type="dxa"/>
            <w:gridSpan w:val="2"/>
            <w:shd w:val="clear" w:color="auto" w:fill="auto"/>
          </w:tcPr>
          <w:p w:rsidR="00EC39E9" w:rsidRPr="00EC39E9" w:rsidRDefault="00EC39E9" w:rsidP="00EC39E9">
            <w:pPr>
              <w:numPr>
                <w:ilvl w:val="0"/>
                <w:numId w:val="29"/>
              </w:numPr>
              <w:tabs>
                <w:tab w:val="num" w:pos="947"/>
              </w:tabs>
              <w:autoSpaceDE/>
              <w:autoSpaceDN/>
              <w:adjustRightInd/>
              <w:ind w:left="68" w:hanging="6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67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Взаимодействие с законодательными (представительными) органами субъектов 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Российской Федерации в рамках закл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ю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ченных Соглашений о сотрудничестве</w:t>
            </w:r>
          </w:p>
        </w:tc>
        <w:tc>
          <w:tcPr>
            <w:tcW w:w="1701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 течение квартала</w:t>
            </w:r>
          </w:p>
        </w:tc>
        <w:tc>
          <w:tcPr>
            <w:tcW w:w="1984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руководство ЗС председатели 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постоянных к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митетов и п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стоянных к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миссий ЗС</w:t>
            </w:r>
          </w:p>
        </w:tc>
        <w:tc>
          <w:tcPr>
            <w:tcW w:w="5954" w:type="dxa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Осуществлялось в течение квартала</w:t>
            </w:r>
          </w:p>
        </w:tc>
      </w:tr>
      <w:tr w:rsidR="00EC39E9" w:rsidRPr="00EC39E9" w:rsidTr="00322664">
        <w:tc>
          <w:tcPr>
            <w:tcW w:w="862" w:type="dxa"/>
            <w:gridSpan w:val="2"/>
            <w:shd w:val="clear" w:color="auto" w:fill="auto"/>
          </w:tcPr>
          <w:p w:rsidR="00EC39E9" w:rsidRPr="00EC39E9" w:rsidRDefault="00EC39E9" w:rsidP="00EC39E9">
            <w:pPr>
              <w:numPr>
                <w:ilvl w:val="0"/>
                <w:numId w:val="29"/>
              </w:numPr>
              <w:tabs>
                <w:tab w:val="num" w:pos="947"/>
              </w:tabs>
              <w:autoSpaceDE/>
              <w:autoSpaceDN/>
              <w:adjustRightInd/>
              <w:ind w:left="68" w:hanging="6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67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b/>
                <w:sz w:val="24"/>
                <w:szCs w:val="24"/>
                <w:lang w:eastAsia="ru-RU"/>
              </w:rPr>
              <w:t>Международные и межпарламентские связи</w:t>
            </w:r>
          </w:p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Взаимодействие с Парламентом прови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ции </w:t>
            </w:r>
            <w:proofErr w:type="spellStart"/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Кёнсанбук</w:t>
            </w:r>
            <w:proofErr w:type="spellEnd"/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 – до Республики Корея, Великим Государственным Хуралом Мо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голии, Собранием Народных Представит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лей провинции </w:t>
            </w:r>
            <w:proofErr w:type="spellStart"/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Ляонин</w:t>
            </w:r>
            <w:proofErr w:type="spellEnd"/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 КНР (в соотве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ствии с заключенными Соглашениями)</w:t>
            </w:r>
          </w:p>
        </w:tc>
        <w:tc>
          <w:tcPr>
            <w:tcW w:w="1701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1984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руководство ЗС</w:t>
            </w:r>
          </w:p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Ю.В. Винярский</w:t>
            </w:r>
          </w:p>
        </w:tc>
        <w:tc>
          <w:tcPr>
            <w:tcW w:w="5954" w:type="dxa"/>
          </w:tcPr>
          <w:p w:rsidR="00EC39E9" w:rsidRPr="00EC39E9" w:rsidRDefault="00E44A17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Мероприятия не проводились</w:t>
            </w:r>
          </w:p>
        </w:tc>
      </w:tr>
      <w:tr w:rsidR="00EC39E9" w:rsidRPr="00EC39E9" w:rsidTr="00322664">
        <w:tc>
          <w:tcPr>
            <w:tcW w:w="862" w:type="dxa"/>
            <w:gridSpan w:val="2"/>
            <w:shd w:val="clear" w:color="auto" w:fill="auto"/>
          </w:tcPr>
          <w:p w:rsidR="00EC39E9" w:rsidRPr="00EC39E9" w:rsidRDefault="00EC39E9" w:rsidP="00EC39E9">
            <w:pPr>
              <w:numPr>
                <w:ilvl w:val="0"/>
                <w:numId w:val="29"/>
              </w:numPr>
              <w:tabs>
                <w:tab w:val="num" w:pos="947"/>
              </w:tabs>
              <w:autoSpaceDE/>
              <w:autoSpaceDN/>
              <w:adjustRightInd/>
              <w:ind w:left="68" w:hanging="6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67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Прием зарубежных делегаций, прибыв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ющих с визитами в Законодательное С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брание Иркутской области </w:t>
            </w:r>
          </w:p>
        </w:tc>
        <w:tc>
          <w:tcPr>
            <w:tcW w:w="1701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1984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руководство ЗС</w:t>
            </w:r>
          </w:p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Ю.В. Винярский</w:t>
            </w:r>
          </w:p>
        </w:tc>
        <w:tc>
          <w:tcPr>
            <w:tcW w:w="5954" w:type="dxa"/>
          </w:tcPr>
          <w:p w:rsidR="00EC39E9" w:rsidRPr="00EC39E9" w:rsidRDefault="00E44A17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Мероприятия не проводились</w:t>
            </w:r>
          </w:p>
        </w:tc>
      </w:tr>
      <w:tr w:rsidR="00EC39E9" w:rsidRPr="00EC39E9" w:rsidTr="00322664">
        <w:tc>
          <w:tcPr>
            <w:tcW w:w="851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17" w:type="dxa"/>
            <w:gridSpan w:val="5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Взаимодействие с исполнительными и представительными органами </w:t>
            </w:r>
            <w:r w:rsidRPr="00EC39E9">
              <w:rPr>
                <w:rFonts w:eastAsia="Times New Roman"/>
                <w:b/>
                <w:sz w:val="24"/>
                <w:szCs w:val="24"/>
                <w:lang w:eastAsia="ru-RU"/>
              </w:rPr>
              <w:br/>
              <w:t>муниципальных образований Иркутской области</w:t>
            </w:r>
          </w:p>
        </w:tc>
      </w:tr>
      <w:tr w:rsidR="00EC39E9" w:rsidRPr="00EC39E9" w:rsidTr="00322664">
        <w:tc>
          <w:tcPr>
            <w:tcW w:w="862" w:type="dxa"/>
            <w:gridSpan w:val="2"/>
            <w:shd w:val="clear" w:color="auto" w:fill="auto"/>
          </w:tcPr>
          <w:p w:rsidR="00EC39E9" w:rsidRPr="00EC39E9" w:rsidRDefault="00EC39E9" w:rsidP="00EC39E9">
            <w:pPr>
              <w:numPr>
                <w:ilvl w:val="0"/>
                <w:numId w:val="29"/>
              </w:numPr>
              <w:tabs>
                <w:tab w:val="num" w:pos="947"/>
              </w:tabs>
              <w:autoSpaceDE/>
              <w:autoSpaceDN/>
              <w:adjustRightInd/>
              <w:ind w:left="68" w:hanging="6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67" w:type="dxa"/>
            <w:shd w:val="clear" w:color="auto" w:fill="auto"/>
          </w:tcPr>
          <w:p w:rsidR="00EC39E9" w:rsidRPr="00EC39E9" w:rsidRDefault="00EC39E9" w:rsidP="00E44A17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Оказание помощи представительным 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ганам муниципальных образований по с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вершенствованию имеющейся нормати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но-правовой базы и разработке новых м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ниципальных нормативных правовых а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тов, регламентирующих деятельность представительных органов муниципал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ных образований</w:t>
            </w:r>
          </w:p>
        </w:tc>
        <w:tc>
          <w:tcPr>
            <w:tcW w:w="1701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1984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Г.Н. Терентьева</w:t>
            </w:r>
          </w:p>
        </w:tc>
        <w:tc>
          <w:tcPr>
            <w:tcW w:w="5954" w:type="dxa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В течение квартала регулярно оказывалась помощь представителям муниципальных о</w:t>
            </w:r>
            <w:r w:rsidR="00E44A17">
              <w:rPr>
                <w:rFonts w:eastAsia="Times New Roman"/>
                <w:sz w:val="24"/>
                <w:szCs w:val="24"/>
                <w:lang w:eastAsia="ru-RU"/>
              </w:rPr>
              <w:t>бразований в форме консультаций</w:t>
            </w:r>
          </w:p>
        </w:tc>
      </w:tr>
      <w:tr w:rsidR="00EC39E9" w:rsidRPr="00EC39E9" w:rsidTr="00322664">
        <w:tc>
          <w:tcPr>
            <w:tcW w:w="862" w:type="dxa"/>
            <w:gridSpan w:val="2"/>
            <w:shd w:val="clear" w:color="auto" w:fill="auto"/>
          </w:tcPr>
          <w:p w:rsidR="00EC39E9" w:rsidRPr="00EC39E9" w:rsidRDefault="00EC39E9" w:rsidP="00EC39E9">
            <w:pPr>
              <w:numPr>
                <w:ilvl w:val="0"/>
                <w:numId w:val="29"/>
              </w:numPr>
              <w:tabs>
                <w:tab w:val="num" w:pos="947"/>
              </w:tabs>
              <w:autoSpaceDE/>
              <w:autoSpaceDN/>
              <w:adjustRightInd/>
              <w:ind w:left="68" w:hanging="6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67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Подготовка информационных материалов по обзору федерального и регионального законодательства в сфере местного сам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управления, их рассылка в муниципальные образования</w:t>
            </w:r>
          </w:p>
        </w:tc>
        <w:tc>
          <w:tcPr>
            <w:tcW w:w="1701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1984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Г.Н. Терентьева</w:t>
            </w:r>
          </w:p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В течение квартала осуществлялась работа по подг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товке информационных материалов по обзору фед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рального и регионального законодательства в сфере местного самоу</w:t>
            </w:r>
            <w:r w:rsidR="00E44A17">
              <w:rPr>
                <w:rFonts w:eastAsia="Times New Roman"/>
                <w:sz w:val="24"/>
                <w:szCs w:val="24"/>
                <w:lang w:eastAsia="ru-RU"/>
              </w:rPr>
              <w:t>правления, формировался сборник</w:t>
            </w:r>
          </w:p>
        </w:tc>
      </w:tr>
      <w:tr w:rsidR="00EC39E9" w:rsidRPr="00EC39E9" w:rsidTr="00322664">
        <w:tc>
          <w:tcPr>
            <w:tcW w:w="862" w:type="dxa"/>
            <w:gridSpan w:val="2"/>
            <w:shd w:val="clear" w:color="auto" w:fill="auto"/>
          </w:tcPr>
          <w:p w:rsidR="00EC39E9" w:rsidRPr="00EC39E9" w:rsidRDefault="00EC39E9" w:rsidP="00EC39E9">
            <w:pPr>
              <w:numPr>
                <w:ilvl w:val="0"/>
                <w:numId w:val="29"/>
              </w:numPr>
              <w:tabs>
                <w:tab w:val="num" w:pos="947"/>
              </w:tabs>
              <w:autoSpaceDE/>
              <w:autoSpaceDN/>
              <w:adjustRightInd/>
              <w:ind w:left="68" w:hanging="6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67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Консультирование депутатов представ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тельных органов муниципальных образ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ваний по различным направлениям де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я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тельности через службу консультативной помощи на сайте Законодательного С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брания «Заочная консультация для депут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та»</w:t>
            </w:r>
          </w:p>
        </w:tc>
        <w:tc>
          <w:tcPr>
            <w:tcW w:w="1701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 течение квартала</w:t>
            </w:r>
          </w:p>
        </w:tc>
        <w:tc>
          <w:tcPr>
            <w:tcW w:w="1984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Г.Н. Терентьева</w:t>
            </w:r>
          </w:p>
        </w:tc>
        <w:tc>
          <w:tcPr>
            <w:tcW w:w="5954" w:type="dxa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В течение квартала</w:t>
            </w:r>
            <w:r w:rsidR="00E44A17">
              <w:rPr>
                <w:rFonts w:eastAsia="Times New Roman"/>
                <w:sz w:val="24"/>
                <w:szCs w:val="24"/>
                <w:lang w:eastAsia="ru-RU"/>
              </w:rPr>
              <w:t xml:space="preserve"> обращений на сайт не поступало</w:t>
            </w:r>
          </w:p>
        </w:tc>
      </w:tr>
      <w:tr w:rsidR="00EC39E9" w:rsidRPr="00EC39E9" w:rsidTr="00322664">
        <w:tc>
          <w:tcPr>
            <w:tcW w:w="862" w:type="dxa"/>
            <w:gridSpan w:val="2"/>
            <w:shd w:val="clear" w:color="auto" w:fill="auto"/>
          </w:tcPr>
          <w:p w:rsidR="00EC39E9" w:rsidRPr="00EC39E9" w:rsidRDefault="00EC39E9" w:rsidP="00EC39E9">
            <w:pPr>
              <w:numPr>
                <w:ilvl w:val="0"/>
                <w:numId w:val="29"/>
              </w:numPr>
              <w:tabs>
                <w:tab w:val="num" w:pos="947"/>
              </w:tabs>
              <w:autoSpaceDE/>
              <w:autoSpaceDN/>
              <w:adjustRightInd/>
              <w:ind w:left="68" w:hanging="6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67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right="-5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Работа по изучению, обобщению и ра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пространению положительного опыта р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боты представительных органов муниц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пальных образований</w:t>
            </w:r>
          </w:p>
        </w:tc>
        <w:tc>
          <w:tcPr>
            <w:tcW w:w="1701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Г.Н. Терентьева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EC39E9" w:rsidRPr="00EC39E9" w:rsidRDefault="00EC39E9" w:rsidP="00E44A17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В течение квартала  осуществлялся мониторинг знач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мых вопросов муниципальных образований Иркутской области, в том числе по потравам посевов бродячим скотом, по вопросам совершенствования действующ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го законодательства о муниципальном жилищном ко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троле, организации капитального ремонта общего имущества в многоквартирных домах в муниципал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ных образованиях и др.</w:t>
            </w:r>
          </w:p>
        </w:tc>
      </w:tr>
      <w:tr w:rsidR="00EC39E9" w:rsidRPr="00EC39E9" w:rsidTr="00322664">
        <w:tc>
          <w:tcPr>
            <w:tcW w:w="862" w:type="dxa"/>
            <w:gridSpan w:val="2"/>
            <w:shd w:val="clear" w:color="auto" w:fill="auto"/>
          </w:tcPr>
          <w:p w:rsidR="00EC39E9" w:rsidRPr="00EC39E9" w:rsidRDefault="00EC39E9" w:rsidP="00EC39E9">
            <w:pPr>
              <w:numPr>
                <w:ilvl w:val="0"/>
                <w:numId w:val="29"/>
              </w:numPr>
              <w:tabs>
                <w:tab w:val="num" w:pos="947"/>
              </w:tabs>
              <w:autoSpaceDE/>
              <w:autoSpaceDN/>
              <w:adjustRightInd/>
              <w:ind w:left="68" w:hanging="6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67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Подведение итогов областного конкурса на лучшую организацию работы предст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вительного органа муниципального обр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зования Иркутской области (по итогам 2013 года)</w:t>
            </w:r>
          </w:p>
        </w:tc>
        <w:tc>
          <w:tcPr>
            <w:tcW w:w="1701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март</w:t>
            </w:r>
          </w:p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Л.М. Берлина</w:t>
            </w:r>
          </w:p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Г.Н. Терентьева</w:t>
            </w:r>
          </w:p>
        </w:tc>
        <w:tc>
          <w:tcPr>
            <w:tcW w:w="5954" w:type="dxa"/>
          </w:tcPr>
          <w:p w:rsidR="00EC39E9" w:rsidRPr="00EC39E9" w:rsidRDefault="00EC39E9" w:rsidP="00EC39E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В течение квартала сотрудниками отдела проводился прием конкурсных документов от муниципальных 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разований Иркутской области; составлялись листы экспертных оценок для членов комиссии; проведено первое заседание конкурсной комиссии 13 марта, на котором рассмотрены организационные в</w:t>
            </w:r>
            <w:r w:rsidR="00E44A17">
              <w:rPr>
                <w:rFonts w:eastAsia="Times New Roman"/>
                <w:sz w:val="24"/>
                <w:szCs w:val="24"/>
                <w:lang w:eastAsia="ru-RU"/>
              </w:rPr>
              <w:t>опросы по проведению экспертизы</w:t>
            </w:r>
          </w:p>
        </w:tc>
      </w:tr>
      <w:tr w:rsidR="00EC39E9" w:rsidRPr="00EC39E9" w:rsidTr="00322664">
        <w:tc>
          <w:tcPr>
            <w:tcW w:w="862" w:type="dxa"/>
            <w:gridSpan w:val="2"/>
            <w:shd w:val="clear" w:color="auto" w:fill="auto"/>
          </w:tcPr>
          <w:p w:rsidR="00EC39E9" w:rsidRPr="00EC39E9" w:rsidRDefault="00EC39E9" w:rsidP="00EC39E9">
            <w:pPr>
              <w:numPr>
                <w:ilvl w:val="0"/>
                <w:numId w:val="29"/>
              </w:numPr>
              <w:tabs>
                <w:tab w:val="num" w:pos="947"/>
              </w:tabs>
              <w:autoSpaceDE/>
              <w:autoSpaceDN/>
              <w:adjustRightInd/>
              <w:ind w:left="68" w:hanging="6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67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Обеспечение деятельности Совета </w:t>
            </w:r>
          </w:p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Законодательного Собрания </w:t>
            </w:r>
          </w:p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Иркутской области по взаимодействию </w:t>
            </w:r>
          </w:p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с представительными органами </w:t>
            </w:r>
          </w:p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муниципальных образований </w:t>
            </w:r>
          </w:p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b/>
                <w:sz w:val="24"/>
                <w:szCs w:val="24"/>
                <w:lang w:eastAsia="ru-RU"/>
              </w:rPr>
              <w:t>Иркутской области и его Президиума</w:t>
            </w:r>
          </w:p>
        </w:tc>
        <w:tc>
          <w:tcPr>
            <w:tcW w:w="1701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в течение квартала</w:t>
            </w:r>
          </w:p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Г.Н. Терентьева</w:t>
            </w:r>
          </w:p>
        </w:tc>
        <w:tc>
          <w:tcPr>
            <w:tcW w:w="5954" w:type="dxa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В течение 1 квартала осуществлялась работа по обно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л</w:t>
            </w:r>
            <w:r w:rsidR="00E44A17">
              <w:rPr>
                <w:rFonts w:eastAsia="Times New Roman"/>
                <w:sz w:val="24"/>
                <w:szCs w:val="24"/>
                <w:lang w:eastAsia="ru-RU"/>
              </w:rPr>
              <w:t>ению состава Совета на 2014 год</w:t>
            </w:r>
          </w:p>
        </w:tc>
      </w:tr>
      <w:tr w:rsidR="00EC39E9" w:rsidRPr="00EC39E9" w:rsidTr="00322664"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9E9" w:rsidRPr="00EC39E9" w:rsidRDefault="00EC39E9" w:rsidP="00EC39E9">
            <w:pPr>
              <w:numPr>
                <w:ilvl w:val="0"/>
                <w:numId w:val="29"/>
              </w:numPr>
              <w:tabs>
                <w:tab w:val="num" w:pos="947"/>
              </w:tabs>
              <w:autoSpaceDE/>
              <w:autoSpaceDN/>
              <w:adjustRightInd/>
              <w:ind w:left="68" w:hanging="6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b/>
                <w:sz w:val="24"/>
                <w:szCs w:val="24"/>
                <w:lang w:eastAsia="ru-RU"/>
              </w:rPr>
              <w:t>Повышение квалификации депутатов представительных органов муниц</w:t>
            </w:r>
            <w:r w:rsidRPr="00EC39E9">
              <w:rPr>
                <w:rFonts w:eastAsia="Times New Roman"/>
                <w:b/>
                <w:sz w:val="24"/>
                <w:szCs w:val="24"/>
                <w:lang w:eastAsia="ru-RU"/>
              </w:rPr>
              <w:t>и</w:t>
            </w:r>
            <w:r w:rsidRPr="00EC39E9">
              <w:rPr>
                <w:rFonts w:eastAsia="Times New Roman"/>
                <w:b/>
                <w:sz w:val="24"/>
                <w:szCs w:val="24"/>
                <w:lang w:eastAsia="ru-RU"/>
              </w:rPr>
              <w:t>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C39E9" w:rsidRPr="00EC39E9" w:rsidTr="003226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612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612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b/>
                <w:sz w:val="24"/>
                <w:szCs w:val="24"/>
                <w:lang w:eastAsia="ru-RU"/>
              </w:rPr>
              <w:t>Тематические семинары:</w:t>
            </w:r>
          </w:p>
        </w:tc>
      </w:tr>
      <w:tr w:rsidR="00EC39E9" w:rsidRPr="00EC39E9" w:rsidTr="00322664"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left="68" w:hanging="6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b/>
                <w:sz w:val="24"/>
                <w:szCs w:val="24"/>
                <w:lang w:eastAsia="ru-RU"/>
              </w:rPr>
              <w:t>г. Ангарск</w:t>
            </w:r>
          </w:p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Ангарское МО, МО города Усолье-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Сибирское, </w:t>
            </w:r>
            <w:proofErr w:type="spellStart"/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Усольское</w:t>
            </w:r>
            <w:proofErr w:type="spellEnd"/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 районное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С.Ф. </w:t>
            </w:r>
            <w:proofErr w:type="spellStart"/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Брилка</w:t>
            </w:r>
            <w:proofErr w:type="spellEnd"/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Руководством Законодательного Собрания принято решение о перенос</w:t>
            </w:r>
            <w:r w:rsidR="00E44A17">
              <w:rPr>
                <w:rFonts w:eastAsia="Times New Roman"/>
                <w:sz w:val="24"/>
                <w:szCs w:val="24"/>
                <w:lang w:eastAsia="ru-RU"/>
              </w:rPr>
              <w:t>е семинара на октябрь 2014 года</w:t>
            </w:r>
          </w:p>
        </w:tc>
      </w:tr>
      <w:tr w:rsidR="00EC39E9" w:rsidRPr="00EC39E9" w:rsidTr="00322664"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left="68" w:hanging="6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г. Бодайбо </w:t>
            </w:r>
          </w:p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МО города Бодайбо и района 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br/>
              <w:t>МО «Мамско-Чуйский район»</w:t>
            </w:r>
          </w:p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Л.М. Берлина </w:t>
            </w:r>
          </w:p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24 февраля 2014 года в Бодайбо прошел семинар для депутатов представительных органов </w:t>
            </w:r>
            <w:proofErr w:type="spellStart"/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Бодайбинского</w:t>
            </w:r>
            <w:proofErr w:type="spellEnd"/>
            <w:r w:rsidRPr="00EC39E9">
              <w:rPr>
                <w:rFonts w:eastAsia="Times New Roman"/>
                <w:sz w:val="24"/>
                <w:szCs w:val="24"/>
                <w:lang w:eastAsia="ru-RU"/>
              </w:rPr>
              <w:t>, Мамско-Чуйского районов и города Бодайбо. Участие в семинаре приняли более 100 представителей местных дум и администраций. На вопросы участников семин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ра отвечали депутаты областного парламента, а также специалисты министерства по регулированию ко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трактной системы в сфере закупок, министерства ф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нансов и министерства жилищной политики и энерг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тики Иркутской области. На семинаре выступила зам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ститель прокурора города Бодайбо Александра Гор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лова с анализом наиболее частых нарушений законод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тельства, выявленных в муниципальных образованиях. Часть из заданных вопросов была решена на месте, а часть из них депутаты Законодательного Собрания и представители Правительства области приняли в раб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="00E44A17">
              <w:rPr>
                <w:rFonts w:eastAsia="Times New Roman"/>
                <w:sz w:val="24"/>
                <w:szCs w:val="24"/>
                <w:lang w:eastAsia="ru-RU"/>
              </w:rPr>
              <w:t>ту</w:t>
            </w:r>
          </w:p>
        </w:tc>
      </w:tr>
      <w:tr w:rsidR="00EC39E9" w:rsidRPr="00EC39E9" w:rsidTr="003226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b/>
                <w:sz w:val="24"/>
                <w:szCs w:val="24"/>
                <w:lang w:eastAsia="ru-RU"/>
              </w:rPr>
              <w:t>Проведение стажировок</w:t>
            </w:r>
          </w:p>
        </w:tc>
      </w:tr>
      <w:tr w:rsidR="00EC39E9" w:rsidRPr="00EC39E9" w:rsidTr="00322664"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left="68" w:hanging="6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b/>
                <w:sz w:val="24"/>
                <w:szCs w:val="24"/>
                <w:lang w:eastAsia="ru-RU"/>
              </w:rPr>
              <w:t>г. Иркутск</w:t>
            </w:r>
          </w:p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Председатели и члены комиссий по ф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нансам и бюджету представительных 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ганов муниципальных образований Ирку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март</w:t>
            </w:r>
          </w:p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Б.Г. Алексеев </w:t>
            </w:r>
          </w:p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Н.И. </w:t>
            </w:r>
            <w:proofErr w:type="spellStart"/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Дикусарова</w:t>
            </w:r>
            <w:proofErr w:type="spellEnd"/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Стажировка состоялась 28 февраля. В работе стаж</w:t>
            </w:r>
            <w:r w:rsidRPr="00EC39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C39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ровки приняли участие депутаты, сотрудники аппарата Законодательного Собрания Иркутской области,  член </w:t>
            </w:r>
            <w:proofErr w:type="gramStart"/>
            <w:r w:rsidRPr="00EC39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комитета Совета Федерации Федерального Собрания Российской Федерации</w:t>
            </w:r>
            <w:proofErr w:type="gramEnd"/>
            <w:r w:rsidRPr="00EC39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по бюджету и финансовым рынкам Шуба В.Б.;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C39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представители Правительства И</w:t>
            </w:r>
            <w:r w:rsidRPr="00EC39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C39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кутской области, прокуратуры Иркутской области, д</w:t>
            </w:r>
            <w:r w:rsidRPr="00EC39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C39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путаты представительных органов муниципальных</w:t>
            </w:r>
            <w:r w:rsidR="00E44A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 w:rsidR="00E44A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</w:t>
            </w:r>
            <w:r w:rsidR="00E44A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разований</w:t>
            </w:r>
            <w:r w:rsidRPr="00EC39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 др.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 Участников мероприятия подробно проинформировали о новшествах в межбюджетных отношениях, о переходе муниципальных образований с 1 января 2015 года на программный бюджет, об ос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ществлении муниципального финансового контроля, о 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контрактной системе в сфере закупок товаров, работ и услуг для обеспечения государственных и муниц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="00D265BA">
              <w:rPr>
                <w:rFonts w:eastAsia="Times New Roman"/>
                <w:sz w:val="24"/>
                <w:szCs w:val="24"/>
                <w:lang w:eastAsia="ru-RU"/>
              </w:rPr>
              <w:t>пальных нужд</w:t>
            </w:r>
            <w:proofErr w:type="gramEnd"/>
          </w:p>
        </w:tc>
      </w:tr>
      <w:tr w:rsidR="00EC39E9" w:rsidRPr="00EC39E9" w:rsidTr="00322664">
        <w:tc>
          <w:tcPr>
            <w:tcW w:w="851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17" w:type="dxa"/>
            <w:gridSpan w:val="5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 Контрольная деятельность Законодательного Собрания Иркутской области</w:t>
            </w:r>
          </w:p>
        </w:tc>
      </w:tr>
      <w:tr w:rsidR="00EC39E9" w:rsidRPr="00EC39E9" w:rsidTr="00322664">
        <w:tc>
          <w:tcPr>
            <w:tcW w:w="851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317" w:type="dxa"/>
            <w:gridSpan w:val="5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Мониторинг исполнения законов</w:t>
            </w:r>
          </w:p>
        </w:tc>
      </w:tr>
      <w:tr w:rsidR="00EC39E9" w:rsidRPr="00EC39E9" w:rsidTr="00322664">
        <w:tc>
          <w:tcPr>
            <w:tcW w:w="862" w:type="dxa"/>
            <w:gridSpan w:val="2"/>
            <w:shd w:val="clear" w:color="auto" w:fill="auto"/>
          </w:tcPr>
          <w:p w:rsidR="00EC39E9" w:rsidRPr="00EC39E9" w:rsidRDefault="00EC39E9" w:rsidP="00EC39E9">
            <w:pPr>
              <w:numPr>
                <w:ilvl w:val="0"/>
                <w:numId w:val="29"/>
              </w:numPr>
              <w:tabs>
                <w:tab w:val="num" w:pos="947"/>
              </w:tabs>
              <w:autoSpaceDE/>
              <w:autoSpaceDN/>
              <w:adjustRightInd/>
              <w:ind w:left="68" w:hanging="6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67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Закон Иркутской области от 22 октября 2013 года № 74-ОЗ «О межбюджетных трансфертах и нормативах отчислений д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ходов в местные бюджеты»</w:t>
            </w:r>
          </w:p>
        </w:tc>
        <w:tc>
          <w:tcPr>
            <w:tcW w:w="1701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1984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Н.И. </w:t>
            </w:r>
            <w:proofErr w:type="spellStart"/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Дикусарова</w:t>
            </w:r>
            <w:proofErr w:type="spellEnd"/>
          </w:p>
        </w:tc>
        <w:tc>
          <w:tcPr>
            <w:tcW w:w="5954" w:type="dxa"/>
          </w:tcPr>
          <w:p w:rsidR="00EC39E9" w:rsidRPr="00EC39E9" w:rsidRDefault="00D265BA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работе</w:t>
            </w:r>
          </w:p>
        </w:tc>
      </w:tr>
      <w:tr w:rsidR="00EC39E9" w:rsidRPr="00EC39E9" w:rsidTr="00322664">
        <w:tc>
          <w:tcPr>
            <w:tcW w:w="862" w:type="dxa"/>
            <w:gridSpan w:val="2"/>
            <w:shd w:val="clear" w:color="auto" w:fill="auto"/>
          </w:tcPr>
          <w:p w:rsidR="00EC39E9" w:rsidRPr="00EC39E9" w:rsidRDefault="00EC39E9" w:rsidP="00EC39E9">
            <w:pPr>
              <w:numPr>
                <w:ilvl w:val="0"/>
                <w:numId w:val="29"/>
              </w:numPr>
              <w:tabs>
                <w:tab w:val="num" w:pos="947"/>
              </w:tabs>
              <w:autoSpaceDE/>
              <w:autoSpaceDN/>
              <w:adjustRightInd/>
              <w:ind w:left="0" w:hanging="6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67" w:type="dxa"/>
            <w:shd w:val="clear" w:color="auto" w:fill="auto"/>
          </w:tcPr>
          <w:p w:rsidR="00EC39E9" w:rsidRPr="00EC39E9" w:rsidRDefault="00EC39E9" w:rsidP="00EC39E9">
            <w:pPr>
              <w:ind w:firstLine="36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C39E9">
              <w:rPr>
                <w:sz w:val="24"/>
                <w:szCs w:val="24"/>
                <w:lang w:eastAsia="ru-RU"/>
              </w:rPr>
              <w:t>Закон Иркутской области от 5 марта 2010 года № 4-ОЗ «Об отдельных вопросах здравоохранения в Иркутской области» в части вопросов организации оказания населению Иркутской области первичной медико-санитарной помощи, специализ</w:t>
            </w:r>
            <w:r w:rsidRPr="00EC39E9">
              <w:rPr>
                <w:sz w:val="24"/>
                <w:szCs w:val="24"/>
                <w:lang w:eastAsia="ru-RU"/>
              </w:rPr>
              <w:t>и</w:t>
            </w:r>
            <w:r w:rsidRPr="00EC39E9">
              <w:rPr>
                <w:sz w:val="24"/>
                <w:szCs w:val="24"/>
                <w:lang w:eastAsia="ru-RU"/>
              </w:rPr>
              <w:t>рованной, в том числе высокотехнологи</w:t>
            </w:r>
            <w:r w:rsidRPr="00EC39E9">
              <w:rPr>
                <w:sz w:val="24"/>
                <w:szCs w:val="24"/>
                <w:lang w:eastAsia="ru-RU"/>
              </w:rPr>
              <w:t>ч</w:t>
            </w:r>
            <w:r w:rsidRPr="00EC39E9">
              <w:rPr>
                <w:sz w:val="24"/>
                <w:szCs w:val="24"/>
                <w:lang w:eastAsia="ru-RU"/>
              </w:rPr>
              <w:t>ной, медицинской помощи, скорой, в том числе скорой специализированной, мед</w:t>
            </w:r>
            <w:r w:rsidRPr="00EC39E9">
              <w:rPr>
                <w:sz w:val="24"/>
                <w:szCs w:val="24"/>
                <w:lang w:eastAsia="ru-RU"/>
              </w:rPr>
              <w:t>и</w:t>
            </w:r>
            <w:r w:rsidRPr="00EC39E9">
              <w:rPr>
                <w:sz w:val="24"/>
                <w:szCs w:val="24"/>
                <w:lang w:eastAsia="ru-RU"/>
              </w:rPr>
              <w:t>цинской помощи и паллиативной мед</w:t>
            </w:r>
            <w:r w:rsidRPr="00EC39E9">
              <w:rPr>
                <w:sz w:val="24"/>
                <w:szCs w:val="24"/>
                <w:lang w:eastAsia="ru-RU"/>
              </w:rPr>
              <w:t>и</w:t>
            </w:r>
            <w:r w:rsidRPr="00EC39E9">
              <w:rPr>
                <w:sz w:val="24"/>
                <w:szCs w:val="24"/>
                <w:lang w:eastAsia="ru-RU"/>
              </w:rPr>
              <w:t>цинской помощи</w:t>
            </w:r>
          </w:p>
        </w:tc>
        <w:tc>
          <w:tcPr>
            <w:tcW w:w="1701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1984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А.Н. </w:t>
            </w:r>
            <w:proofErr w:type="spellStart"/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Лабыгин</w:t>
            </w:r>
            <w:proofErr w:type="spellEnd"/>
          </w:p>
        </w:tc>
        <w:tc>
          <w:tcPr>
            <w:tcW w:w="5954" w:type="dxa"/>
          </w:tcPr>
          <w:p w:rsidR="00EC39E9" w:rsidRPr="00EC39E9" w:rsidRDefault="00D265BA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В работе</w:t>
            </w:r>
          </w:p>
        </w:tc>
      </w:tr>
      <w:tr w:rsidR="00EC39E9" w:rsidRPr="00EC39E9" w:rsidTr="00322664">
        <w:tc>
          <w:tcPr>
            <w:tcW w:w="862" w:type="dxa"/>
            <w:gridSpan w:val="2"/>
            <w:shd w:val="clear" w:color="auto" w:fill="auto"/>
          </w:tcPr>
          <w:p w:rsidR="00EC39E9" w:rsidRPr="00EC39E9" w:rsidRDefault="00EC39E9" w:rsidP="00EC39E9">
            <w:pPr>
              <w:numPr>
                <w:ilvl w:val="0"/>
                <w:numId w:val="29"/>
              </w:numPr>
              <w:tabs>
                <w:tab w:val="num" w:pos="947"/>
              </w:tabs>
              <w:autoSpaceDE/>
              <w:autoSpaceDN/>
              <w:adjustRightInd/>
              <w:ind w:left="0" w:hanging="6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67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Закон Иркутской области от 6 ноября 2012 года № 105-ОЗ «Об обеспечении оказания юридической помощи в Иркутской обл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сти»</w:t>
            </w:r>
          </w:p>
        </w:tc>
        <w:tc>
          <w:tcPr>
            <w:tcW w:w="1701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4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Б.Г. Алексеев</w:t>
            </w:r>
          </w:p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27 марта состоялся круглый стол по обсуждению и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полнения Закона «Об обеспечении оказания юридич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="00D265BA">
              <w:rPr>
                <w:rFonts w:eastAsia="Times New Roman"/>
                <w:sz w:val="24"/>
                <w:szCs w:val="24"/>
                <w:lang w:eastAsia="ru-RU"/>
              </w:rPr>
              <w:t>ской помощи в Иркутской области»</w:t>
            </w:r>
          </w:p>
        </w:tc>
      </w:tr>
      <w:tr w:rsidR="00EC39E9" w:rsidRPr="00EC39E9" w:rsidTr="00322664">
        <w:tc>
          <w:tcPr>
            <w:tcW w:w="862" w:type="dxa"/>
            <w:gridSpan w:val="2"/>
            <w:shd w:val="clear" w:color="auto" w:fill="auto"/>
          </w:tcPr>
          <w:p w:rsidR="00EC39E9" w:rsidRPr="00EC39E9" w:rsidRDefault="00EC39E9" w:rsidP="00EC39E9">
            <w:pPr>
              <w:numPr>
                <w:ilvl w:val="0"/>
                <w:numId w:val="29"/>
              </w:numPr>
              <w:tabs>
                <w:tab w:val="num" w:pos="947"/>
              </w:tabs>
              <w:autoSpaceDE/>
              <w:autoSpaceDN/>
              <w:adjustRightInd/>
              <w:ind w:left="0" w:hanging="6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67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Федеральный закон от 2 июля 2013 года № 148-ФЗ «Об </w:t>
            </w:r>
            <w:proofErr w:type="spellStart"/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аквакультуре</w:t>
            </w:r>
            <w:proofErr w:type="spellEnd"/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 (рыбоводстве) и о внесении изменений в отдельные зак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нодательные акты Российской Федерации» на территории Иркутской области</w:t>
            </w:r>
          </w:p>
        </w:tc>
        <w:tc>
          <w:tcPr>
            <w:tcW w:w="1701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left="-81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март</w:t>
            </w:r>
          </w:p>
          <w:p w:rsidR="00EC39E9" w:rsidRPr="00EC39E9" w:rsidRDefault="00EC39E9" w:rsidP="00EC39E9">
            <w:pPr>
              <w:autoSpaceDE/>
              <w:autoSpaceDN/>
              <w:adjustRightInd/>
              <w:ind w:left="-81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К.Р. </w:t>
            </w:r>
            <w:proofErr w:type="spellStart"/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Алдаров</w:t>
            </w:r>
            <w:proofErr w:type="spellEnd"/>
          </w:p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Проведение мониторинга перенесено на 2 квартал</w:t>
            </w:r>
          </w:p>
        </w:tc>
      </w:tr>
      <w:tr w:rsidR="00EC39E9" w:rsidRPr="00EC39E9" w:rsidTr="00322664">
        <w:tc>
          <w:tcPr>
            <w:tcW w:w="851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hanging="6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gridSpan w:val="4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hanging="6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Контрольные мероприятия</w:t>
            </w:r>
          </w:p>
        </w:tc>
        <w:tc>
          <w:tcPr>
            <w:tcW w:w="5954" w:type="dxa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C39E9" w:rsidRPr="00EC39E9" w:rsidTr="00322664">
        <w:tc>
          <w:tcPr>
            <w:tcW w:w="851" w:type="dxa"/>
            <w:shd w:val="clear" w:color="auto" w:fill="auto"/>
          </w:tcPr>
          <w:p w:rsidR="00EC39E9" w:rsidRPr="00EC39E9" w:rsidRDefault="00EC39E9" w:rsidP="00EC39E9">
            <w:pPr>
              <w:numPr>
                <w:ilvl w:val="0"/>
                <w:numId w:val="29"/>
              </w:numPr>
              <w:tabs>
                <w:tab w:val="num" w:pos="947"/>
              </w:tabs>
              <w:autoSpaceDE/>
              <w:autoSpaceDN/>
              <w:adjustRightInd/>
              <w:ind w:left="0" w:hanging="6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Рассмотрение ежегодного послания Г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бернатора Иркутской области о положении 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дел в Иркутской области и основных направлениях областной государственной политики</w:t>
            </w:r>
          </w:p>
        </w:tc>
        <w:tc>
          <w:tcPr>
            <w:tcW w:w="1701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март–апрель</w:t>
            </w:r>
          </w:p>
        </w:tc>
        <w:tc>
          <w:tcPr>
            <w:tcW w:w="1984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Л.М. Берлина</w:t>
            </w:r>
          </w:p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председатели 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постоянных к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митетов и п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стоянных к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миссий</w:t>
            </w:r>
          </w:p>
        </w:tc>
        <w:tc>
          <w:tcPr>
            <w:tcW w:w="5954" w:type="dxa"/>
          </w:tcPr>
          <w:p w:rsidR="00EC39E9" w:rsidRPr="00EC39E9" w:rsidRDefault="00EC39E9" w:rsidP="00D265BA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Обнародование ежегодного послания Губернатора И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кутской области состоялось 30 января 2014 г. В проц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дуре обнародования приняли участие представители различных ветвей власти, в том числе депутаты Зак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нодательного </w:t>
            </w:r>
            <w:r w:rsidR="00D265BA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обрания, а также представители общ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ственности.</w:t>
            </w:r>
          </w:p>
        </w:tc>
      </w:tr>
      <w:tr w:rsidR="00EC39E9" w:rsidRPr="00EC39E9" w:rsidTr="00322664">
        <w:tc>
          <w:tcPr>
            <w:tcW w:w="851" w:type="dxa"/>
            <w:shd w:val="clear" w:color="auto" w:fill="auto"/>
          </w:tcPr>
          <w:p w:rsidR="00EC39E9" w:rsidRPr="00EC39E9" w:rsidRDefault="00EC39E9" w:rsidP="00EC39E9">
            <w:pPr>
              <w:numPr>
                <w:ilvl w:val="0"/>
                <w:numId w:val="29"/>
              </w:numPr>
              <w:tabs>
                <w:tab w:val="num" w:pos="947"/>
              </w:tabs>
              <w:autoSpaceDE/>
              <w:autoSpaceDN/>
              <w:adjustRightInd/>
              <w:ind w:left="0" w:hanging="6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EC39E9" w:rsidRPr="00EC39E9" w:rsidRDefault="00EC39E9" w:rsidP="00EC39E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Подготовка и направление Губернатору Иркутской области перечня вопросов о р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зультатах деятельности Правительства И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кутской области </w:t>
            </w:r>
          </w:p>
        </w:tc>
        <w:tc>
          <w:tcPr>
            <w:tcW w:w="1701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до 25 марта</w:t>
            </w:r>
          </w:p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left="-4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Л.М. Берлина</w:t>
            </w:r>
          </w:p>
          <w:p w:rsidR="00EC39E9" w:rsidRPr="00EC39E9" w:rsidRDefault="00EC39E9" w:rsidP="00EC39E9">
            <w:pPr>
              <w:autoSpaceDE/>
              <w:autoSpaceDN/>
              <w:adjustRightInd/>
              <w:ind w:left="-4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руководители депутатских фракций пол</w:t>
            </w: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и</w:t>
            </w: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тических партий в ЗС</w:t>
            </w:r>
          </w:p>
        </w:tc>
        <w:tc>
          <w:tcPr>
            <w:tcW w:w="5954" w:type="dxa"/>
          </w:tcPr>
          <w:p w:rsidR="00EC39E9" w:rsidRPr="00EC39E9" w:rsidRDefault="00EC39E9" w:rsidP="00EC39E9">
            <w:pPr>
              <w:autoSpaceDE/>
              <w:autoSpaceDN/>
              <w:adjustRightInd/>
              <w:ind w:left="-4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Вопросы, поступившие от фракций политических па</w:t>
            </w: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тий в Законодательном Собрании, направлены Губе</w:t>
            </w: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натору Иркутской области</w:t>
            </w:r>
          </w:p>
        </w:tc>
      </w:tr>
      <w:tr w:rsidR="00EC39E9" w:rsidRPr="00EC39E9" w:rsidTr="00322664">
        <w:tc>
          <w:tcPr>
            <w:tcW w:w="851" w:type="dxa"/>
            <w:shd w:val="clear" w:color="auto" w:fill="auto"/>
          </w:tcPr>
          <w:p w:rsidR="00EC39E9" w:rsidRPr="00EC39E9" w:rsidRDefault="00EC39E9" w:rsidP="00EC39E9">
            <w:pPr>
              <w:numPr>
                <w:ilvl w:val="0"/>
                <w:numId w:val="29"/>
              </w:numPr>
              <w:tabs>
                <w:tab w:val="num" w:pos="947"/>
              </w:tabs>
              <w:autoSpaceDE/>
              <w:autoSpaceDN/>
              <w:adjustRightInd/>
              <w:ind w:left="0" w:hanging="6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Сбор сведений о доходах  и расходах д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путатов за 2013 год, об имуществе и обяз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тельствах имущественного характера, а также сведений о доходах и расходах, об имуществе и обязательствах имуществе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ного характера супруги (супруга) и нес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вершеннолетних детей депутатов.</w:t>
            </w:r>
          </w:p>
        </w:tc>
        <w:tc>
          <w:tcPr>
            <w:tcW w:w="1701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в течение квартала </w:t>
            </w:r>
          </w:p>
        </w:tc>
        <w:tc>
          <w:tcPr>
            <w:tcW w:w="1984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left="-4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В.А. Матиенко</w:t>
            </w:r>
          </w:p>
        </w:tc>
        <w:tc>
          <w:tcPr>
            <w:tcW w:w="5954" w:type="dxa"/>
          </w:tcPr>
          <w:p w:rsidR="00EC39E9" w:rsidRPr="00EC39E9" w:rsidRDefault="00EC39E9" w:rsidP="00EC39E9">
            <w:pPr>
              <w:autoSpaceDE/>
              <w:autoSpaceDN/>
              <w:adjustRightInd/>
              <w:ind w:left="-4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C39E9">
              <w:rPr>
                <w:bCs/>
                <w:sz w:val="24"/>
                <w:szCs w:val="24"/>
                <w:lang w:eastAsia="ru-RU"/>
              </w:rPr>
              <w:t>Комиссией по регламенту, депутатской этике, инфо</w:t>
            </w:r>
            <w:r w:rsidRPr="00EC39E9">
              <w:rPr>
                <w:bCs/>
                <w:sz w:val="24"/>
                <w:szCs w:val="24"/>
                <w:lang w:eastAsia="ru-RU"/>
              </w:rPr>
              <w:t>р</w:t>
            </w:r>
            <w:r w:rsidRPr="00EC39E9">
              <w:rPr>
                <w:bCs/>
                <w:sz w:val="24"/>
                <w:szCs w:val="24"/>
                <w:lang w:eastAsia="ru-RU"/>
              </w:rPr>
              <w:t>мационной политике и связям с общественными об</w:t>
            </w:r>
            <w:r w:rsidRPr="00EC39E9">
              <w:rPr>
                <w:bCs/>
                <w:sz w:val="24"/>
                <w:szCs w:val="24"/>
                <w:lang w:eastAsia="ru-RU"/>
              </w:rPr>
              <w:t>ъ</w:t>
            </w:r>
            <w:r w:rsidRPr="00EC39E9">
              <w:rPr>
                <w:bCs/>
                <w:sz w:val="24"/>
                <w:szCs w:val="24"/>
                <w:lang w:eastAsia="ru-RU"/>
              </w:rPr>
              <w:t>единениями проведен сбор</w:t>
            </w:r>
            <w:r w:rsidRPr="00EC39E9">
              <w:rPr>
                <w:sz w:val="24"/>
                <w:szCs w:val="24"/>
                <w:lang w:eastAsia="ru-RU"/>
              </w:rPr>
              <w:t xml:space="preserve"> </w:t>
            </w:r>
            <w:r w:rsidRPr="00EC39E9">
              <w:rPr>
                <w:bCs/>
                <w:sz w:val="24"/>
                <w:szCs w:val="24"/>
                <w:lang w:eastAsia="ru-RU"/>
              </w:rPr>
              <w:t>сведений о доходах депут</w:t>
            </w:r>
            <w:r w:rsidRPr="00EC39E9">
              <w:rPr>
                <w:bCs/>
                <w:sz w:val="24"/>
                <w:szCs w:val="24"/>
                <w:lang w:eastAsia="ru-RU"/>
              </w:rPr>
              <w:t>а</w:t>
            </w:r>
            <w:r w:rsidRPr="00EC39E9">
              <w:rPr>
                <w:bCs/>
                <w:sz w:val="24"/>
                <w:szCs w:val="24"/>
                <w:lang w:eastAsia="ru-RU"/>
              </w:rPr>
              <w:t>тов Законодательного Собрания  Иркутской  области</w:t>
            </w:r>
            <w:r w:rsidRPr="00EC39E9">
              <w:rPr>
                <w:sz w:val="24"/>
                <w:szCs w:val="24"/>
                <w:lang w:eastAsia="ru-RU"/>
              </w:rPr>
              <w:t>, об имуществе и обязательствах имущественного хара</w:t>
            </w:r>
            <w:r w:rsidRPr="00EC39E9">
              <w:rPr>
                <w:sz w:val="24"/>
                <w:szCs w:val="24"/>
                <w:lang w:eastAsia="ru-RU"/>
              </w:rPr>
              <w:t>к</w:t>
            </w:r>
            <w:r w:rsidRPr="00EC39E9">
              <w:rPr>
                <w:sz w:val="24"/>
                <w:szCs w:val="24"/>
                <w:lang w:eastAsia="ru-RU"/>
              </w:rPr>
              <w:t>тера, а также сведений о доходах, об имуществе и об</w:t>
            </w:r>
            <w:r w:rsidRPr="00EC39E9">
              <w:rPr>
                <w:sz w:val="24"/>
                <w:szCs w:val="24"/>
                <w:lang w:eastAsia="ru-RU"/>
              </w:rPr>
              <w:t>я</w:t>
            </w:r>
            <w:r w:rsidRPr="00EC39E9">
              <w:rPr>
                <w:sz w:val="24"/>
                <w:szCs w:val="24"/>
                <w:lang w:eastAsia="ru-RU"/>
              </w:rPr>
              <w:t xml:space="preserve">зательствах имущественного характера супругов и несовершеннолетних детей депутатов, </w:t>
            </w:r>
            <w:r w:rsidRPr="00EC39E9">
              <w:rPr>
                <w:bCs/>
                <w:sz w:val="24"/>
                <w:szCs w:val="24"/>
                <w:lang w:eastAsia="ru-RU"/>
              </w:rPr>
              <w:t>сведений о ра</w:t>
            </w:r>
            <w:r w:rsidRPr="00EC39E9">
              <w:rPr>
                <w:bCs/>
                <w:sz w:val="24"/>
                <w:szCs w:val="24"/>
                <w:lang w:eastAsia="ru-RU"/>
              </w:rPr>
              <w:t>с</w:t>
            </w:r>
            <w:r w:rsidRPr="00EC39E9">
              <w:rPr>
                <w:bCs/>
                <w:sz w:val="24"/>
                <w:szCs w:val="24"/>
                <w:lang w:eastAsia="ru-RU"/>
              </w:rPr>
              <w:t>ходах депутатов Законодательного Собрания  Ирку</w:t>
            </w:r>
            <w:r w:rsidRPr="00EC39E9">
              <w:rPr>
                <w:bCs/>
                <w:sz w:val="24"/>
                <w:szCs w:val="24"/>
                <w:lang w:eastAsia="ru-RU"/>
              </w:rPr>
              <w:t>т</w:t>
            </w:r>
            <w:r w:rsidRPr="00EC39E9">
              <w:rPr>
                <w:bCs/>
                <w:sz w:val="24"/>
                <w:szCs w:val="24"/>
                <w:lang w:eastAsia="ru-RU"/>
              </w:rPr>
              <w:t>ской  области</w:t>
            </w:r>
            <w:r w:rsidRPr="00EC39E9">
              <w:rPr>
                <w:sz w:val="24"/>
                <w:szCs w:val="24"/>
                <w:lang w:eastAsia="ru-RU"/>
              </w:rPr>
              <w:t>, а также сведений о  расходах их супр</w:t>
            </w:r>
            <w:r w:rsidRPr="00EC39E9">
              <w:rPr>
                <w:sz w:val="24"/>
                <w:szCs w:val="24"/>
                <w:lang w:eastAsia="ru-RU"/>
              </w:rPr>
              <w:t>у</w:t>
            </w:r>
            <w:r w:rsidRPr="00EC39E9">
              <w:rPr>
                <w:sz w:val="24"/>
                <w:szCs w:val="24"/>
                <w:lang w:eastAsia="ru-RU"/>
              </w:rPr>
              <w:t>гов и</w:t>
            </w:r>
            <w:proofErr w:type="gramEnd"/>
            <w:r w:rsidRPr="00EC39E9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C39E9">
              <w:rPr>
                <w:sz w:val="24"/>
                <w:szCs w:val="24"/>
                <w:lang w:eastAsia="ru-RU"/>
              </w:rPr>
              <w:t>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  депутата Законодательного Собрания и его супруги (супруга) за три последних года, предш</w:t>
            </w:r>
            <w:r w:rsidRPr="00EC39E9">
              <w:rPr>
                <w:sz w:val="24"/>
                <w:szCs w:val="24"/>
                <w:lang w:eastAsia="ru-RU"/>
              </w:rPr>
              <w:t>е</w:t>
            </w:r>
            <w:r w:rsidRPr="00EC39E9">
              <w:rPr>
                <w:sz w:val="24"/>
                <w:szCs w:val="24"/>
                <w:lang w:eastAsia="ru-RU"/>
              </w:rPr>
              <w:t>ствующих совершению сделки, сведения об источн</w:t>
            </w:r>
            <w:r w:rsidRPr="00EC39E9">
              <w:rPr>
                <w:sz w:val="24"/>
                <w:szCs w:val="24"/>
                <w:lang w:eastAsia="ru-RU"/>
              </w:rPr>
              <w:t>и</w:t>
            </w:r>
            <w:r w:rsidRPr="00EC39E9">
              <w:rPr>
                <w:sz w:val="24"/>
                <w:szCs w:val="24"/>
                <w:lang w:eastAsia="ru-RU"/>
              </w:rPr>
              <w:t>ках получения средств, з</w:t>
            </w:r>
            <w:r w:rsidR="00D265BA">
              <w:rPr>
                <w:sz w:val="24"/>
                <w:szCs w:val="24"/>
                <w:lang w:eastAsia="ru-RU"/>
              </w:rPr>
              <w:t>а счет которых совершена сделка</w:t>
            </w:r>
            <w:proofErr w:type="gramEnd"/>
          </w:p>
        </w:tc>
      </w:tr>
      <w:tr w:rsidR="00EC39E9" w:rsidRPr="00EC39E9" w:rsidTr="00322664">
        <w:tc>
          <w:tcPr>
            <w:tcW w:w="851" w:type="dxa"/>
            <w:shd w:val="clear" w:color="auto" w:fill="auto"/>
          </w:tcPr>
          <w:p w:rsidR="00EC39E9" w:rsidRPr="00EC39E9" w:rsidRDefault="00EC39E9" w:rsidP="00EC39E9">
            <w:pPr>
              <w:numPr>
                <w:ilvl w:val="0"/>
                <w:numId w:val="29"/>
              </w:numPr>
              <w:tabs>
                <w:tab w:val="num" w:pos="947"/>
              </w:tabs>
              <w:autoSpaceDE/>
              <w:autoSpaceDN/>
              <w:adjustRightInd/>
              <w:ind w:left="0" w:hanging="6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EC39E9" w:rsidRPr="00EC39E9" w:rsidRDefault="00EC39E9" w:rsidP="00EC39E9">
            <w:pPr>
              <w:ind w:left="-108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Рассмотрение отчета о деятельности Ко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трольно-счетной палаты Иркутской области 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за 2013 год</w:t>
            </w:r>
          </w:p>
        </w:tc>
        <w:tc>
          <w:tcPr>
            <w:tcW w:w="1701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lastRenderedPageBreak/>
              <w:t>март – апрель</w:t>
            </w:r>
          </w:p>
        </w:tc>
        <w:tc>
          <w:tcPr>
            <w:tcW w:w="1984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Л.М. Берлина</w:t>
            </w:r>
          </w:p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председатели 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постоянных к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митетов и п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стоянных к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миссий</w:t>
            </w:r>
          </w:p>
        </w:tc>
        <w:tc>
          <w:tcPr>
            <w:tcW w:w="5954" w:type="dxa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Отчет рассмотрен на 7-й сессии Законодательного С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="00D265BA">
              <w:rPr>
                <w:rFonts w:eastAsia="Times New Roman"/>
                <w:sz w:val="24"/>
                <w:szCs w:val="24"/>
                <w:lang w:eastAsia="ru-RU"/>
              </w:rPr>
              <w:t>брания 19.02.2014</w:t>
            </w:r>
          </w:p>
        </w:tc>
      </w:tr>
      <w:tr w:rsidR="00EC39E9" w:rsidRPr="00EC39E9" w:rsidTr="00322664">
        <w:tc>
          <w:tcPr>
            <w:tcW w:w="851" w:type="dxa"/>
            <w:shd w:val="clear" w:color="auto" w:fill="auto"/>
          </w:tcPr>
          <w:p w:rsidR="00EC39E9" w:rsidRPr="00EC39E9" w:rsidRDefault="00EC39E9" w:rsidP="00EC39E9">
            <w:pPr>
              <w:numPr>
                <w:ilvl w:val="0"/>
                <w:numId w:val="29"/>
              </w:numPr>
              <w:tabs>
                <w:tab w:val="num" w:pos="947"/>
              </w:tabs>
              <w:autoSpaceDE/>
              <w:autoSpaceDN/>
              <w:adjustRightInd/>
              <w:ind w:left="0" w:hanging="6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EC39E9" w:rsidRPr="00EC39E9" w:rsidRDefault="00EC39E9" w:rsidP="00EC39E9">
            <w:pPr>
              <w:ind w:left="-108" w:firstLine="0"/>
              <w:outlineLvl w:val="3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Рассмотрение отчета о деятельности ГУ МВД России по Иркутской области</w:t>
            </w:r>
          </w:p>
        </w:tc>
        <w:tc>
          <w:tcPr>
            <w:tcW w:w="1701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4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Л.М. Берлина</w:t>
            </w:r>
          </w:p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председатели постоянных к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митетов и п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стоянных к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миссий</w:t>
            </w:r>
          </w:p>
        </w:tc>
        <w:tc>
          <w:tcPr>
            <w:tcW w:w="5954" w:type="dxa"/>
          </w:tcPr>
          <w:p w:rsidR="00EC39E9" w:rsidRPr="00EC39E9" w:rsidRDefault="00D265BA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Перенесено на апрель</w:t>
            </w:r>
          </w:p>
        </w:tc>
      </w:tr>
      <w:tr w:rsidR="00EC39E9" w:rsidRPr="00EC39E9" w:rsidTr="00322664">
        <w:tc>
          <w:tcPr>
            <w:tcW w:w="851" w:type="dxa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17" w:type="dxa"/>
            <w:gridSpan w:val="5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b/>
                <w:sz w:val="24"/>
                <w:szCs w:val="24"/>
                <w:lang w:val="en-US" w:eastAsia="ru-RU"/>
              </w:rPr>
              <w:t>IV</w:t>
            </w:r>
            <w:r w:rsidRPr="00EC39E9">
              <w:rPr>
                <w:rFonts w:eastAsia="Times New Roman"/>
                <w:b/>
                <w:sz w:val="24"/>
                <w:szCs w:val="24"/>
                <w:lang w:eastAsia="ru-RU"/>
              </w:rPr>
              <w:t>. ОБЕСПЕЧЕНИЕ ДЕЯТЕЛЬНОСТИ ЗАКОНОДАТЕЛЬНОГО СОБРАНИЯ ИРКУТСКОЙ ОБЛАСТИ</w:t>
            </w:r>
          </w:p>
        </w:tc>
      </w:tr>
      <w:tr w:rsidR="00EC39E9" w:rsidRPr="00EC39E9" w:rsidTr="00322664">
        <w:tc>
          <w:tcPr>
            <w:tcW w:w="851" w:type="dxa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17" w:type="dxa"/>
            <w:gridSpan w:val="5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b/>
                <w:sz w:val="24"/>
                <w:szCs w:val="24"/>
                <w:lang w:eastAsia="ru-RU"/>
              </w:rPr>
              <w:t>Правовое сопровождение</w:t>
            </w:r>
          </w:p>
        </w:tc>
      </w:tr>
      <w:tr w:rsidR="00EC39E9" w:rsidRPr="00EC39E9" w:rsidTr="00322664">
        <w:tc>
          <w:tcPr>
            <w:tcW w:w="851" w:type="dxa"/>
            <w:shd w:val="clear" w:color="auto" w:fill="auto"/>
          </w:tcPr>
          <w:p w:rsidR="00EC39E9" w:rsidRPr="00EC39E9" w:rsidRDefault="00EC39E9" w:rsidP="00322664">
            <w:pPr>
              <w:numPr>
                <w:ilvl w:val="0"/>
                <w:numId w:val="29"/>
              </w:numPr>
              <w:tabs>
                <w:tab w:val="num" w:pos="947"/>
              </w:tabs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Правовое сопровождение заседаний пост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янных комитетов и постоянных комиссий, заседаний, коллегии Законодательного С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брания Иркутской области, депутатских слушаний, круглых столов</w:t>
            </w:r>
          </w:p>
        </w:tc>
        <w:tc>
          <w:tcPr>
            <w:tcW w:w="1701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</w:tcPr>
          <w:p w:rsidR="00EC39E9" w:rsidRPr="00EC39E9" w:rsidRDefault="00EC39E9" w:rsidP="00EC39E9">
            <w:pPr>
              <w:autoSpaceDE/>
              <w:autoSpaceDN/>
              <w:adjustRightInd/>
              <w:ind w:right="364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И.Н. </w:t>
            </w:r>
            <w:proofErr w:type="spellStart"/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Ощипок</w:t>
            </w:r>
            <w:proofErr w:type="spellEnd"/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 начальники отделов управления</w:t>
            </w:r>
          </w:p>
        </w:tc>
        <w:tc>
          <w:tcPr>
            <w:tcW w:w="5954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34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Правовым управлением осуществлено правовое сопр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вожде</w:t>
            </w:r>
            <w:r w:rsidR="00D265BA">
              <w:rPr>
                <w:rFonts w:eastAsia="Times New Roman"/>
                <w:sz w:val="24"/>
                <w:szCs w:val="24"/>
                <w:lang w:eastAsia="ru-RU"/>
              </w:rPr>
              <w:t>ние 4 заседаний  круглых столов</w:t>
            </w:r>
          </w:p>
        </w:tc>
      </w:tr>
      <w:tr w:rsidR="00EC39E9" w:rsidRPr="00EC39E9" w:rsidTr="00322664">
        <w:tc>
          <w:tcPr>
            <w:tcW w:w="851" w:type="dxa"/>
            <w:shd w:val="clear" w:color="auto" w:fill="auto"/>
          </w:tcPr>
          <w:p w:rsidR="00EC39E9" w:rsidRPr="00EC39E9" w:rsidRDefault="00EC39E9" w:rsidP="00322664">
            <w:pPr>
              <w:numPr>
                <w:ilvl w:val="0"/>
                <w:numId w:val="29"/>
              </w:numPr>
              <w:tabs>
                <w:tab w:val="num" w:pos="947"/>
              </w:tabs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Подготовка заключений, служебных зап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сок, справок, аналитических записок по вопросам, входящим в компетенцию пр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вового управления</w:t>
            </w:r>
          </w:p>
        </w:tc>
        <w:tc>
          <w:tcPr>
            <w:tcW w:w="1701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И.Н. </w:t>
            </w:r>
            <w:proofErr w:type="spellStart"/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Ощипок</w:t>
            </w:r>
            <w:proofErr w:type="spellEnd"/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 начальники 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делов управл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954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 Работниками правового управления подготовлено 168 служебных записок, справок правового характера, 3  материала аналитического характера</w:t>
            </w:r>
          </w:p>
        </w:tc>
      </w:tr>
      <w:tr w:rsidR="00EC39E9" w:rsidRPr="00EC39E9" w:rsidTr="00322664">
        <w:tc>
          <w:tcPr>
            <w:tcW w:w="851" w:type="dxa"/>
            <w:shd w:val="clear" w:color="auto" w:fill="auto"/>
          </w:tcPr>
          <w:p w:rsidR="00EC39E9" w:rsidRPr="00EC39E9" w:rsidRDefault="00EC39E9" w:rsidP="00322664">
            <w:pPr>
              <w:numPr>
                <w:ilvl w:val="0"/>
                <w:numId w:val="29"/>
              </w:numPr>
              <w:tabs>
                <w:tab w:val="num" w:pos="947"/>
              </w:tabs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Анализ действующего законодательства области, проектов законов области на предмет выявления отсылочных норм, противоречий, создающих условия для коррупции</w:t>
            </w:r>
          </w:p>
        </w:tc>
        <w:tc>
          <w:tcPr>
            <w:tcW w:w="1701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И.Н. </w:t>
            </w:r>
            <w:proofErr w:type="spellStart"/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Ощипок</w:t>
            </w:r>
            <w:proofErr w:type="spellEnd"/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  начальники  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делов управл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954" w:type="dxa"/>
            <w:shd w:val="clear" w:color="auto" w:fill="auto"/>
          </w:tcPr>
          <w:p w:rsidR="00EC39E9" w:rsidRPr="00EC39E9" w:rsidRDefault="00EC39E9" w:rsidP="002F09BA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Сотрудниками правового управления подготовлены разделы  по сферам законодательства, которые вошли в сборник «Законодательство Иркутской области 1994-2014 годы: практика и ключевые тенденции развития», а также предложения по запросу Комитета Совета Ф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дерации по федеративному устройству, региональной политике, местному самоуп</w:t>
            </w:r>
            <w:r w:rsidR="00D265BA">
              <w:rPr>
                <w:rFonts w:eastAsia="Times New Roman"/>
                <w:sz w:val="24"/>
                <w:szCs w:val="24"/>
                <w:lang w:eastAsia="ru-RU"/>
              </w:rPr>
              <w:t>равлению и делам Севера на тему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 «Проблемы законодательного обеспечения устойчивого социально-экономического развития субъектов Российской Федерации в рамках реализации государственной программы Российской Федерации 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«Региональная политика</w:t>
            </w:r>
            <w:proofErr w:type="gramEnd"/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 и федеративные отношения».</w:t>
            </w:r>
          </w:p>
        </w:tc>
      </w:tr>
      <w:tr w:rsidR="00EC39E9" w:rsidRPr="00EC39E9" w:rsidTr="00322664">
        <w:tc>
          <w:tcPr>
            <w:tcW w:w="851" w:type="dxa"/>
            <w:shd w:val="clear" w:color="auto" w:fill="auto"/>
          </w:tcPr>
          <w:p w:rsidR="00EC39E9" w:rsidRPr="00EC39E9" w:rsidRDefault="00EC39E9" w:rsidP="00322664">
            <w:pPr>
              <w:numPr>
                <w:ilvl w:val="0"/>
                <w:numId w:val="29"/>
              </w:numPr>
              <w:tabs>
                <w:tab w:val="num" w:pos="947"/>
              </w:tabs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Работа в составе совместных рабочих групп  Законодательного Собрания Ирку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ской области и Правительства Иркутской области по подготовке проектов законов области</w:t>
            </w:r>
          </w:p>
        </w:tc>
        <w:tc>
          <w:tcPr>
            <w:tcW w:w="1701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И.Н. </w:t>
            </w:r>
            <w:proofErr w:type="spellStart"/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Ощипок</w:t>
            </w:r>
            <w:proofErr w:type="spellEnd"/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  начальники  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делов управл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954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В течение квартала сотрудники правового управления приняли участие в работе различных рабочих групп по обсуждению проектов областных и федер</w:t>
            </w:r>
            <w:r w:rsidR="00D265BA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льных зак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="00D265BA">
              <w:rPr>
                <w:rFonts w:eastAsia="Times New Roman"/>
                <w:sz w:val="24"/>
                <w:szCs w:val="24"/>
                <w:lang w:eastAsia="ru-RU"/>
              </w:rPr>
              <w:t>нов</w:t>
            </w:r>
          </w:p>
        </w:tc>
      </w:tr>
      <w:tr w:rsidR="00EC39E9" w:rsidRPr="00EC39E9" w:rsidTr="00322664">
        <w:tc>
          <w:tcPr>
            <w:tcW w:w="851" w:type="dxa"/>
            <w:shd w:val="clear" w:color="auto" w:fill="auto"/>
          </w:tcPr>
          <w:p w:rsidR="00EC39E9" w:rsidRPr="00EC39E9" w:rsidRDefault="00EC39E9" w:rsidP="00322664">
            <w:pPr>
              <w:numPr>
                <w:ilvl w:val="0"/>
                <w:numId w:val="29"/>
              </w:numPr>
              <w:tabs>
                <w:tab w:val="num" w:pos="947"/>
              </w:tabs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Участие в работе Совета Законодательного Собрания Иркутской области по взаим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действию с представительными органами муниципальных образований Иркутской области </w:t>
            </w:r>
          </w:p>
        </w:tc>
        <w:tc>
          <w:tcPr>
            <w:tcW w:w="1701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согласно пл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ну работы Совета</w:t>
            </w:r>
          </w:p>
        </w:tc>
        <w:tc>
          <w:tcPr>
            <w:tcW w:w="1984" w:type="dxa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И.Н. </w:t>
            </w:r>
            <w:proofErr w:type="spellStart"/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Ощипок</w:t>
            </w:r>
            <w:proofErr w:type="spellEnd"/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  начальники 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делов управл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954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Засед</w:t>
            </w:r>
            <w:r w:rsidR="00D265BA">
              <w:rPr>
                <w:rFonts w:eastAsia="Times New Roman"/>
                <w:sz w:val="24"/>
                <w:szCs w:val="24"/>
                <w:lang w:eastAsia="ru-RU"/>
              </w:rPr>
              <w:t>аний Совета не проводилось</w:t>
            </w:r>
          </w:p>
        </w:tc>
      </w:tr>
      <w:tr w:rsidR="00EC39E9" w:rsidRPr="00EC39E9" w:rsidTr="00322664">
        <w:tc>
          <w:tcPr>
            <w:tcW w:w="851" w:type="dxa"/>
            <w:shd w:val="clear" w:color="auto" w:fill="auto"/>
          </w:tcPr>
          <w:p w:rsidR="00EC39E9" w:rsidRPr="00EC39E9" w:rsidRDefault="00EC39E9" w:rsidP="00322664">
            <w:pPr>
              <w:numPr>
                <w:ilvl w:val="0"/>
                <w:numId w:val="29"/>
              </w:numPr>
              <w:tabs>
                <w:tab w:val="num" w:pos="947"/>
              </w:tabs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Участие в работе Общественного Совета при Законодательном Собрании Иркутской области</w:t>
            </w:r>
          </w:p>
        </w:tc>
        <w:tc>
          <w:tcPr>
            <w:tcW w:w="1701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согласно пл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ну работы Совета</w:t>
            </w:r>
          </w:p>
        </w:tc>
        <w:tc>
          <w:tcPr>
            <w:tcW w:w="1984" w:type="dxa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И.Н. </w:t>
            </w:r>
            <w:proofErr w:type="spellStart"/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Ощипок</w:t>
            </w:r>
            <w:proofErr w:type="spellEnd"/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  начальники 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делов управл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954" w:type="dxa"/>
            <w:shd w:val="clear" w:color="auto" w:fill="auto"/>
          </w:tcPr>
          <w:p w:rsidR="00EC39E9" w:rsidRPr="00EC39E9" w:rsidRDefault="00EC39E9" w:rsidP="00D265BA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24.01.14 состоялось заседание Совета. Сотрудники правового управления осуществляли правовое сопр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="00D265BA">
              <w:rPr>
                <w:rFonts w:eastAsia="Times New Roman"/>
                <w:sz w:val="24"/>
                <w:szCs w:val="24"/>
                <w:lang w:eastAsia="ru-RU"/>
              </w:rPr>
              <w:t>вождение подготовки Совета</w:t>
            </w:r>
          </w:p>
        </w:tc>
      </w:tr>
      <w:tr w:rsidR="00EC39E9" w:rsidRPr="00EC39E9" w:rsidTr="00322664">
        <w:tc>
          <w:tcPr>
            <w:tcW w:w="851" w:type="dxa"/>
            <w:shd w:val="clear" w:color="auto" w:fill="auto"/>
          </w:tcPr>
          <w:p w:rsidR="00EC39E9" w:rsidRPr="00EC39E9" w:rsidRDefault="00EC39E9" w:rsidP="00322664">
            <w:pPr>
              <w:numPr>
                <w:ilvl w:val="0"/>
                <w:numId w:val="29"/>
              </w:numPr>
              <w:tabs>
                <w:tab w:val="num" w:pos="947"/>
              </w:tabs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Работа с федеральными законопроектами и законодательными инициативами субъе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тов Российской Федерации, подготовка законодательных инициатив Законод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тельного Собрания Иркутской области</w:t>
            </w:r>
          </w:p>
        </w:tc>
        <w:tc>
          <w:tcPr>
            <w:tcW w:w="1701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И.Н. </w:t>
            </w:r>
            <w:proofErr w:type="spellStart"/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Ощипок</w:t>
            </w:r>
            <w:proofErr w:type="spellEnd"/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  начальники  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делов управл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954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В течение квартала сотрудниками управления рассмо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рено 15 проектов федеральных законов, подготовлено 8 отзывов на проекты федеральных законов, пост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пивших из Государственной Думы</w:t>
            </w:r>
          </w:p>
        </w:tc>
      </w:tr>
      <w:tr w:rsidR="00EC39E9" w:rsidRPr="00EC39E9" w:rsidTr="00322664">
        <w:tc>
          <w:tcPr>
            <w:tcW w:w="851" w:type="dxa"/>
            <w:shd w:val="clear" w:color="auto" w:fill="auto"/>
          </w:tcPr>
          <w:p w:rsidR="00EC39E9" w:rsidRPr="00EC39E9" w:rsidRDefault="00EC39E9" w:rsidP="00322664">
            <w:pPr>
              <w:numPr>
                <w:ilvl w:val="0"/>
                <w:numId w:val="29"/>
              </w:numPr>
              <w:tabs>
                <w:tab w:val="num" w:pos="947"/>
              </w:tabs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Правовое сопровождение  приемов  гра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ж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дан председателем, заместителями предс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дателя Законодательного Собрания Ирку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ской области, председателями постоянных комитетов и постоянных комиссий</w:t>
            </w:r>
          </w:p>
        </w:tc>
        <w:tc>
          <w:tcPr>
            <w:tcW w:w="1701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согласно гр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фику приема</w:t>
            </w:r>
          </w:p>
        </w:tc>
        <w:tc>
          <w:tcPr>
            <w:tcW w:w="1984" w:type="dxa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И.Н. </w:t>
            </w:r>
            <w:proofErr w:type="spellStart"/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Ощипок</w:t>
            </w:r>
            <w:proofErr w:type="spellEnd"/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  начальники  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делов управл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ния</w:t>
            </w:r>
          </w:p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Сотрудниками  правового управления в отчетном п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риоде  рассмотрено 260  обращений, жалоб  граждан, юридических лиц, </w:t>
            </w:r>
            <w:r w:rsidR="00D265BA">
              <w:rPr>
                <w:rFonts w:eastAsia="Times New Roman"/>
                <w:sz w:val="24"/>
                <w:szCs w:val="24"/>
                <w:lang w:eastAsia="ru-RU"/>
              </w:rPr>
              <w:t>органов местного самоуправления</w:t>
            </w:r>
          </w:p>
        </w:tc>
      </w:tr>
      <w:tr w:rsidR="00EC39E9" w:rsidRPr="00EC39E9" w:rsidTr="00322664">
        <w:tc>
          <w:tcPr>
            <w:tcW w:w="851" w:type="dxa"/>
            <w:shd w:val="clear" w:color="auto" w:fill="auto"/>
          </w:tcPr>
          <w:p w:rsidR="00EC39E9" w:rsidRPr="00EC39E9" w:rsidRDefault="00EC39E9" w:rsidP="00322664">
            <w:pPr>
              <w:numPr>
                <w:ilvl w:val="0"/>
                <w:numId w:val="29"/>
              </w:numPr>
              <w:tabs>
                <w:tab w:val="num" w:pos="947"/>
              </w:tabs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Работа с протестами, представлениями, требованиями и заявлениями прокурора в суде</w:t>
            </w:r>
          </w:p>
        </w:tc>
        <w:tc>
          <w:tcPr>
            <w:tcW w:w="1701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по мере п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ступления</w:t>
            </w:r>
          </w:p>
        </w:tc>
        <w:tc>
          <w:tcPr>
            <w:tcW w:w="1984" w:type="dxa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И.Н. </w:t>
            </w:r>
            <w:proofErr w:type="spellStart"/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Ощипок</w:t>
            </w:r>
            <w:proofErr w:type="spellEnd"/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  начальники 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делов управл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954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В прошедшем к</w:t>
            </w:r>
            <w:r w:rsidR="00D265BA">
              <w:rPr>
                <w:rFonts w:eastAsia="Times New Roman"/>
                <w:sz w:val="24"/>
                <w:szCs w:val="24"/>
                <w:lang w:eastAsia="ru-RU"/>
              </w:rPr>
              <w:t>вартале материалов не поступало</w:t>
            </w:r>
          </w:p>
        </w:tc>
      </w:tr>
      <w:tr w:rsidR="00EC39E9" w:rsidRPr="00EC39E9" w:rsidTr="00322664">
        <w:tc>
          <w:tcPr>
            <w:tcW w:w="851" w:type="dxa"/>
            <w:shd w:val="clear" w:color="auto" w:fill="auto"/>
          </w:tcPr>
          <w:p w:rsidR="00EC39E9" w:rsidRPr="00EC39E9" w:rsidRDefault="00EC39E9" w:rsidP="00322664">
            <w:pPr>
              <w:numPr>
                <w:ilvl w:val="0"/>
                <w:numId w:val="29"/>
              </w:numPr>
              <w:tabs>
                <w:tab w:val="num" w:pos="947"/>
              </w:tabs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Анализ работы с проектами федеральных законов, поступивших из Государственной Думы, а также направленных в Госуда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ственную Думу от Законодательного С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брания Иркутской области, в порядке з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конодательной инициативы</w:t>
            </w:r>
          </w:p>
        </w:tc>
        <w:tc>
          <w:tcPr>
            <w:tcW w:w="1701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 течение квартала</w:t>
            </w:r>
          </w:p>
        </w:tc>
        <w:tc>
          <w:tcPr>
            <w:tcW w:w="1984" w:type="dxa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И.Н. </w:t>
            </w:r>
            <w:proofErr w:type="spellStart"/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Ощипок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 Сотрудниками  правового управления в отчетном п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риоде рассмотрено 15  проектов  федеральных  зак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нов, подготовлено 8 отзывов на проекты федеральных 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законов, поступивших из Государственной Думы.</w:t>
            </w:r>
          </w:p>
        </w:tc>
      </w:tr>
      <w:tr w:rsidR="00EC39E9" w:rsidRPr="00EC39E9" w:rsidTr="00322664">
        <w:tc>
          <w:tcPr>
            <w:tcW w:w="851" w:type="dxa"/>
            <w:shd w:val="clear" w:color="auto" w:fill="auto"/>
          </w:tcPr>
          <w:p w:rsidR="00EC39E9" w:rsidRPr="00EC39E9" w:rsidRDefault="00EC39E9" w:rsidP="00322664">
            <w:pPr>
              <w:numPr>
                <w:ilvl w:val="0"/>
                <w:numId w:val="29"/>
              </w:numPr>
              <w:tabs>
                <w:tab w:val="num" w:pos="947"/>
              </w:tabs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Обзор вновь принятых федеральных зак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нов</w:t>
            </w:r>
          </w:p>
        </w:tc>
        <w:tc>
          <w:tcPr>
            <w:tcW w:w="1701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1984" w:type="dxa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И.Н. </w:t>
            </w:r>
            <w:proofErr w:type="spellStart"/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Ощипок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 Подготовлено 5 обзоров новых федеральных законов, при подготовке  которых  проанализировано 37  фед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ральных законов</w:t>
            </w:r>
          </w:p>
        </w:tc>
      </w:tr>
      <w:tr w:rsidR="00EC39E9" w:rsidRPr="00EC39E9" w:rsidTr="00322664">
        <w:tc>
          <w:tcPr>
            <w:tcW w:w="851" w:type="dxa"/>
            <w:shd w:val="clear" w:color="auto" w:fill="auto"/>
          </w:tcPr>
          <w:p w:rsidR="00EC39E9" w:rsidRPr="00EC39E9" w:rsidRDefault="00EC39E9" w:rsidP="00322664">
            <w:pPr>
              <w:numPr>
                <w:ilvl w:val="0"/>
                <w:numId w:val="29"/>
              </w:numPr>
              <w:tabs>
                <w:tab w:val="num" w:pos="947"/>
              </w:tabs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Подготовка отчета о работе</w:t>
            </w:r>
          </w:p>
        </w:tc>
        <w:tc>
          <w:tcPr>
            <w:tcW w:w="1701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1984" w:type="dxa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И.Н. </w:t>
            </w:r>
            <w:proofErr w:type="spellStart"/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Ощипок</w:t>
            </w:r>
            <w:proofErr w:type="spellEnd"/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  начальники  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делов управл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954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Отчет подготовлен</w:t>
            </w:r>
          </w:p>
        </w:tc>
      </w:tr>
      <w:tr w:rsidR="00EC39E9" w:rsidRPr="00EC39E9" w:rsidTr="00322664">
        <w:tc>
          <w:tcPr>
            <w:tcW w:w="851" w:type="dxa"/>
            <w:shd w:val="clear" w:color="auto" w:fill="auto"/>
          </w:tcPr>
          <w:p w:rsidR="00EC39E9" w:rsidRPr="00EC39E9" w:rsidRDefault="00EC39E9" w:rsidP="00322664">
            <w:pPr>
              <w:numPr>
                <w:ilvl w:val="0"/>
                <w:numId w:val="29"/>
              </w:numPr>
              <w:tabs>
                <w:tab w:val="num" w:pos="947"/>
              </w:tabs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Изучение нового законодательства, в том числе принятого по совершенствованию разграничения полномочий между орган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ми публичной власти, по вопросам, отн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сящимся к компетенции соответствующего отдела с целью выявления необходимости внесения изменений в областные норм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тивные правовые акты</w:t>
            </w:r>
          </w:p>
        </w:tc>
        <w:tc>
          <w:tcPr>
            <w:tcW w:w="1701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начальники 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делов управл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ния </w:t>
            </w:r>
          </w:p>
        </w:tc>
        <w:tc>
          <w:tcPr>
            <w:tcW w:w="5954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Осуществлялось в течение квартала</w:t>
            </w:r>
          </w:p>
        </w:tc>
      </w:tr>
      <w:tr w:rsidR="00EC39E9" w:rsidRPr="00EC39E9" w:rsidTr="00322664">
        <w:tc>
          <w:tcPr>
            <w:tcW w:w="851" w:type="dxa"/>
            <w:shd w:val="clear" w:color="auto" w:fill="auto"/>
          </w:tcPr>
          <w:p w:rsidR="00EC39E9" w:rsidRPr="00EC39E9" w:rsidRDefault="00EC39E9" w:rsidP="00322664">
            <w:pPr>
              <w:numPr>
                <w:ilvl w:val="0"/>
                <w:numId w:val="29"/>
              </w:numPr>
              <w:tabs>
                <w:tab w:val="num" w:pos="947"/>
              </w:tabs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Анализ законодательства по сферам пр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вового регулирования </w:t>
            </w:r>
          </w:p>
        </w:tc>
        <w:tc>
          <w:tcPr>
            <w:tcW w:w="1701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начальники  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делов управл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ния </w:t>
            </w:r>
          </w:p>
        </w:tc>
        <w:tc>
          <w:tcPr>
            <w:tcW w:w="5954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Осуществлялось постоянно</w:t>
            </w:r>
          </w:p>
        </w:tc>
      </w:tr>
      <w:tr w:rsidR="00EC39E9" w:rsidRPr="00EC39E9" w:rsidTr="00322664">
        <w:tc>
          <w:tcPr>
            <w:tcW w:w="851" w:type="dxa"/>
            <w:shd w:val="clear" w:color="auto" w:fill="auto"/>
          </w:tcPr>
          <w:p w:rsidR="00EC39E9" w:rsidRPr="00EC39E9" w:rsidRDefault="00EC39E9" w:rsidP="00322664">
            <w:pPr>
              <w:numPr>
                <w:ilvl w:val="0"/>
                <w:numId w:val="29"/>
              </w:numPr>
              <w:tabs>
                <w:tab w:val="num" w:pos="947"/>
              </w:tabs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Изучение методических рекомендаций Министерства финансов РФ по вопросам, отнесенным к компетенции отдела</w:t>
            </w:r>
          </w:p>
        </w:tc>
        <w:tc>
          <w:tcPr>
            <w:tcW w:w="1701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постоянно</w:t>
            </w:r>
          </w:p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начальники  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делов управл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ния </w:t>
            </w:r>
          </w:p>
        </w:tc>
        <w:tc>
          <w:tcPr>
            <w:tcW w:w="5954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Осуществлялось постоянно</w:t>
            </w:r>
          </w:p>
        </w:tc>
      </w:tr>
      <w:tr w:rsidR="00EC39E9" w:rsidRPr="00EC39E9" w:rsidTr="00322664">
        <w:tc>
          <w:tcPr>
            <w:tcW w:w="851" w:type="dxa"/>
          </w:tcPr>
          <w:p w:rsidR="00EC39E9" w:rsidRPr="00EC39E9" w:rsidRDefault="00EC39E9" w:rsidP="00322664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17" w:type="dxa"/>
            <w:gridSpan w:val="5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b/>
                <w:sz w:val="24"/>
                <w:szCs w:val="24"/>
                <w:lang w:eastAsia="ru-RU"/>
              </w:rPr>
              <w:t>Организационное сопровождение</w:t>
            </w:r>
          </w:p>
        </w:tc>
      </w:tr>
      <w:tr w:rsidR="00EC39E9" w:rsidRPr="00EC39E9" w:rsidTr="00322664">
        <w:tc>
          <w:tcPr>
            <w:tcW w:w="851" w:type="dxa"/>
            <w:shd w:val="clear" w:color="auto" w:fill="auto"/>
          </w:tcPr>
          <w:p w:rsidR="00EC39E9" w:rsidRPr="00EC39E9" w:rsidRDefault="00EC39E9" w:rsidP="00322664">
            <w:pPr>
              <w:numPr>
                <w:ilvl w:val="0"/>
                <w:numId w:val="29"/>
              </w:numPr>
              <w:tabs>
                <w:tab w:val="num" w:pos="947"/>
              </w:tabs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Организационное обеспечение подготовки и проведения сессий и мероприятий Зак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нодательного Собрания Иркутской обл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1701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согласно пл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ну работы</w:t>
            </w:r>
          </w:p>
        </w:tc>
        <w:tc>
          <w:tcPr>
            <w:tcW w:w="1984" w:type="dxa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О.И. Давыдова</w:t>
            </w:r>
          </w:p>
        </w:tc>
        <w:tc>
          <w:tcPr>
            <w:tcW w:w="5954" w:type="dxa"/>
            <w:shd w:val="clear" w:color="auto" w:fill="auto"/>
          </w:tcPr>
          <w:p w:rsidR="00EC39E9" w:rsidRPr="00EC39E9" w:rsidRDefault="00EC39E9" w:rsidP="00D265BA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Проведена организационная работа по подготовке и проведению </w:t>
            </w:r>
            <w:r w:rsidR="00D265BA">
              <w:rPr>
                <w:rFonts w:eastAsia="Times New Roman"/>
                <w:bCs/>
                <w:sz w:val="24"/>
                <w:szCs w:val="24"/>
                <w:lang w:eastAsia="ru-RU"/>
              </w:rPr>
              <w:t>двух</w:t>
            </w: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сессий Законодательного Собрания, двух заседаний коллегии согласно организационным планам</w:t>
            </w:r>
          </w:p>
        </w:tc>
      </w:tr>
      <w:tr w:rsidR="00EC39E9" w:rsidRPr="00EC39E9" w:rsidTr="00322664">
        <w:tc>
          <w:tcPr>
            <w:tcW w:w="851" w:type="dxa"/>
            <w:shd w:val="clear" w:color="auto" w:fill="auto"/>
          </w:tcPr>
          <w:p w:rsidR="00EC39E9" w:rsidRPr="00EC39E9" w:rsidRDefault="00EC39E9" w:rsidP="00322664">
            <w:pPr>
              <w:numPr>
                <w:ilvl w:val="0"/>
                <w:numId w:val="29"/>
              </w:numPr>
              <w:tabs>
                <w:tab w:val="num" w:pos="947"/>
              </w:tabs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Подготовка информации о прохождении депутатских запросов </w:t>
            </w:r>
          </w:p>
        </w:tc>
        <w:tc>
          <w:tcPr>
            <w:tcW w:w="1701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1984" w:type="dxa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О.И. Давыдова</w:t>
            </w:r>
          </w:p>
        </w:tc>
        <w:tc>
          <w:tcPr>
            <w:tcW w:w="5954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Подготовлена информация по итогам двух сессий</w:t>
            </w:r>
          </w:p>
        </w:tc>
      </w:tr>
      <w:tr w:rsidR="00EC39E9" w:rsidRPr="00EC39E9" w:rsidTr="00322664">
        <w:tc>
          <w:tcPr>
            <w:tcW w:w="851" w:type="dxa"/>
            <w:shd w:val="clear" w:color="auto" w:fill="auto"/>
          </w:tcPr>
          <w:p w:rsidR="00EC39E9" w:rsidRPr="00EC39E9" w:rsidRDefault="00EC39E9" w:rsidP="00322664">
            <w:pPr>
              <w:numPr>
                <w:ilvl w:val="0"/>
                <w:numId w:val="29"/>
              </w:numPr>
              <w:tabs>
                <w:tab w:val="num" w:pos="947"/>
              </w:tabs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Подготовка отчета об исполнении плана 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работы Законодательного Собрания И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кутской области</w:t>
            </w:r>
          </w:p>
        </w:tc>
        <w:tc>
          <w:tcPr>
            <w:tcW w:w="1701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по итогам 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квартала </w:t>
            </w:r>
          </w:p>
        </w:tc>
        <w:tc>
          <w:tcPr>
            <w:tcW w:w="1984" w:type="dxa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О.И. Давыдова</w:t>
            </w:r>
          </w:p>
        </w:tc>
        <w:tc>
          <w:tcPr>
            <w:tcW w:w="5954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Подготовлена информация по итогам деятельности З</w:t>
            </w: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конодательного Собрания за период с сентября по д</w:t>
            </w: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кабрь 2013 года</w:t>
            </w:r>
          </w:p>
        </w:tc>
      </w:tr>
      <w:tr w:rsidR="00EC39E9" w:rsidRPr="00EC39E9" w:rsidTr="00322664">
        <w:tc>
          <w:tcPr>
            <w:tcW w:w="851" w:type="dxa"/>
            <w:shd w:val="clear" w:color="auto" w:fill="auto"/>
          </w:tcPr>
          <w:p w:rsidR="00EC39E9" w:rsidRPr="00EC39E9" w:rsidRDefault="00EC39E9" w:rsidP="00322664">
            <w:pPr>
              <w:numPr>
                <w:ilvl w:val="0"/>
                <w:numId w:val="29"/>
              </w:numPr>
              <w:tabs>
                <w:tab w:val="num" w:pos="947"/>
              </w:tabs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Подготовка и опубликование графика пр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ема избирателей депутатами Законод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тельного Собрания Иркутской области:</w:t>
            </w:r>
          </w:p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- на 1-е полугодие 2013 года</w:t>
            </w:r>
          </w:p>
        </w:tc>
        <w:tc>
          <w:tcPr>
            <w:tcW w:w="1701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до 15 января</w:t>
            </w:r>
          </w:p>
        </w:tc>
        <w:tc>
          <w:tcPr>
            <w:tcW w:w="1984" w:type="dxa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О.И. Давыдова</w:t>
            </w:r>
          </w:p>
        </w:tc>
        <w:tc>
          <w:tcPr>
            <w:tcW w:w="5954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График приема опубликован в газете</w:t>
            </w:r>
            <w:r w:rsidR="00ED4AB2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«Областная» № 3 от 15.01.2014 </w:t>
            </w:r>
          </w:p>
        </w:tc>
      </w:tr>
      <w:tr w:rsidR="00EC39E9" w:rsidRPr="00EC39E9" w:rsidTr="00322664">
        <w:tc>
          <w:tcPr>
            <w:tcW w:w="851" w:type="dxa"/>
            <w:shd w:val="clear" w:color="auto" w:fill="auto"/>
          </w:tcPr>
          <w:p w:rsidR="00EC39E9" w:rsidRPr="00EC39E9" w:rsidRDefault="00EC39E9" w:rsidP="00322664">
            <w:pPr>
              <w:numPr>
                <w:ilvl w:val="0"/>
                <w:numId w:val="29"/>
              </w:numPr>
              <w:tabs>
                <w:tab w:val="num" w:pos="947"/>
              </w:tabs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Формирование плана работы Законод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тельного Собрания Иркутской области на квартал</w:t>
            </w:r>
          </w:p>
        </w:tc>
        <w:tc>
          <w:tcPr>
            <w:tcW w:w="1701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последний день пред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ы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дущего ква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тала</w:t>
            </w:r>
          </w:p>
        </w:tc>
        <w:tc>
          <w:tcPr>
            <w:tcW w:w="1984" w:type="dxa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О.И. Давыдова </w:t>
            </w:r>
          </w:p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постоянные к</w:t>
            </w: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митеты и пост</w:t>
            </w: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янные комиссии</w:t>
            </w:r>
          </w:p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структурные подразделения аппарата ЗС</w:t>
            </w:r>
          </w:p>
        </w:tc>
        <w:tc>
          <w:tcPr>
            <w:tcW w:w="5954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Сформирован план работы Законодательного Собрания на 2-й квартал 2014 года</w:t>
            </w:r>
          </w:p>
        </w:tc>
      </w:tr>
      <w:tr w:rsidR="00EC39E9" w:rsidRPr="00EC39E9" w:rsidTr="00322664">
        <w:tc>
          <w:tcPr>
            <w:tcW w:w="851" w:type="dxa"/>
            <w:shd w:val="clear" w:color="auto" w:fill="auto"/>
          </w:tcPr>
          <w:p w:rsidR="00EC39E9" w:rsidRPr="00EC39E9" w:rsidRDefault="00EC39E9" w:rsidP="00322664">
            <w:pPr>
              <w:numPr>
                <w:ilvl w:val="0"/>
                <w:numId w:val="29"/>
              </w:numPr>
              <w:tabs>
                <w:tab w:val="num" w:pos="947"/>
              </w:tabs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Формирование плана основных меропри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я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тий, проводимых в Законодательном С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брании Иркутской области</w:t>
            </w:r>
          </w:p>
        </w:tc>
        <w:tc>
          <w:tcPr>
            <w:tcW w:w="1701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ежемесячно</w:t>
            </w:r>
          </w:p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(последний день месяца)</w:t>
            </w:r>
          </w:p>
        </w:tc>
        <w:tc>
          <w:tcPr>
            <w:tcW w:w="1984" w:type="dxa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О.И. Давыдова</w:t>
            </w:r>
          </w:p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Сформировано 3 плана основных мероприятий </w:t>
            </w:r>
          </w:p>
        </w:tc>
      </w:tr>
      <w:tr w:rsidR="00EC39E9" w:rsidRPr="00EC39E9" w:rsidTr="00322664">
        <w:tc>
          <w:tcPr>
            <w:tcW w:w="851" w:type="dxa"/>
            <w:shd w:val="clear" w:color="auto" w:fill="auto"/>
          </w:tcPr>
          <w:p w:rsidR="00EC39E9" w:rsidRPr="00EC39E9" w:rsidRDefault="00EC39E9" w:rsidP="00322664">
            <w:pPr>
              <w:numPr>
                <w:ilvl w:val="0"/>
                <w:numId w:val="29"/>
              </w:numPr>
              <w:tabs>
                <w:tab w:val="num" w:pos="947"/>
              </w:tabs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Ведение Реестра законов Иркутской обл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сти, постановлений Законодательного С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брания Иркутской области, принятых на сессиях</w:t>
            </w:r>
          </w:p>
        </w:tc>
        <w:tc>
          <w:tcPr>
            <w:tcW w:w="1701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1984" w:type="dxa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О.И. Давыдова</w:t>
            </w:r>
          </w:p>
        </w:tc>
        <w:tc>
          <w:tcPr>
            <w:tcW w:w="5954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Обновляется в соответствии с итогами сессий</w:t>
            </w:r>
          </w:p>
        </w:tc>
      </w:tr>
      <w:tr w:rsidR="00EC39E9" w:rsidRPr="00EC39E9" w:rsidTr="00322664">
        <w:tc>
          <w:tcPr>
            <w:tcW w:w="851" w:type="dxa"/>
            <w:shd w:val="clear" w:color="auto" w:fill="auto"/>
          </w:tcPr>
          <w:p w:rsidR="00EC39E9" w:rsidRPr="00EC39E9" w:rsidRDefault="00EC39E9" w:rsidP="00322664">
            <w:pPr>
              <w:numPr>
                <w:ilvl w:val="0"/>
                <w:numId w:val="29"/>
              </w:numPr>
              <w:tabs>
                <w:tab w:val="num" w:pos="947"/>
              </w:tabs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Подготовка оперативной информации по итогам сессий Законодательного Собрания Иркутской области</w:t>
            </w:r>
          </w:p>
        </w:tc>
        <w:tc>
          <w:tcPr>
            <w:tcW w:w="1701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после пров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дения сессии</w:t>
            </w:r>
          </w:p>
        </w:tc>
        <w:tc>
          <w:tcPr>
            <w:tcW w:w="1984" w:type="dxa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О.И. Давыдова</w:t>
            </w:r>
          </w:p>
        </w:tc>
        <w:tc>
          <w:tcPr>
            <w:tcW w:w="5954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Подготовлено 2 </w:t>
            </w:r>
            <w:proofErr w:type="gramStart"/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оперативных</w:t>
            </w:r>
            <w:proofErr w:type="gramEnd"/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 информации</w:t>
            </w:r>
          </w:p>
        </w:tc>
      </w:tr>
      <w:tr w:rsidR="00EC39E9" w:rsidRPr="00EC39E9" w:rsidTr="00322664">
        <w:tc>
          <w:tcPr>
            <w:tcW w:w="851" w:type="dxa"/>
            <w:shd w:val="clear" w:color="auto" w:fill="auto"/>
          </w:tcPr>
          <w:p w:rsidR="00EC39E9" w:rsidRPr="00EC39E9" w:rsidRDefault="00EC39E9" w:rsidP="00322664">
            <w:pPr>
              <w:numPr>
                <w:ilvl w:val="0"/>
                <w:numId w:val="29"/>
              </w:numPr>
              <w:tabs>
                <w:tab w:val="num" w:pos="947"/>
              </w:tabs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Организационное, методическое, инфо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мационное  сопровождение деятельности депутатов Законодательного Собрания И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кутской области и  их помощников</w:t>
            </w:r>
          </w:p>
        </w:tc>
        <w:tc>
          <w:tcPr>
            <w:tcW w:w="1701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1984" w:type="dxa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О.И. Давыдова</w:t>
            </w:r>
          </w:p>
        </w:tc>
        <w:tc>
          <w:tcPr>
            <w:tcW w:w="5954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Депутатам и их помощникам по электронной почте направлено 19 различных документов. Осуществлялось постоянное взаимодействие в ходе подготовки сессий, мероприятий Законодательного Собрания, а также по участию депутатов в мероприятиях Правительства И</w:t>
            </w: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кутской области </w:t>
            </w:r>
          </w:p>
        </w:tc>
      </w:tr>
      <w:tr w:rsidR="00EC39E9" w:rsidRPr="00EC39E9" w:rsidTr="00322664">
        <w:tc>
          <w:tcPr>
            <w:tcW w:w="851" w:type="dxa"/>
          </w:tcPr>
          <w:p w:rsidR="00EC39E9" w:rsidRPr="00EC39E9" w:rsidRDefault="00EC39E9" w:rsidP="00322664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17" w:type="dxa"/>
            <w:gridSpan w:val="5"/>
            <w:shd w:val="clear" w:color="auto" w:fill="auto"/>
          </w:tcPr>
          <w:p w:rsidR="00EC39E9" w:rsidRPr="00EC39E9" w:rsidRDefault="00EC39E9" w:rsidP="00B5005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b/>
                <w:sz w:val="24"/>
                <w:szCs w:val="24"/>
                <w:lang w:eastAsia="ru-RU"/>
              </w:rPr>
              <w:t>Информационно-аналитическая поддержка деятельности Законодательного Собрания Иркутской области</w:t>
            </w:r>
          </w:p>
        </w:tc>
      </w:tr>
      <w:tr w:rsidR="00EC39E9" w:rsidRPr="00EC39E9" w:rsidTr="00322664">
        <w:tc>
          <w:tcPr>
            <w:tcW w:w="851" w:type="dxa"/>
            <w:shd w:val="clear" w:color="auto" w:fill="auto"/>
          </w:tcPr>
          <w:p w:rsidR="00EC39E9" w:rsidRPr="00EC39E9" w:rsidRDefault="00EC39E9" w:rsidP="00322664">
            <w:pPr>
              <w:numPr>
                <w:ilvl w:val="0"/>
                <w:numId w:val="29"/>
              </w:numPr>
              <w:tabs>
                <w:tab w:val="num" w:pos="947"/>
              </w:tabs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Подготовка оперативного обзора ключ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вых материалов региональных СМИ, ан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литической справки по результатам мон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торинга материалов региональных СМИ, отражающих деятельность Законодател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ного Собрания Иркутской области, вед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ние базы данных, необходимой для ко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тент-анализа материалов печатных и эле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тронных региональных СМИ </w:t>
            </w:r>
          </w:p>
        </w:tc>
        <w:tc>
          <w:tcPr>
            <w:tcW w:w="1701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ежедневно</w:t>
            </w:r>
          </w:p>
        </w:tc>
        <w:tc>
          <w:tcPr>
            <w:tcW w:w="1984" w:type="dxa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Д.С. </w:t>
            </w:r>
            <w:proofErr w:type="spellStart"/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Бажин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Ежедневно велась подготовка оперативного обзора ключевых материалов федеральных и региональных 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СМИ (и сети </w:t>
            </w:r>
            <w:r w:rsidR="00ED4AB2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Интернет</w:t>
            </w:r>
            <w:r w:rsidR="00ED4AB2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) о развитии общественно-политической ситуации в России и Иркутской области. За 1 квартал года подготовлено 45 обзоров. Готовился оперативный обзор ключевых материалов мониторинга региональных СМИ</w:t>
            </w:r>
            <w:r w:rsidR="00ED4AB2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 отражающих деятельность Зак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нодательного Собрания Иркутской области. Подгото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лена </w:t>
            </w:r>
            <w:r w:rsidR="00ED4AB2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налитическая записка «О ключевых тенденциях освещения деятельности Законодательного Собрания Иркутской области в региональных средствах массовой информации (СМИ)».</w:t>
            </w:r>
          </w:p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Ежедневно пополнялась база данных</w:t>
            </w:r>
            <w:r w:rsidR="00ED4AB2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 необходимых для контент-анализа материалов печатных и электро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ных региональных СМИ, отражающих деятельность Законодательн</w:t>
            </w:r>
            <w:r w:rsidR="00ED4AB2">
              <w:rPr>
                <w:rFonts w:eastAsia="Times New Roman"/>
                <w:sz w:val="24"/>
                <w:szCs w:val="24"/>
                <w:lang w:eastAsia="ru-RU"/>
              </w:rPr>
              <w:t>ого Собрания Иркутской области</w:t>
            </w:r>
          </w:p>
        </w:tc>
      </w:tr>
      <w:tr w:rsidR="00EC39E9" w:rsidRPr="00EC39E9" w:rsidTr="00322664">
        <w:tc>
          <w:tcPr>
            <w:tcW w:w="851" w:type="dxa"/>
            <w:shd w:val="clear" w:color="auto" w:fill="auto"/>
          </w:tcPr>
          <w:p w:rsidR="00EC39E9" w:rsidRPr="00EC39E9" w:rsidRDefault="00EC39E9" w:rsidP="00322664">
            <w:pPr>
              <w:numPr>
                <w:ilvl w:val="0"/>
                <w:numId w:val="29"/>
              </w:numPr>
              <w:tabs>
                <w:tab w:val="num" w:pos="947"/>
              </w:tabs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Подготовка информационно-справочных материалов по актуальным направлениям деятельности федеральных органов власти, затрагивающих вопросы социально-экономического развития </w:t>
            </w:r>
          </w:p>
        </w:tc>
        <w:tc>
          <w:tcPr>
            <w:tcW w:w="1701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1984" w:type="dxa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Д.С. </w:t>
            </w:r>
            <w:proofErr w:type="spellStart"/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Бажин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письмом </w:t>
            </w:r>
            <w:r w:rsidR="00ED4AB2">
              <w:rPr>
                <w:rFonts w:eastAsia="Times New Roman"/>
                <w:sz w:val="24"/>
                <w:szCs w:val="24"/>
                <w:lang w:eastAsia="ru-RU"/>
              </w:rPr>
              <w:t>з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аместителя </w:t>
            </w:r>
            <w:r w:rsidR="00ED4AB2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редседателя Совета Федерации Федерального Собрания Ро</w:t>
            </w:r>
            <w:r w:rsidR="00ED4AB2">
              <w:rPr>
                <w:rFonts w:eastAsia="Times New Roman"/>
                <w:sz w:val="24"/>
                <w:szCs w:val="24"/>
                <w:lang w:eastAsia="ru-RU"/>
              </w:rPr>
              <w:t>ссийской Федерации В.А. Штырова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 совместно с комитетом по собственности и экономической политики велась по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готовка предложений по совершенствованию закон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дательства Российской Федерации по вопросам разв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тия Дальнего Востока и Байкальского региона, в том числе по совершенствованию проекта федерального закона «Об особых условиях ускоренного развития Дальнего Востока и Байкальского регион</w:t>
            </w:r>
            <w:r w:rsidR="00ED4AB2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».</w:t>
            </w:r>
            <w:proofErr w:type="gramEnd"/>
          </w:p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Подготовлены материалы в рамках работы по обесп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чению деятельности председателя Законодательного Собрания Иркутской области в должности </w:t>
            </w:r>
            <w:proofErr w:type="gramStart"/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председат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ля Комиссии Совета законодателей Российской Фед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рации</w:t>
            </w:r>
            <w:proofErr w:type="gramEnd"/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 при Федеральном Собрании Российской Фед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рации по делам Федерации, региональной политике и местному самоуправлени</w:t>
            </w:r>
            <w:r w:rsidR="00ED4AB2">
              <w:rPr>
                <w:rFonts w:eastAsia="Times New Roman"/>
                <w:sz w:val="24"/>
                <w:szCs w:val="24"/>
                <w:lang w:eastAsia="ru-RU"/>
              </w:rPr>
              <w:t>ю</w:t>
            </w:r>
          </w:p>
        </w:tc>
      </w:tr>
      <w:tr w:rsidR="00EC39E9" w:rsidRPr="00EC39E9" w:rsidTr="00322664">
        <w:tc>
          <w:tcPr>
            <w:tcW w:w="851" w:type="dxa"/>
            <w:shd w:val="clear" w:color="auto" w:fill="auto"/>
          </w:tcPr>
          <w:p w:rsidR="00EC39E9" w:rsidRPr="00EC39E9" w:rsidRDefault="00EC39E9" w:rsidP="00322664">
            <w:pPr>
              <w:numPr>
                <w:ilvl w:val="0"/>
                <w:numId w:val="29"/>
              </w:numPr>
              <w:tabs>
                <w:tab w:val="num" w:pos="947"/>
              </w:tabs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Анализ общественно-политической и с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циально-экономической ситуации в И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кутской области</w:t>
            </w:r>
          </w:p>
        </w:tc>
        <w:tc>
          <w:tcPr>
            <w:tcW w:w="1701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квартала</w:t>
            </w:r>
          </w:p>
        </w:tc>
        <w:tc>
          <w:tcPr>
            <w:tcW w:w="1984" w:type="dxa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Д.С. </w:t>
            </w:r>
            <w:proofErr w:type="spellStart"/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Бажин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34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При исследовании социально-экономического пол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жения Иркутской области, муниципальных образов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ний Иркутской области сотрудниками отдела обраб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тывались данные территориального органа госуда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ственной статистики, данные Контрольно-счетной п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латы Иркутской области, Правительства Иркутской области, отделения Пенсионного фонда по Иркутской области, представительных органов муниципальных образований Иркутской области. Данные обобщались и были представлены в аналитической записке «О кл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ю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чевых тенденциях развития социально-экономической ситуации в Иркутской области».</w:t>
            </w:r>
          </w:p>
        </w:tc>
      </w:tr>
      <w:tr w:rsidR="00EC39E9" w:rsidRPr="00EC39E9" w:rsidTr="00322664">
        <w:tc>
          <w:tcPr>
            <w:tcW w:w="851" w:type="dxa"/>
            <w:shd w:val="clear" w:color="auto" w:fill="auto"/>
          </w:tcPr>
          <w:p w:rsidR="00EC39E9" w:rsidRPr="00EC39E9" w:rsidRDefault="00EC39E9" w:rsidP="00322664">
            <w:pPr>
              <w:numPr>
                <w:ilvl w:val="0"/>
                <w:numId w:val="29"/>
              </w:numPr>
              <w:tabs>
                <w:tab w:val="num" w:pos="947"/>
              </w:tabs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Проведение социально-психологических исследований особенностей восприятия жителями области социально-экономической и общественно-политической ситуации в Иркутской обл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701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по отдельн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му плану</w:t>
            </w:r>
          </w:p>
        </w:tc>
        <w:tc>
          <w:tcPr>
            <w:tcW w:w="1984" w:type="dxa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Д.С. </w:t>
            </w:r>
            <w:proofErr w:type="spellStart"/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Бажин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Проведено одно исследование, по данным исследов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ния подготовлена аналитическая записка «О динамике изъятия из оборота спиртосодержащей жидкости в И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кутской области за период 2012 </w:t>
            </w:r>
            <w:r w:rsidR="00ED4AB2">
              <w:rPr>
                <w:rFonts w:eastAsia="Times New Roman"/>
                <w:sz w:val="24"/>
                <w:szCs w:val="24"/>
                <w:lang w:eastAsia="ru-RU"/>
              </w:rPr>
              <w:sym w:font="Symbol" w:char="F02D"/>
            </w:r>
            <w:r w:rsidR="00ED4AB2">
              <w:rPr>
                <w:rFonts w:eastAsia="Times New Roman"/>
                <w:sz w:val="24"/>
                <w:szCs w:val="24"/>
                <w:lang w:eastAsia="ru-RU"/>
              </w:rPr>
              <w:t xml:space="preserve"> 2014 гг.»</w:t>
            </w:r>
          </w:p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C39E9" w:rsidRPr="00EC39E9" w:rsidTr="00322664">
        <w:tc>
          <w:tcPr>
            <w:tcW w:w="851" w:type="dxa"/>
            <w:shd w:val="clear" w:color="auto" w:fill="auto"/>
          </w:tcPr>
          <w:p w:rsidR="00EC39E9" w:rsidRPr="00EC39E9" w:rsidRDefault="00EC39E9" w:rsidP="00322664">
            <w:pPr>
              <w:numPr>
                <w:ilvl w:val="0"/>
                <w:numId w:val="29"/>
              </w:numPr>
              <w:tabs>
                <w:tab w:val="num" w:pos="947"/>
              </w:tabs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Подготовка аналитической записки «О н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которых тенденциях развития социально-экономической ситуации в Иркутской 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ласти»</w:t>
            </w:r>
          </w:p>
        </w:tc>
        <w:tc>
          <w:tcPr>
            <w:tcW w:w="1701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984" w:type="dxa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Д.С. </w:t>
            </w:r>
            <w:proofErr w:type="spellStart"/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Бажин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Подготовлены аналитические записки «О ключевых тенденциях развития социально-экономической ситу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ции в Иркутской области», «О некоторых тенденциях развития социально-экономической ситуации в Ирку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="00ED4AB2">
              <w:rPr>
                <w:rFonts w:eastAsia="Times New Roman"/>
                <w:sz w:val="24"/>
                <w:szCs w:val="24"/>
                <w:lang w:eastAsia="ru-RU"/>
              </w:rPr>
              <w:t>ской области»</w:t>
            </w:r>
          </w:p>
        </w:tc>
      </w:tr>
      <w:tr w:rsidR="00EC39E9" w:rsidRPr="00EC39E9" w:rsidTr="00322664">
        <w:tc>
          <w:tcPr>
            <w:tcW w:w="851" w:type="dxa"/>
            <w:shd w:val="clear" w:color="auto" w:fill="auto"/>
          </w:tcPr>
          <w:p w:rsidR="00EC39E9" w:rsidRPr="00EC39E9" w:rsidRDefault="00EC39E9" w:rsidP="00322664">
            <w:pPr>
              <w:numPr>
                <w:ilvl w:val="0"/>
                <w:numId w:val="29"/>
              </w:numPr>
              <w:tabs>
                <w:tab w:val="num" w:pos="947"/>
              </w:tabs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Информационно-консультативное и ан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литическое обеспечение деятельности председателя Законодательного Собрания, постоянных комитетов и постоянных к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миссий, депутатов Законодательного С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брания Иркутской области</w:t>
            </w:r>
          </w:p>
        </w:tc>
        <w:tc>
          <w:tcPr>
            <w:tcW w:w="1701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в течение квартала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84" w:type="dxa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55" w:name="OLE_LINK7"/>
            <w:bookmarkStart w:id="56" w:name="OLE_LINK8"/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Д.С. </w:t>
            </w:r>
            <w:proofErr w:type="spellStart"/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Бажин</w:t>
            </w:r>
            <w:bookmarkEnd w:id="55"/>
            <w:bookmarkEnd w:id="56"/>
            <w:proofErr w:type="spellEnd"/>
          </w:p>
        </w:tc>
        <w:tc>
          <w:tcPr>
            <w:tcW w:w="5954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В соответствии с поручением председателя Законод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тельного Собрания, в целях совершенствования зак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нодательства Иркутской области в части организации и осуществления регионального государственного ж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лищного надзора и муниципального жилищного ко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троля проведен мониторинг исполнения Закона Ирку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ской области от 29.10.2012 № 98-оз «О реализации 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дельных положений Жилищного кодекса Российской Федерации в части организации и осуществления м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ниципального жилищного контроля на территории И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кутской области».</w:t>
            </w:r>
            <w:proofErr w:type="gramEnd"/>
          </w:p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Сотрудники отдела принимали участие в подготовке информации о деятельности комитетов и комиссий З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конодательного Собрания Иркутской области в 2013 году в рамках подготовки отчета о деятельности Зак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нодательного Собрания Иркутской области за 2013 год. </w:t>
            </w:r>
          </w:p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В связи с участием руководства Законодательного С</w:t>
            </w: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брания Иркутской области в торжественном меропри</w:t>
            </w: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я</w:t>
            </w: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тии, посвященном 20-летию Думы города Иркутска</w:t>
            </w:r>
            <w:r w:rsidR="002B7053">
              <w:rPr>
                <w:rFonts w:eastAsia="Times New Roman"/>
                <w:bCs/>
                <w:sz w:val="24"/>
                <w:szCs w:val="24"/>
                <w:lang w:eastAsia="ru-RU"/>
              </w:rPr>
              <w:t>,</w:t>
            </w: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подготовлена историческая справка о Думе города И</w:t>
            </w: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кутска с момента открытия по настоящее время.</w:t>
            </w:r>
          </w:p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В соответствии с заявкой комитета по бюджету, цен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образованию, финансово-экономическому и налогов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му законодательству дважды в неделю готовятся обз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ры материалов федеральных и региональных СМИ, 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ражающих дискуссию по финансово-экономическим проблемам, вопросам корректировок и исполнения бюджета Иркутской области.</w:t>
            </w:r>
          </w:p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Еженедельно по заявке комитета по социально-культурному законодательству проводится мониторинг региональных материалов средств массовой информ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ции по нап</w:t>
            </w:r>
            <w:r w:rsidR="002B7053">
              <w:rPr>
                <w:rFonts w:eastAsia="Times New Roman"/>
                <w:sz w:val="24"/>
                <w:szCs w:val="24"/>
                <w:lang w:eastAsia="ru-RU"/>
              </w:rPr>
              <w:t>равлениям деятельности комитета</w:t>
            </w:r>
          </w:p>
        </w:tc>
      </w:tr>
      <w:tr w:rsidR="00EC39E9" w:rsidRPr="00EC39E9" w:rsidTr="00322664">
        <w:tc>
          <w:tcPr>
            <w:tcW w:w="851" w:type="dxa"/>
            <w:shd w:val="clear" w:color="auto" w:fill="auto"/>
          </w:tcPr>
          <w:p w:rsidR="00EC39E9" w:rsidRPr="00EC39E9" w:rsidRDefault="00EC39E9" w:rsidP="00322664">
            <w:pPr>
              <w:numPr>
                <w:ilvl w:val="0"/>
                <w:numId w:val="29"/>
              </w:numPr>
              <w:tabs>
                <w:tab w:val="num" w:pos="947"/>
              </w:tabs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Информационно-аналитическое сопр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вождение обучающих выездных семин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ров с депутатами представительных орг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нов муниципальных образований Ирку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1701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по отдельн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му плану</w:t>
            </w:r>
          </w:p>
        </w:tc>
        <w:tc>
          <w:tcPr>
            <w:tcW w:w="1984" w:type="dxa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Д.С. </w:t>
            </w:r>
            <w:proofErr w:type="spellStart"/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Бажин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33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Подготовлен доклад «Особенности социально-экономической ситуации в Иркутской области и акт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альные задачи органов местного самоуправления м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ниципальных обра</w:t>
            </w:r>
            <w:r w:rsidR="002B7053">
              <w:rPr>
                <w:rFonts w:eastAsia="Times New Roman"/>
                <w:sz w:val="24"/>
                <w:szCs w:val="24"/>
                <w:lang w:eastAsia="ru-RU"/>
              </w:rPr>
              <w:t>зований в современных условиях»</w:t>
            </w:r>
          </w:p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C39E9" w:rsidRPr="00EC39E9" w:rsidTr="00322664">
        <w:tc>
          <w:tcPr>
            <w:tcW w:w="851" w:type="dxa"/>
          </w:tcPr>
          <w:p w:rsidR="00EC39E9" w:rsidRPr="00EC39E9" w:rsidRDefault="00EC39E9" w:rsidP="00322664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17" w:type="dxa"/>
            <w:gridSpan w:val="5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b/>
                <w:sz w:val="24"/>
                <w:szCs w:val="24"/>
                <w:lang w:eastAsia="ru-RU"/>
              </w:rPr>
              <w:t>Освещение деятельности Законодательного Собрания Иркутской области в СМИ</w:t>
            </w:r>
          </w:p>
        </w:tc>
      </w:tr>
      <w:tr w:rsidR="00EC39E9" w:rsidRPr="00EC39E9" w:rsidTr="00322664">
        <w:tc>
          <w:tcPr>
            <w:tcW w:w="851" w:type="dxa"/>
            <w:shd w:val="clear" w:color="auto" w:fill="auto"/>
          </w:tcPr>
          <w:p w:rsidR="00EC39E9" w:rsidRPr="00EC39E9" w:rsidRDefault="00EC39E9" w:rsidP="00322664">
            <w:pPr>
              <w:numPr>
                <w:ilvl w:val="0"/>
                <w:numId w:val="29"/>
              </w:numPr>
              <w:tabs>
                <w:tab w:val="num" w:pos="947"/>
              </w:tabs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left="45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Проведение аккредитации журналистов СМИ, освещающих деятельность Закон</w:t>
            </w: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дательного Собрания</w:t>
            </w:r>
          </w:p>
        </w:tc>
        <w:tc>
          <w:tcPr>
            <w:tcW w:w="1701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до 31 января</w:t>
            </w:r>
          </w:p>
        </w:tc>
        <w:tc>
          <w:tcPr>
            <w:tcW w:w="1984" w:type="dxa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Е.А. </w:t>
            </w:r>
            <w:proofErr w:type="spellStart"/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Люстрицкая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Проведена аккредитация 96 журналистов из</w:t>
            </w:r>
            <w:r w:rsidR="002B7053">
              <w:rPr>
                <w:rFonts w:eastAsia="Times New Roman"/>
                <w:sz w:val="24"/>
                <w:szCs w:val="24"/>
                <w:lang w:eastAsia="ru-RU"/>
              </w:rPr>
              <w:t xml:space="preserve"> 27 средств массовой информации</w:t>
            </w:r>
          </w:p>
        </w:tc>
      </w:tr>
      <w:tr w:rsidR="00EC39E9" w:rsidRPr="00EC39E9" w:rsidTr="00322664">
        <w:tc>
          <w:tcPr>
            <w:tcW w:w="851" w:type="dxa"/>
            <w:shd w:val="clear" w:color="auto" w:fill="auto"/>
          </w:tcPr>
          <w:p w:rsidR="00EC39E9" w:rsidRPr="00EC39E9" w:rsidRDefault="00EC39E9" w:rsidP="00322664">
            <w:pPr>
              <w:numPr>
                <w:ilvl w:val="0"/>
                <w:numId w:val="29"/>
              </w:numPr>
              <w:tabs>
                <w:tab w:val="num" w:pos="947"/>
              </w:tabs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left="45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Заключение договоров с редакциями СМИ 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на освещение деятельности Законодател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ного Собрания на 2014 год</w:t>
            </w:r>
          </w:p>
        </w:tc>
        <w:tc>
          <w:tcPr>
            <w:tcW w:w="1701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 в течение </w:t>
            </w:r>
            <w:r w:rsidRPr="00EC39E9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lastRenderedPageBreak/>
              <w:t>квартала</w:t>
            </w:r>
          </w:p>
        </w:tc>
        <w:tc>
          <w:tcPr>
            <w:tcW w:w="1984" w:type="dxa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 xml:space="preserve">Е.А. </w:t>
            </w:r>
            <w:proofErr w:type="spellStart"/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Люстрицкая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Заключены 3 контракта на освещение деятельности З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конодательного Собрания с редакциями средств масс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="002B7053">
              <w:rPr>
                <w:rFonts w:eastAsia="Times New Roman"/>
                <w:sz w:val="24"/>
                <w:szCs w:val="24"/>
                <w:lang w:eastAsia="ru-RU"/>
              </w:rPr>
              <w:t>вой информации</w:t>
            </w:r>
          </w:p>
        </w:tc>
      </w:tr>
      <w:tr w:rsidR="00EC39E9" w:rsidRPr="00EC39E9" w:rsidTr="00322664">
        <w:tc>
          <w:tcPr>
            <w:tcW w:w="851" w:type="dxa"/>
            <w:shd w:val="clear" w:color="auto" w:fill="auto"/>
          </w:tcPr>
          <w:p w:rsidR="00EC39E9" w:rsidRPr="00EC39E9" w:rsidRDefault="00EC39E9" w:rsidP="00322664">
            <w:pPr>
              <w:numPr>
                <w:ilvl w:val="0"/>
                <w:numId w:val="29"/>
              </w:numPr>
              <w:tabs>
                <w:tab w:val="num" w:pos="947"/>
              </w:tabs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left="45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Организация тематических пресс-конференций  руководителей Законод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тельного Собрания </w:t>
            </w:r>
          </w:p>
        </w:tc>
        <w:tc>
          <w:tcPr>
            <w:tcW w:w="1701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ежеквартал</w:t>
            </w:r>
            <w:r w:rsidRPr="00EC39E9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ь</w:t>
            </w:r>
            <w:r w:rsidRPr="00EC39E9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но</w:t>
            </w:r>
          </w:p>
        </w:tc>
        <w:tc>
          <w:tcPr>
            <w:tcW w:w="1984" w:type="dxa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Е.А. </w:t>
            </w:r>
            <w:proofErr w:type="spellStart"/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Люстрицкая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Организовано 9 интервью,  2 пресс-конференции, 27 подходов к прессе председателя и заместителя предс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дателя Законодательного Собрания, руководителей к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митетов и ком</w:t>
            </w:r>
            <w:r w:rsidR="002B7053">
              <w:rPr>
                <w:rFonts w:eastAsia="Times New Roman"/>
                <w:sz w:val="24"/>
                <w:szCs w:val="24"/>
                <w:lang w:eastAsia="ru-RU"/>
              </w:rPr>
              <w:t>иссий Законодательного Собрания</w:t>
            </w:r>
          </w:p>
        </w:tc>
      </w:tr>
      <w:tr w:rsidR="00EC39E9" w:rsidRPr="00EC39E9" w:rsidTr="00322664">
        <w:tc>
          <w:tcPr>
            <w:tcW w:w="851" w:type="dxa"/>
            <w:shd w:val="clear" w:color="auto" w:fill="auto"/>
          </w:tcPr>
          <w:p w:rsidR="00EC39E9" w:rsidRPr="00EC39E9" w:rsidRDefault="00EC39E9" w:rsidP="00322664">
            <w:pPr>
              <w:numPr>
                <w:ilvl w:val="0"/>
                <w:numId w:val="29"/>
              </w:numPr>
              <w:tabs>
                <w:tab w:val="num" w:pos="947"/>
              </w:tabs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left="45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Подготовка и выпуск информационной ленты о законодательной деятельности Законодательного Собрания Иркутской области «Парламентский вестник»</w:t>
            </w:r>
          </w:p>
        </w:tc>
        <w:tc>
          <w:tcPr>
            <w:tcW w:w="1701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1 раз в нед</w:t>
            </w:r>
            <w:r w:rsidRPr="00EC39E9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е</w:t>
            </w:r>
            <w:r w:rsidRPr="00EC39E9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лю</w:t>
            </w:r>
          </w:p>
        </w:tc>
        <w:tc>
          <w:tcPr>
            <w:tcW w:w="1984" w:type="dxa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Е.А. </w:t>
            </w:r>
            <w:proofErr w:type="spellStart"/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Люстрицкая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Разосланы в средства массовой информации области и размещены на сайтах Законодательного Собрания,  «</w:t>
            </w:r>
            <w:proofErr w:type="spellStart"/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Сибинфо</w:t>
            </w:r>
            <w:proofErr w:type="spellEnd"/>
            <w:r w:rsidRPr="00EC39E9">
              <w:rPr>
                <w:rFonts w:eastAsia="Times New Roman"/>
                <w:sz w:val="24"/>
                <w:szCs w:val="24"/>
                <w:lang w:eastAsia="ru-RU"/>
              </w:rPr>
              <w:t>» и в газете «МК Байкал» 8 выпусков и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формационного бю</w:t>
            </w:r>
            <w:r w:rsidR="002B7053">
              <w:rPr>
                <w:rFonts w:eastAsia="Times New Roman"/>
                <w:sz w:val="24"/>
                <w:szCs w:val="24"/>
                <w:lang w:eastAsia="ru-RU"/>
              </w:rPr>
              <w:t>ллетеня «Парламентский вестник»</w:t>
            </w:r>
          </w:p>
        </w:tc>
      </w:tr>
      <w:tr w:rsidR="00EC39E9" w:rsidRPr="00EC39E9" w:rsidTr="00322664">
        <w:tc>
          <w:tcPr>
            <w:tcW w:w="851" w:type="dxa"/>
            <w:shd w:val="clear" w:color="auto" w:fill="auto"/>
          </w:tcPr>
          <w:p w:rsidR="00EC39E9" w:rsidRPr="00EC39E9" w:rsidRDefault="00EC39E9" w:rsidP="00322664">
            <w:pPr>
              <w:numPr>
                <w:ilvl w:val="0"/>
                <w:numId w:val="29"/>
              </w:numPr>
              <w:tabs>
                <w:tab w:val="num" w:pos="947"/>
              </w:tabs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left="45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Подготовка и выпуск информационной ленты о представительской работе депут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тов Законодательного Собрания Ирку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ской области «Депутатский дневник»</w:t>
            </w:r>
          </w:p>
        </w:tc>
        <w:tc>
          <w:tcPr>
            <w:tcW w:w="1701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1 раз в нед</w:t>
            </w:r>
            <w:r w:rsidRPr="00EC39E9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е</w:t>
            </w:r>
            <w:r w:rsidRPr="00EC39E9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лю</w:t>
            </w:r>
          </w:p>
        </w:tc>
        <w:tc>
          <w:tcPr>
            <w:tcW w:w="1984" w:type="dxa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Е.А. </w:t>
            </w:r>
            <w:proofErr w:type="spellStart"/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Люстрицкая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Подготовлены и изданы 4 номера газеты  «Депута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ский дневник» и 4 </w:t>
            </w:r>
            <w:proofErr w:type="gramStart"/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специальных</w:t>
            </w:r>
            <w:proofErr w:type="gramEnd"/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 выпуска информац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онной ленты «Депутатский дневник», посвященные деятельности фракции политической партии «Единая Россия» в Законодательном Собрании. Разосланы в средства массовой информации Иркутской области и размещены на сайтах Законодательного Собрания,  «Байкал Инфо»  и в газете «Копейка»  9 выпусков и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формационного </w:t>
            </w:r>
            <w:r w:rsidR="002B7053">
              <w:rPr>
                <w:rFonts w:eastAsia="Times New Roman"/>
                <w:sz w:val="24"/>
                <w:szCs w:val="24"/>
                <w:lang w:eastAsia="ru-RU"/>
              </w:rPr>
              <w:t>бюллетеня «Депутатский дневник»</w:t>
            </w:r>
          </w:p>
        </w:tc>
      </w:tr>
      <w:tr w:rsidR="00EC39E9" w:rsidRPr="00EC39E9" w:rsidTr="00322664">
        <w:tc>
          <w:tcPr>
            <w:tcW w:w="851" w:type="dxa"/>
            <w:shd w:val="clear" w:color="auto" w:fill="auto"/>
          </w:tcPr>
          <w:p w:rsidR="00EC39E9" w:rsidRPr="00EC39E9" w:rsidRDefault="00EC39E9" w:rsidP="00322664">
            <w:pPr>
              <w:numPr>
                <w:ilvl w:val="0"/>
                <w:numId w:val="29"/>
              </w:numPr>
              <w:tabs>
                <w:tab w:val="num" w:pos="947"/>
              </w:tabs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left="45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Подготовка телепрограммы «Законод</w:t>
            </w: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тель»</w:t>
            </w:r>
          </w:p>
        </w:tc>
        <w:tc>
          <w:tcPr>
            <w:tcW w:w="1701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bCs/>
                <w:iCs/>
                <w:sz w:val="24"/>
                <w:szCs w:val="24"/>
                <w:lang w:val="en-US" w:eastAsia="ru-RU"/>
              </w:rPr>
              <w:t xml:space="preserve">1 </w:t>
            </w:r>
            <w:r w:rsidRPr="00EC39E9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раз в нед</w:t>
            </w:r>
            <w:r w:rsidRPr="00EC39E9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е</w:t>
            </w:r>
            <w:r w:rsidRPr="00EC39E9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лю</w:t>
            </w:r>
          </w:p>
        </w:tc>
        <w:tc>
          <w:tcPr>
            <w:tcW w:w="1984" w:type="dxa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Е.А. </w:t>
            </w:r>
            <w:proofErr w:type="spellStart"/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Люстрицкая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Вышли в эфир на телеканале «АИСТ» и размещены на сайте Законодательного Собрания 7 телепрограмм «З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="002B7053">
              <w:rPr>
                <w:rFonts w:eastAsia="Times New Roman"/>
                <w:sz w:val="24"/>
                <w:szCs w:val="24"/>
                <w:lang w:eastAsia="ru-RU"/>
              </w:rPr>
              <w:t>конодатель»</w:t>
            </w:r>
          </w:p>
        </w:tc>
      </w:tr>
      <w:tr w:rsidR="00EC39E9" w:rsidRPr="00EC39E9" w:rsidTr="00322664">
        <w:tc>
          <w:tcPr>
            <w:tcW w:w="851" w:type="dxa"/>
            <w:shd w:val="clear" w:color="auto" w:fill="auto"/>
          </w:tcPr>
          <w:p w:rsidR="00EC39E9" w:rsidRPr="00EC39E9" w:rsidRDefault="00EC39E9" w:rsidP="00322664">
            <w:pPr>
              <w:numPr>
                <w:ilvl w:val="0"/>
                <w:numId w:val="29"/>
              </w:numPr>
              <w:tabs>
                <w:tab w:val="num" w:pos="947"/>
              </w:tabs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left="45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Размещение в СМИ информационных м</w:t>
            </w: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териалов о деятельности Законодательн</w:t>
            </w: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го Собрания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 Иркутской области и пост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новлений сессии Законодательного С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брания Иркутской области </w:t>
            </w:r>
          </w:p>
        </w:tc>
        <w:tc>
          <w:tcPr>
            <w:tcW w:w="1701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1984" w:type="dxa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Е.А. </w:t>
            </w:r>
            <w:proofErr w:type="spellStart"/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Люстрицкая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В региональных средствах массовой информации при содействии отдела вышло 340 информационных мат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риалов о деятельности Законодательного Собрания, в том числе в газетах –  51,  на телевидении – 37,  на р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дио – 17, в лентах новосте</w:t>
            </w:r>
            <w:r w:rsidR="002B7053">
              <w:rPr>
                <w:rFonts w:eastAsia="Times New Roman"/>
                <w:sz w:val="24"/>
                <w:szCs w:val="24"/>
                <w:lang w:eastAsia="ru-RU"/>
              </w:rPr>
              <w:t>й информационных агентств – 235</w:t>
            </w:r>
          </w:p>
        </w:tc>
      </w:tr>
      <w:tr w:rsidR="00EC39E9" w:rsidRPr="00EC39E9" w:rsidTr="00322664">
        <w:tc>
          <w:tcPr>
            <w:tcW w:w="851" w:type="dxa"/>
            <w:shd w:val="clear" w:color="auto" w:fill="auto"/>
          </w:tcPr>
          <w:p w:rsidR="00EC39E9" w:rsidRPr="00EC39E9" w:rsidRDefault="00EC39E9" w:rsidP="00322664">
            <w:pPr>
              <w:numPr>
                <w:ilvl w:val="0"/>
                <w:numId w:val="29"/>
              </w:numPr>
              <w:tabs>
                <w:tab w:val="num" w:pos="947"/>
              </w:tabs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left="45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Подготовка текстов поздравлений с гос</w:t>
            </w: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у</w:t>
            </w: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дарственными и профессиональными праздниками и опубликование их в газете «Областная»</w:t>
            </w:r>
          </w:p>
        </w:tc>
        <w:tc>
          <w:tcPr>
            <w:tcW w:w="1701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в течение квартала</w:t>
            </w:r>
          </w:p>
        </w:tc>
        <w:tc>
          <w:tcPr>
            <w:tcW w:w="1984" w:type="dxa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Е.А. </w:t>
            </w:r>
            <w:proofErr w:type="spellStart"/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Люстрицкая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Подготовлены тексты  для 48 поздравлений и приве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="002B7053">
              <w:rPr>
                <w:rFonts w:eastAsia="Times New Roman"/>
                <w:sz w:val="24"/>
                <w:szCs w:val="24"/>
                <w:lang w:eastAsia="ru-RU"/>
              </w:rPr>
              <w:t>ственных адресов</w:t>
            </w:r>
          </w:p>
        </w:tc>
      </w:tr>
      <w:tr w:rsidR="00EC39E9" w:rsidRPr="00EC39E9" w:rsidTr="00322664">
        <w:trPr>
          <w:trHeight w:val="1295"/>
        </w:trPr>
        <w:tc>
          <w:tcPr>
            <w:tcW w:w="851" w:type="dxa"/>
            <w:shd w:val="clear" w:color="auto" w:fill="auto"/>
          </w:tcPr>
          <w:p w:rsidR="00EC39E9" w:rsidRPr="00EC39E9" w:rsidRDefault="00EC39E9" w:rsidP="00322664">
            <w:pPr>
              <w:numPr>
                <w:ilvl w:val="0"/>
                <w:numId w:val="29"/>
              </w:numPr>
              <w:tabs>
                <w:tab w:val="num" w:pos="947"/>
              </w:tabs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Подготовка информационных материалов для сайта Законодательного Собрания И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кутской области</w:t>
            </w:r>
          </w:p>
        </w:tc>
        <w:tc>
          <w:tcPr>
            <w:tcW w:w="1701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1984" w:type="dxa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Е.А. </w:t>
            </w:r>
            <w:proofErr w:type="spellStart"/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Люстрицкая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:rsidR="00EC39E9" w:rsidRPr="00EC39E9" w:rsidRDefault="00EC39E9" w:rsidP="002B7053">
            <w:pPr>
              <w:autoSpaceDE/>
              <w:autoSpaceDN/>
              <w:adjustRightInd/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Специалистами отдела подготовлено 116 информац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онных материалов для размещения на сайте Законод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="002B7053">
              <w:rPr>
                <w:rFonts w:eastAsia="Times New Roman"/>
                <w:sz w:val="24"/>
                <w:szCs w:val="24"/>
                <w:lang w:eastAsia="ru-RU"/>
              </w:rPr>
              <w:t>тельного Собрания</w:t>
            </w:r>
          </w:p>
        </w:tc>
      </w:tr>
      <w:tr w:rsidR="00EC39E9" w:rsidRPr="00EC39E9" w:rsidTr="00322664">
        <w:tc>
          <w:tcPr>
            <w:tcW w:w="851" w:type="dxa"/>
          </w:tcPr>
          <w:p w:rsidR="00EC39E9" w:rsidRPr="00EC39E9" w:rsidRDefault="00EC39E9" w:rsidP="00322664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17" w:type="dxa"/>
            <w:gridSpan w:val="5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b/>
                <w:sz w:val="24"/>
                <w:szCs w:val="24"/>
                <w:lang w:eastAsia="ru-RU"/>
              </w:rPr>
              <w:t>Развитие информационных ресурсов</w:t>
            </w:r>
          </w:p>
        </w:tc>
      </w:tr>
      <w:tr w:rsidR="00EC39E9" w:rsidRPr="00EC39E9" w:rsidTr="00322664">
        <w:tc>
          <w:tcPr>
            <w:tcW w:w="851" w:type="dxa"/>
            <w:shd w:val="clear" w:color="auto" w:fill="auto"/>
          </w:tcPr>
          <w:p w:rsidR="00EC39E9" w:rsidRPr="00EC39E9" w:rsidRDefault="00EC39E9" w:rsidP="00322664">
            <w:pPr>
              <w:numPr>
                <w:ilvl w:val="0"/>
                <w:numId w:val="29"/>
              </w:numPr>
              <w:tabs>
                <w:tab w:val="num" w:pos="947"/>
              </w:tabs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Информационно-техническое обеспечение работы интернет представительства Зак</w:t>
            </w:r>
            <w:r w:rsidRPr="00EC39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C39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нодательного Собрания Иркутской обл</w:t>
            </w:r>
            <w:r w:rsidRPr="00EC39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39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1701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1984" w:type="dxa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А.И. </w:t>
            </w:r>
            <w:proofErr w:type="spellStart"/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Гестрин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В течение квартала отделом регулярно осуществлялась информационно-техническая поддержка </w:t>
            </w:r>
            <w:proofErr w:type="gramStart"/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интернет-представительства</w:t>
            </w:r>
            <w:proofErr w:type="gramEnd"/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 Законодательного Собрания</w:t>
            </w:r>
          </w:p>
        </w:tc>
      </w:tr>
      <w:tr w:rsidR="00EC39E9" w:rsidRPr="00EC39E9" w:rsidTr="00322664">
        <w:tc>
          <w:tcPr>
            <w:tcW w:w="851" w:type="dxa"/>
            <w:shd w:val="clear" w:color="auto" w:fill="auto"/>
          </w:tcPr>
          <w:p w:rsidR="00EC39E9" w:rsidRPr="00EC39E9" w:rsidRDefault="00EC39E9" w:rsidP="00322664">
            <w:pPr>
              <w:numPr>
                <w:ilvl w:val="0"/>
                <w:numId w:val="29"/>
              </w:numPr>
              <w:tabs>
                <w:tab w:val="num" w:pos="947"/>
              </w:tabs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Организация доступа депутатов, служащих аппарата к государственной автоматизир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ванной системе «Законотворчество»</w:t>
            </w:r>
          </w:p>
        </w:tc>
        <w:tc>
          <w:tcPr>
            <w:tcW w:w="1701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1984" w:type="dxa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А.И. </w:t>
            </w:r>
            <w:proofErr w:type="spellStart"/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Гестрин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Обеспечен бесперебойный доступ депутатов Законод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тельного Собрания, служащих аппарата </w:t>
            </w:r>
            <w:proofErr w:type="gramStart"/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к ГАС</w:t>
            </w:r>
            <w:proofErr w:type="gramEnd"/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 «Зак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нотворчество». Доступ к информационному ресурсу осуществлялся по  существующему защищенному к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налу связи  с Государственной Думой Федерального Собрания Российской Федерации. С января месяца данный канал переведен на обслуживание Центр</w:t>
            </w:r>
            <w:r w:rsidR="002B7053">
              <w:rPr>
                <w:rFonts w:eastAsia="Times New Roman"/>
                <w:sz w:val="24"/>
                <w:szCs w:val="24"/>
                <w:lang w:eastAsia="ru-RU"/>
              </w:rPr>
              <w:t>ом специальной связи ФСО России</w:t>
            </w:r>
          </w:p>
        </w:tc>
      </w:tr>
      <w:tr w:rsidR="00EC39E9" w:rsidRPr="00EC39E9" w:rsidTr="00322664">
        <w:tc>
          <w:tcPr>
            <w:tcW w:w="851" w:type="dxa"/>
            <w:shd w:val="clear" w:color="auto" w:fill="auto"/>
          </w:tcPr>
          <w:p w:rsidR="00EC39E9" w:rsidRPr="00EC39E9" w:rsidRDefault="00EC39E9" w:rsidP="00322664">
            <w:pPr>
              <w:numPr>
                <w:ilvl w:val="0"/>
                <w:numId w:val="29"/>
              </w:numPr>
              <w:tabs>
                <w:tab w:val="num" w:pos="947"/>
              </w:tabs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Организация видеоконференций с  Гос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дарственной Думой Федерального Собр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ния Российской Федерации</w:t>
            </w:r>
          </w:p>
        </w:tc>
        <w:tc>
          <w:tcPr>
            <w:tcW w:w="1701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1984" w:type="dxa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А.И. </w:t>
            </w:r>
            <w:proofErr w:type="spellStart"/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Гестрин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:rsidR="00EC39E9" w:rsidRPr="00EC39E9" w:rsidRDefault="00183DA1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Мероприятий не проводилось</w:t>
            </w:r>
          </w:p>
        </w:tc>
      </w:tr>
      <w:tr w:rsidR="00EC39E9" w:rsidRPr="00EC39E9" w:rsidTr="00322664">
        <w:tc>
          <w:tcPr>
            <w:tcW w:w="851" w:type="dxa"/>
            <w:shd w:val="clear" w:color="auto" w:fill="auto"/>
          </w:tcPr>
          <w:p w:rsidR="00EC39E9" w:rsidRPr="00EC39E9" w:rsidRDefault="00EC39E9" w:rsidP="00322664">
            <w:pPr>
              <w:numPr>
                <w:ilvl w:val="0"/>
                <w:numId w:val="29"/>
              </w:numPr>
              <w:tabs>
                <w:tab w:val="num" w:pos="947"/>
              </w:tabs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Организация телетрансляций  из Госуда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ственной Думы и Совета Федерации ФС РФ</w:t>
            </w:r>
          </w:p>
        </w:tc>
        <w:tc>
          <w:tcPr>
            <w:tcW w:w="1701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1984" w:type="dxa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А.И. </w:t>
            </w:r>
            <w:proofErr w:type="spellStart"/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Гестрин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:rsidR="00EC39E9" w:rsidRPr="00EC39E9" w:rsidRDefault="00183DA1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Мероприятий не проводилось</w:t>
            </w:r>
          </w:p>
        </w:tc>
      </w:tr>
      <w:tr w:rsidR="00EC39E9" w:rsidRPr="00EC39E9" w:rsidTr="00322664">
        <w:tc>
          <w:tcPr>
            <w:tcW w:w="851" w:type="dxa"/>
            <w:shd w:val="clear" w:color="auto" w:fill="auto"/>
          </w:tcPr>
          <w:p w:rsidR="00EC39E9" w:rsidRPr="00EC39E9" w:rsidRDefault="00EC39E9" w:rsidP="00322664">
            <w:pPr>
              <w:numPr>
                <w:ilvl w:val="0"/>
                <w:numId w:val="29"/>
              </w:numPr>
              <w:tabs>
                <w:tab w:val="num" w:pos="947"/>
              </w:tabs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Организация телетрансляции в локальную вычислительную сеть Правительства И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кутской области из зала заседаний Закон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дательного Собрания</w:t>
            </w:r>
          </w:p>
        </w:tc>
        <w:tc>
          <w:tcPr>
            <w:tcW w:w="1701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1984" w:type="dxa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А.И. </w:t>
            </w:r>
            <w:proofErr w:type="spellStart"/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Гестрин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34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 отчетном периоде продолжены работы по 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организ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ции видеотрансляции из </w:t>
            </w:r>
            <w:r w:rsidR="002B7053">
              <w:rPr>
                <w:rFonts w:eastAsia="Times New Roman"/>
                <w:sz w:val="24"/>
                <w:szCs w:val="24"/>
                <w:lang w:eastAsia="ru-RU"/>
              </w:rPr>
              <w:t>з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ала заседаний на сайте Зак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нодательного Собрания Иркутской области, а также в локальной вычислительной сети Законодательного С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брания Иркутской области, в локальной вычислител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ной сети Правительства Иркутской области и  Ко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трольно-счетной палаты Иркутской области.</w:t>
            </w:r>
          </w:p>
          <w:p w:rsidR="00EC39E9" w:rsidRPr="00EC39E9" w:rsidRDefault="00EC39E9" w:rsidP="00EC39E9">
            <w:pPr>
              <w:autoSpaceDE/>
              <w:autoSpaceDN/>
              <w:adjustRightInd/>
              <w:ind w:firstLine="34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В марте 2014 года организована связь с сервером в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деоконференции Правительства Иркутской области для проведения конференций с муниципальными районами из зала заседаний Законодательного Собрания Ирку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="00183DA1">
              <w:rPr>
                <w:rFonts w:eastAsia="Times New Roman"/>
                <w:sz w:val="24"/>
                <w:szCs w:val="24"/>
                <w:lang w:eastAsia="ru-RU"/>
              </w:rPr>
              <w:t>ской области</w:t>
            </w:r>
          </w:p>
        </w:tc>
      </w:tr>
      <w:tr w:rsidR="00EC39E9" w:rsidRPr="00EC39E9" w:rsidTr="00322664">
        <w:tc>
          <w:tcPr>
            <w:tcW w:w="851" w:type="dxa"/>
            <w:shd w:val="clear" w:color="auto" w:fill="auto"/>
          </w:tcPr>
          <w:p w:rsidR="00EC39E9" w:rsidRPr="00EC39E9" w:rsidRDefault="00EC39E9" w:rsidP="00322664">
            <w:pPr>
              <w:numPr>
                <w:ilvl w:val="0"/>
                <w:numId w:val="29"/>
              </w:numPr>
              <w:tabs>
                <w:tab w:val="num" w:pos="947"/>
              </w:tabs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Организация работы с виртуальными ячейками Совета Федерации ФС РФ</w:t>
            </w:r>
          </w:p>
        </w:tc>
        <w:tc>
          <w:tcPr>
            <w:tcW w:w="1701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1984" w:type="dxa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А.И. </w:t>
            </w:r>
            <w:proofErr w:type="spellStart"/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Гестрин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За отчетный период в рамках эксплуатации закрытого информационного канала между Советом Федерации Федерального Собрания Российской Федерации и 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ганами представительной власти субъектов Российской Федерации в Законодательном Собрании проводилась работа по обмену информации. Работа информацио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ного канала позволила значительно сократить время обмена оперативной информацией между Советом Ф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дерации Федерального Собрания Российской Федер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ции и Законодательным Собранием Иркутской области</w:t>
            </w:r>
          </w:p>
        </w:tc>
      </w:tr>
      <w:tr w:rsidR="00EC39E9" w:rsidRPr="00EC39E9" w:rsidTr="00322664">
        <w:tc>
          <w:tcPr>
            <w:tcW w:w="851" w:type="dxa"/>
            <w:shd w:val="clear" w:color="auto" w:fill="auto"/>
          </w:tcPr>
          <w:p w:rsidR="00EC39E9" w:rsidRPr="00EC39E9" w:rsidRDefault="00EC39E9" w:rsidP="00322664">
            <w:pPr>
              <w:numPr>
                <w:ilvl w:val="0"/>
                <w:numId w:val="29"/>
              </w:numPr>
              <w:tabs>
                <w:tab w:val="num" w:pos="947"/>
              </w:tabs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Техническое обеспечение работы  системы электронного документооборота «ДЕЛО»</w:t>
            </w:r>
          </w:p>
        </w:tc>
        <w:tc>
          <w:tcPr>
            <w:tcW w:w="1701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1984" w:type="dxa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А.И. </w:t>
            </w:r>
            <w:proofErr w:type="spellStart"/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Гестрин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течение квартала выполнялись эксплуатационные работы по устранению неполадок в работе системы д</w:t>
            </w:r>
            <w:r w:rsidRPr="00EC39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C39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лопроизводства и электронного документооборота. Проводили плановые регламентные рабо</w:t>
            </w:r>
            <w:r w:rsidR="00183D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ты по настройке клиентских мест</w:t>
            </w:r>
          </w:p>
        </w:tc>
      </w:tr>
      <w:tr w:rsidR="00EC39E9" w:rsidRPr="00EC39E9" w:rsidTr="00322664">
        <w:tc>
          <w:tcPr>
            <w:tcW w:w="851" w:type="dxa"/>
            <w:shd w:val="clear" w:color="auto" w:fill="auto"/>
          </w:tcPr>
          <w:p w:rsidR="00EC39E9" w:rsidRPr="00EC39E9" w:rsidRDefault="00EC39E9" w:rsidP="00322664">
            <w:pPr>
              <w:numPr>
                <w:ilvl w:val="0"/>
                <w:numId w:val="29"/>
              </w:numPr>
              <w:tabs>
                <w:tab w:val="num" w:pos="947"/>
              </w:tabs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Техническое обеспечение эксплуатации  удаленного доступа к информационным  ресурсам Государственной Думы ФС РФ («Электронная Россия»)</w:t>
            </w:r>
          </w:p>
        </w:tc>
        <w:tc>
          <w:tcPr>
            <w:tcW w:w="1701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1984" w:type="dxa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А.И. </w:t>
            </w:r>
            <w:proofErr w:type="spellStart"/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Гестрин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Проведена работа  по обеспечению бесперебойного д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ступа депутатов Законодательного Собрания, служ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щих ап</w:t>
            </w:r>
            <w:r w:rsidR="00183DA1">
              <w:rPr>
                <w:rFonts w:eastAsia="Times New Roman"/>
                <w:sz w:val="24"/>
                <w:szCs w:val="24"/>
                <w:lang w:eastAsia="ru-RU"/>
              </w:rPr>
              <w:t xml:space="preserve">парата </w:t>
            </w:r>
            <w:proofErr w:type="gramStart"/>
            <w:r w:rsidR="00183DA1">
              <w:rPr>
                <w:rFonts w:eastAsia="Times New Roman"/>
                <w:sz w:val="24"/>
                <w:szCs w:val="24"/>
                <w:lang w:eastAsia="ru-RU"/>
              </w:rPr>
              <w:t>к ГАС</w:t>
            </w:r>
            <w:proofErr w:type="gramEnd"/>
            <w:r w:rsidR="00183DA1">
              <w:rPr>
                <w:rFonts w:eastAsia="Times New Roman"/>
                <w:sz w:val="24"/>
                <w:szCs w:val="24"/>
                <w:lang w:eastAsia="ru-RU"/>
              </w:rPr>
              <w:t xml:space="preserve"> «Законотворчество»</w:t>
            </w:r>
          </w:p>
        </w:tc>
      </w:tr>
      <w:tr w:rsidR="00EC39E9" w:rsidRPr="00EC39E9" w:rsidTr="00322664">
        <w:tc>
          <w:tcPr>
            <w:tcW w:w="851" w:type="dxa"/>
            <w:shd w:val="clear" w:color="auto" w:fill="auto"/>
          </w:tcPr>
          <w:p w:rsidR="00EC39E9" w:rsidRPr="00EC39E9" w:rsidRDefault="00EC39E9" w:rsidP="00322664">
            <w:pPr>
              <w:numPr>
                <w:ilvl w:val="0"/>
                <w:numId w:val="29"/>
              </w:numPr>
              <w:tabs>
                <w:tab w:val="num" w:pos="947"/>
              </w:tabs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spacing w:before="13" w:after="13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Обеспечение бесперебойной работы и</w:t>
            </w:r>
            <w:r w:rsidRPr="00EC39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C39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формационного киоска и информационн</w:t>
            </w:r>
            <w:r w:rsidRPr="00EC39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C39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 табло «бегущая строка»</w:t>
            </w:r>
          </w:p>
        </w:tc>
        <w:tc>
          <w:tcPr>
            <w:tcW w:w="1701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1984" w:type="dxa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А.И. </w:t>
            </w:r>
            <w:proofErr w:type="spellStart"/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Гестрин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Продолжена работа по эксплуатации информационно-справочной системы (ИСС) «Информационный киоск» и информ</w:t>
            </w:r>
            <w:r w:rsidR="00183DA1">
              <w:rPr>
                <w:rFonts w:eastAsia="Times New Roman"/>
                <w:sz w:val="24"/>
                <w:szCs w:val="24"/>
                <w:lang w:eastAsia="ru-RU"/>
              </w:rPr>
              <w:t>ационное табло «Бегущая строка»</w:t>
            </w:r>
          </w:p>
        </w:tc>
      </w:tr>
      <w:tr w:rsidR="00EC39E9" w:rsidRPr="00EC39E9" w:rsidTr="00322664">
        <w:tc>
          <w:tcPr>
            <w:tcW w:w="851" w:type="dxa"/>
            <w:shd w:val="clear" w:color="auto" w:fill="auto"/>
          </w:tcPr>
          <w:p w:rsidR="00EC39E9" w:rsidRPr="00EC39E9" w:rsidRDefault="00EC39E9" w:rsidP="00322664">
            <w:pPr>
              <w:numPr>
                <w:ilvl w:val="0"/>
                <w:numId w:val="29"/>
              </w:numPr>
              <w:tabs>
                <w:tab w:val="num" w:pos="947"/>
              </w:tabs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Обеспечение депутатского корпуса, рабо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ников аппарата информационными ресу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сами: Интернет, информационно-правовые базы «Консультант</w:t>
            </w:r>
            <w:r w:rsidR="002B7053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,  </w:t>
            </w:r>
            <w:r w:rsidR="002B7053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Гарант</w:t>
            </w:r>
            <w:r w:rsidR="002B7053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, закрытый канал «Электронная Россия»</w:t>
            </w:r>
          </w:p>
        </w:tc>
        <w:tc>
          <w:tcPr>
            <w:tcW w:w="1701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1984" w:type="dxa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А.И. </w:t>
            </w:r>
            <w:proofErr w:type="spellStart"/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Гестрин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Проведена работа по поддержанию в актуальном с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стоянии информационно-правовых систем «Консул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тант», «Гарант». Еженедельно проводилось обновление систем, а также  устанавливались обновлен</w:t>
            </w:r>
            <w:r w:rsidR="00183DA1">
              <w:rPr>
                <w:rFonts w:eastAsia="Times New Roman"/>
                <w:sz w:val="24"/>
                <w:szCs w:val="24"/>
                <w:lang w:eastAsia="ru-RU"/>
              </w:rPr>
              <w:t>ные версии программных платформ</w:t>
            </w:r>
          </w:p>
        </w:tc>
      </w:tr>
      <w:tr w:rsidR="00EC39E9" w:rsidRPr="00EC39E9" w:rsidTr="00322664">
        <w:tc>
          <w:tcPr>
            <w:tcW w:w="851" w:type="dxa"/>
          </w:tcPr>
          <w:p w:rsidR="00EC39E9" w:rsidRPr="00EC39E9" w:rsidRDefault="00EC39E9" w:rsidP="00322664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17" w:type="dxa"/>
            <w:gridSpan w:val="5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b/>
                <w:sz w:val="24"/>
                <w:szCs w:val="24"/>
                <w:lang w:eastAsia="ru-RU"/>
              </w:rPr>
              <w:t>Документационное обеспечение и контроль исполнения</w:t>
            </w:r>
          </w:p>
        </w:tc>
      </w:tr>
      <w:tr w:rsidR="00EC39E9" w:rsidRPr="00EC39E9" w:rsidTr="00322664">
        <w:tc>
          <w:tcPr>
            <w:tcW w:w="851" w:type="dxa"/>
            <w:shd w:val="clear" w:color="auto" w:fill="auto"/>
          </w:tcPr>
          <w:p w:rsidR="00EC39E9" w:rsidRPr="00EC39E9" w:rsidRDefault="00EC39E9" w:rsidP="00322664">
            <w:pPr>
              <w:numPr>
                <w:ilvl w:val="0"/>
                <w:numId w:val="29"/>
              </w:numPr>
              <w:tabs>
                <w:tab w:val="num" w:pos="947"/>
              </w:tabs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исполнением документов, о</w:t>
            </w: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б</w:t>
            </w: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ращений граждан. Подготовка итоговой информации</w:t>
            </w:r>
          </w:p>
        </w:tc>
        <w:tc>
          <w:tcPr>
            <w:tcW w:w="1701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984" w:type="dxa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Н.М. </w:t>
            </w:r>
            <w:proofErr w:type="spellStart"/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Тугарина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:rsidR="00EC39E9" w:rsidRPr="00EC39E9" w:rsidRDefault="00183DA1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Исполнено</w:t>
            </w:r>
          </w:p>
        </w:tc>
      </w:tr>
      <w:tr w:rsidR="00EC39E9" w:rsidRPr="00EC39E9" w:rsidTr="00322664">
        <w:tc>
          <w:tcPr>
            <w:tcW w:w="851" w:type="dxa"/>
            <w:shd w:val="clear" w:color="auto" w:fill="auto"/>
          </w:tcPr>
          <w:p w:rsidR="00EC39E9" w:rsidRPr="00EC39E9" w:rsidRDefault="00EC39E9" w:rsidP="00322664">
            <w:pPr>
              <w:numPr>
                <w:ilvl w:val="0"/>
                <w:numId w:val="29"/>
              </w:numPr>
              <w:tabs>
                <w:tab w:val="num" w:pos="947"/>
              </w:tabs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Проведение лингвистической экспертизы проектов законов Иркутской  области, п</w:t>
            </w: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и</w:t>
            </w: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сем, отчетов, сборников </w:t>
            </w:r>
          </w:p>
        </w:tc>
        <w:tc>
          <w:tcPr>
            <w:tcW w:w="1701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1984" w:type="dxa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М.Е. </w:t>
            </w:r>
            <w:proofErr w:type="spellStart"/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Распопина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:rsidR="00EC39E9" w:rsidRPr="00EC39E9" w:rsidRDefault="00EC39E9" w:rsidP="00183DA1">
            <w:pPr>
              <w:autoSpaceDE/>
              <w:autoSpaceDN/>
              <w:adjustRightInd/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Проведена экспертиза 21 закона Иркутской области, 81 </w:t>
            </w:r>
            <w:r w:rsidR="00183DA1">
              <w:rPr>
                <w:rFonts w:eastAsia="Times New Roman"/>
                <w:bCs/>
                <w:sz w:val="24"/>
                <w:szCs w:val="24"/>
                <w:lang w:eastAsia="ru-RU"/>
              </w:rPr>
              <w:t>п</w:t>
            </w: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остановления Законодательного Собрания Ирку</w:t>
            </w: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т</w:t>
            </w: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ской области, 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также проводилась экспертиза писем и других докуме</w:t>
            </w:r>
            <w:r w:rsidR="00183DA1">
              <w:rPr>
                <w:rFonts w:eastAsia="Times New Roman"/>
                <w:sz w:val="24"/>
                <w:szCs w:val="24"/>
                <w:lang w:eastAsia="ru-RU"/>
              </w:rPr>
              <w:t>нтов</w:t>
            </w:r>
          </w:p>
        </w:tc>
      </w:tr>
      <w:tr w:rsidR="00EC39E9" w:rsidRPr="00EC39E9" w:rsidTr="00322664">
        <w:trPr>
          <w:trHeight w:val="892"/>
        </w:trPr>
        <w:tc>
          <w:tcPr>
            <w:tcW w:w="851" w:type="dxa"/>
            <w:shd w:val="clear" w:color="auto" w:fill="auto"/>
          </w:tcPr>
          <w:p w:rsidR="00EC39E9" w:rsidRPr="00EC39E9" w:rsidRDefault="00EC39E9" w:rsidP="00322664">
            <w:pPr>
              <w:numPr>
                <w:ilvl w:val="0"/>
                <w:numId w:val="29"/>
              </w:numPr>
              <w:tabs>
                <w:tab w:val="num" w:pos="947"/>
              </w:tabs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Подготовка стенограмм заседаний сессий Законодательного Собрания, а также др</w:t>
            </w: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у</w:t>
            </w: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гих мероприятий, проводимых в Законод</w:t>
            </w: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тельном Собрании</w:t>
            </w:r>
          </w:p>
        </w:tc>
        <w:tc>
          <w:tcPr>
            <w:tcW w:w="1701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1984" w:type="dxa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М.Е. </w:t>
            </w:r>
            <w:proofErr w:type="spellStart"/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Распопина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:rsidR="00EC39E9" w:rsidRPr="00EC39E9" w:rsidRDefault="00183DA1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Исполнено</w:t>
            </w:r>
          </w:p>
        </w:tc>
      </w:tr>
      <w:tr w:rsidR="00EC39E9" w:rsidRPr="00EC39E9" w:rsidTr="00322664">
        <w:trPr>
          <w:trHeight w:val="892"/>
        </w:trPr>
        <w:tc>
          <w:tcPr>
            <w:tcW w:w="851" w:type="dxa"/>
            <w:shd w:val="clear" w:color="auto" w:fill="auto"/>
          </w:tcPr>
          <w:p w:rsidR="00EC39E9" w:rsidRPr="00EC39E9" w:rsidRDefault="00EC39E9" w:rsidP="00322664">
            <w:pPr>
              <w:numPr>
                <w:ilvl w:val="0"/>
                <w:numId w:val="29"/>
              </w:numPr>
              <w:tabs>
                <w:tab w:val="num" w:pos="947"/>
              </w:tabs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Обеспечение документами участников з</w:t>
            </w: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седаний, приглашенных на заседания З</w:t>
            </w: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конодательного Собрания в соответствии с распоряжением председателя  Законод</w:t>
            </w: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тельного Собрания от 25.09.2009 № 52-ОД «О поэтапном переходе к предоставлению в электронном виде документов, вынос</w:t>
            </w: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и</w:t>
            </w: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мых на рассмотрение Законодательного Собрания Иркутской области»</w:t>
            </w:r>
          </w:p>
        </w:tc>
        <w:tc>
          <w:tcPr>
            <w:tcW w:w="1701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за 3 дня до даты пров</w:t>
            </w: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дения сессий</w:t>
            </w:r>
          </w:p>
        </w:tc>
        <w:tc>
          <w:tcPr>
            <w:tcW w:w="1984" w:type="dxa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М.Е. </w:t>
            </w:r>
            <w:proofErr w:type="spellStart"/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Распопина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:rsidR="00EC39E9" w:rsidRPr="00EC39E9" w:rsidRDefault="00183DA1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Исполнено</w:t>
            </w:r>
          </w:p>
        </w:tc>
      </w:tr>
      <w:tr w:rsidR="00EC39E9" w:rsidRPr="00EC39E9" w:rsidTr="00322664">
        <w:trPr>
          <w:trHeight w:val="892"/>
        </w:trPr>
        <w:tc>
          <w:tcPr>
            <w:tcW w:w="851" w:type="dxa"/>
            <w:shd w:val="clear" w:color="auto" w:fill="auto"/>
          </w:tcPr>
          <w:p w:rsidR="00EC39E9" w:rsidRPr="00EC39E9" w:rsidRDefault="00EC39E9" w:rsidP="00322664">
            <w:pPr>
              <w:numPr>
                <w:ilvl w:val="0"/>
                <w:numId w:val="29"/>
              </w:numPr>
              <w:tabs>
                <w:tab w:val="num" w:pos="947"/>
              </w:tabs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Размещение проектов постановлений З</w:t>
            </w: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конодательного Собрания, проектов зак</w:t>
            </w: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нов Иркутской области, протоколов зас</w:t>
            </w: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даний Законодательного Собрания на са</w:t>
            </w: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й</w:t>
            </w: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те Законодательного Собрания Иркутской области</w:t>
            </w:r>
          </w:p>
        </w:tc>
        <w:tc>
          <w:tcPr>
            <w:tcW w:w="1701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в соотве</w:t>
            </w: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т</w:t>
            </w: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ствии с ра</w:t>
            </w: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с</w:t>
            </w: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поряжением </w:t>
            </w:r>
          </w:p>
        </w:tc>
        <w:tc>
          <w:tcPr>
            <w:tcW w:w="1984" w:type="dxa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М.Е. </w:t>
            </w:r>
            <w:proofErr w:type="spellStart"/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Распопина</w:t>
            </w:r>
            <w:proofErr w:type="spellEnd"/>
          </w:p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Размещены сессионн</w:t>
            </w:r>
            <w:r w:rsidR="00183DA1">
              <w:rPr>
                <w:rFonts w:eastAsia="Times New Roman"/>
                <w:bCs/>
                <w:sz w:val="24"/>
                <w:szCs w:val="24"/>
                <w:lang w:eastAsia="ru-RU"/>
              </w:rPr>
              <w:t>ые документы  двух заседаний ЗС</w:t>
            </w:r>
          </w:p>
        </w:tc>
      </w:tr>
      <w:tr w:rsidR="00EC39E9" w:rsidRPr="00EC39E9" w:rsidTr="00322664">
        <w:trPr>
          <w:trHeight w:val="892"/>
        </w:trPr>
        <w:tc>
          <w:tcPr>
            <w:tcW w:w="851" w:type="dxa"/>
            <w:shd w:val="clear" w:color="auto" w:fill="auto"/>
          </w:tcPr>
          <w:p w:rsidR="00EC39E9" w:rsidRPr="00EC39E9" w:rsidRDefault="00EC39E9" w:rsidP="00322664">
            <w:pPr>
              <w:numPr>
                <w:ilvl w:val="0"/>
                <w:numId w:val="29"/>
              </w:numPr>
              <w:tabs>
                <w:tab w:val="num" w:pos="947"/>
              </w:tabs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Составление графика приема граждан р</w:t>
            </w: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у</w:t>
            </w: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ководителями Законодательного Собр</w:t>
            </w: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ния, председателями комитетов и коми</w:t>
            </w: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с</w:t>
            </w: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сий</w:t>
            </w:r>
          </w:p>
        </w:tc>
        <w:tc>
          <w:tcPr>
            <w:tcW w:w="1701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984" w:type="dxa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Н.М. </w:t>
            </w:r>
            <w:proofErr w:type="spellStart"/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Тугарина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Графики опубликованы в газете: № 3 (1171) от 15.01.2014, №</w:t>
            </w:r>
            <w:r w:rsidR="00183DA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11 (1179) от 03.02.2014, №</w:t>
            </w:r>
            <w:r w:rsidR="00183DA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21 (7789) от 26.02.</w:t>
            </w:r>
            <w:r w:rsidR="00183DA1">
              <w:rPr>
                <w:rFonts w:eastAsia="Times New Roman"/>
                <w:bCs/>
                <w:sz w:val="24"/>
                <w:szCs w:val="24"/>
                <w:lang w:eastAsia="ru-RU"/>
              </w:rPr>
              <w:t>2014, № 33 (1201) от 28.03.2014</w:t>
            </w:r>
          </w:p>
        </w:tc>
      </w:tr>
      <w:tr w:rsidR="00EC39E9" w:rsidRPr="00EC39E9" w:rsidTr="00322664">
        <w:trPr>
          <w:trHeight w:val="892"/>
        </w:trPr>
        <w:tc>
          <w:tcPr>
            <w:tcW w:w="851" w:type="dxa"/>
            <w:shd w:val="clear" w:color="auto" w:fill="auto"/>
          </w:tcPr>
          <w:p w:rsidR="00EC39E9" w:rsidRPr="00EC39E9" w:rsidRDefault="00EC39E9" w:rsidP="00322664">
            <w:pPr>
              <w:numPr>
                <w:ilvl w:val="0"/>
                <w:numId w:val="29"/>
              </w:numPr>
              <w:tabs>
                <w:tab w:val="num" w:pos="947"/>
              </w:tabs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Подготовка макетов  и издание «Ведом</w:t>
            </w: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стей Законодательного Собрания Ирку</w:t>
            </w: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т</w:t>
            </w: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ской области», направление их получат</w:t>
            </w: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лям</w:t>
            </w:r>
          </w:p>
        </w:tc>
        <w:tc>
          <w:tcPr>
            <w:tcW w:w="1701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1984" w:type="dxa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М.Е. </w:t>
            </w:r>
            <w:proofErr w:type="spellStart"/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Распопина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В течение квартала изготовлены макеты «Ведомости Законодательного Собрания Иркутской области».</w:t>
            </w:r>
          </w:p>
        </w:tc>
      </w:tr>
      <w:tr w:rsidR="00EC39E9" w:rsidRPr="00EC39E9" w:rsidTr="00322664">
        <w:trPr>
          <w:trHeight w:val="892"/>
        </w:trPr>
        <w:tc>
          <w:tcPr>
            <w:tcW w:w="851" w:type="dxa"/>
            <w:shd w:val="clear" w:color="auto" w:fill="auto"/>
          </w:tcPr>
          <w:p w:rsidR="00EC39E9" w:rsidRPr="00EC39E9" w:rsidRDefault="00EC39E9" w:rsidP="00322664">
            <w:pPr>
              <w:numPr>
                <w:ilvl w:val="0"/>
                <w:numId w:val="29"/>
              </w:numPr>
              <w:tabs>
                <w:tab w:val="num" w:pos="947"/>
              </w:tabs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Передача в ОГУ «Государственный архив Иркутской области» документов постоя</w:t>
            </w: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н</w:t>
            </w: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ного хранения </w:t>
            </w:r>
          </w:p>
        </w:tc>
        <w:tc>
          <w:tcPr>
            <w:tcW w:w="1701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left="-108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январь, фе</w:t>
            </w: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в</w:t>
            </w: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раль</w:t>
            </w:r>
          </w:p>
        </w:tc>
        <w:tc>
          <w:tcPr>
            <w:tcW w:w="1984" w:type="dxa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М.Е. </w:t>
            </w:r>
            <w:proofErr w:type="spellStart"/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Распопина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:rsidR="00EC39E9" w:rsidRPr="00EC39E9" w:rsidRDefault="00EC39E9" w:rsidP="00183DA1">
            <w:pPr>
              <w:autoSpaceDE/>
              <w:autoSpaceDN/>
              <w:adjustRightInd/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В течение отчетного периода была проведена большая работа по сдач</w:t>
            </w:r>
            <w:r w:rsidR="00183DA1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в ОГКУ «Государственный архив И</w:t>
            </w: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кутской области» документов постоянного хранения. Также начата 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 о</w:t>
            </w: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бработка документов постоянного хр</w:t>
            </w: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нения работниками ОГКУ «Государственный архив Иркутской области» за </w:t>
            </w:r>
            <w:r w:rsidR="00183DA1">
              <w:rPr>
                <w:rFonts w:eastAsia="Times New Roman"/>
                <w:bCs/>
                <w:sz w:val="24"/>
                <w:szCs w:val="24"/>
                <w:lang w:eastAsia="ru-RU"/>
              </w:rPr>
              <w:t>2011 год</w:t>
            </w: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C39E9" w:rsidRPr="00EC39E9" w:rsidTr="00322664">
        <w:tc>
          <w:tcPr>
            <w:tcW w:w="851" w:type="dxa"/>
          </w:tcPr>
          <w:p w:rsidR="00EC39E9" w:rsidRPr="00EC39E9" w:rsidRDefault="00EC39E9" w:rsidP="00322664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17" w:type="dxa"/>
            <w:gridSpan w:val="5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b/>
                <w:sz w:val="24"/>
                <w:szCs w:val="24"/>
                <w:lang w:eastAsia="ru-RU"/>
              </w:rPr>
              <w:t>Кадровая работа</w:t>
            </w:r>
          </w:p>
        </w:tc>
      </w:tr>
      <w:tr w:rsidR="00EC39E9" w:rsidRPr="00EC39E9" w:rsidTr="00322664">
        <w:tc>
          <w:tcPr>
            <w:tcW w:w="851" w:type="dxa"/>
            <w:shd w:val="clear" w:color="auto" w:fill="auto"/>
          </w:tcPr>
          <w:p w:rsidR="00EC39E9" w:rsidRPr="00EC39E9" w:rsidRDefault="00EC39E9" w:rsidP="00322664">
            <w:pPr>
              <w:numPr>
                <w:ilvl w:val="0"/>
                <w:numId w:val="29"/>
              </w:numPr>
              <w:tabs>
                <w:tab w:val="num" w:pos="947"/>
              </w:tabs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Подготовка и проведение мероприятий по реализации государственного заказа по переподготовке и повышению квалифик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ции государственных гражданских служ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щих аппарата Законодательного Собрания Иркутской области</w:t>
            </w:r>
          </w:p>
        </w:tc>
        <w:tc>
          <w:tcPr>
            <w:tcW w:w="1701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1984" w:type="dxa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Н.С. Кузьмина</w:t>
            </w:r>
          </w:p>
        </w:tc>
        <w:tc>
          <w:tcPr>
            <w:tcW w:w="5954" w:type="dxa"/>
            <w:shd w:val="clear" w:color="auto" w:fill="auto"/>
          </w:tcPr>
          <w:p w:rsidR="00EC39E9" w:rsidRPr="00EC39E9" w:rsidRDefault="002A2536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Исполнено</w:t>
            </w:r>
          </w:p>
        </w:tc>
      </w:tr>
      <w:tr w:rsidR="00EC39E9" w:rsidRPr="00EC39E9" w:rsidTr="00322664">
        <w:tc>
          <w:tcPr>
            <w:tcW w:w="851" w:type="dxa"/>
            <w:shd w:val="clear" w:color="auto" w:fill="auto"/>
          </w:tcPr>
          <w:p w:rsidR="00EC39E9" w:rsidRPr="00EC39E9" w:rsidRDefault="00EC39E9" w:rsidP="00322664">
            <w:pPr>
              <w:numPr>
                <w:ilvl w:val="0"/>
                <w:numId w:val="29"/>
              </w:numPr>
              <w:tabs>
                <w:tab w:val="num" w:pos="947"/>
              </w:tabs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Проведение конкурса на замещение в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кантных должностей (кадрового резерва для замещения вакантных должностей гражданской службы)</w:t>
            </w:r>
          </w:p>
        </w:tc>
        <w:tc>
          <w:tcPr>
            <w:tcW w:w="1701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1984" w:type="dxa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Н.С. Кузьмина</w:t>
            </w:r>
          </w:p>
        </w:tc>
        <w:tc>
          <w:tcPr>
            <w:tcW w:w="5954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Подготовлено распоряжение председателя Законод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тельного Собрания Иркутской области   от 24 сентября 2012 № 370-к «О проведении конкурса» на формиров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ние кадрового резерва аппарата Законодательного С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брания Иркутской области. 20.03.2014 проведен ко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курс для включения в кадровый резерв аппарата Зак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нодательного Собрания Иркутской области. В кадр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вый резе</w:t>
            </w:r>
            <w:r w:rsidR="002A2536">
              <w:rPr>
                <w:rFonts w:eastAsia="Times New Roman"/>
                <w:sz w:val="24"/>
                <w:szCs w:val="24"/>
                <w:lang w:eastAsia="ru-RU"/>
              </w:rPr>
              <w:t>рв аппарата включено 12 человек</w:t>
            </w:r>
          </w:p>
        </w:tc>
      </w:tr>
      <w:tr w:rsidR="00EC39E9" w:rsidRPr="00EC39E9" w:rsidTr="00322664">
        <w:tc>
          <w:tcPr>
            <w:tcW w:w="851" w:type="dxa"/>
            <w:shd w:val="clear" w:color="auto" w:fill="auto"/>
          </w:tcPr>
          <w:p w:rsidR="00EC39E9" w:rsidRPr="00EC39E9" w:rsidRDefault="00EC39E9" w:rsidP="00322664">
            <w:pPr>
              <w:numPr>
                <w:ilvl w:val="0"/>
                <w:numId w:val="29"/>
              </w:numPr>
              <w:tabs>
                <w:tab w:val="num" w:pos="947"/>
              </w:tabs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Подготовка и проведение квалификацио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ного экзамена по присвоению классных чинов государственной гражданской службы Иркутской области государстве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ным гражданским служащим, замеща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ю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щим должности государственной гражда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ской службы Иркутской области</w:t>
            </w:r>
          </w:p>
        </w:tc>
        <w:tc>
          <w:tcPr>
            <w:tcW w:w="1701" w:type="dxa"/>
            <w:shd w:val="clear" w:color="auto" w:fill="auto"/>
          </w:tcPr>
          <w:p w:rsidR="00EC39E9" w:rsidRPr="00EC39E9" w:rsidRDefault="00EC39E9" w:rsidP="00183DA1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февраль </w:t>
            </w:r>
            <w:r w:rsidR="00183DA1">
              <w:rPr>
                <w:rFonts w:eastAsia="Times New Roman"/>
                <w:sz w:val="24"/>
                <w:szCs w:val="24"/>
                <w:lang w:eastAsia="ru-RU"/>
              </w:rPr>
              <w:sym w:font="Symbol" w:char="F02D"/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 а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рель</w:t>
            </w:r>
          </w:p>
        </w:tc>
        <w:tc>
          <w:tcPr>
            <w:tcW w:w="1984" w:type="dxa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Н.С. Кузьмина</w:t>
            </w:r>
          </w:p>
        </w:tc>
        <w:tc>
          <w:tcPr>
            <w:tcW w:w="5954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Квалификационный экзамен по оценке знаний, нав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ы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ков и умений гражданских служащих аппарата Закон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дательного Собрания  Иркутской области для присво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ния классных чинов проведен 21.03.2014 г., ведется р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бота по присвоению классных чинов гражданским служащим аппарата Законодательного Собрания И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="002A2536">
              <w:rPr>
                <w:rFonts w:eastAsia="Times New Roman"/>
                <w:sz w:val="24"/>
                <w:szCs w:val="24"/>
                <w:lang w:eastAsia="ru-RU"/>
              </w:rPr>
              <w:t>кутской области</w:t>
            </w:r>
          </w:p>
        </w:tc>
      </w:tr>
      <w:tr w:rsidR="00EC39E9" w:rsidRPr="00EC39E9" w:rsidTr="00322664">
        <w:tc>
          <w:tcPr>
            <w:tcW w:w="851" w:type="dxa"/>
            <w:shd w:val="clear" w:color="auto" w:fill="auto"/>
          </w:tcPr>
          <w:p w:rsidR="00EC39E9" w:rsidRPr="00EC39E9" w:rsidRDefault="00EC39E9" w:rsidP="00322664">
            <w:pPr>
              <w:numPr>
                <w:ilvl w:val="0"/>
                <w:numId w:val="29"/>
              </w:numPr>
              <w:tabs>
                <w:tab w:val="num" w:pos="947"/>
              </w:tabs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Обеспечение оформления приема на раб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ту и увольнения помощников депутатов Законодательного Собрания Иркутской области </w:t>
            </w:r>
          </w:p>
        </w:tc>
        <w:tc>
          <w:tcPr>
            <w:tcW w:w="1701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1984" w:type="dxa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Н.С. Кузьмина</w:t>
            </w:r>
          </w:p>
        </w:tc>
        <w:tc>
          <w:tcPr>
            <w:tcW w:w="5954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Осуще</w:t>
            </w:r>
            <w:r w:rsidR="002A2536">
              <w:rPr>
                <w:rFonts w:eastAsia="Times New Roman"/>
                <w:bCs/>
                <w:sz w:val="24"/>
                <w:szCs w:val="24"/>
                <w:lang w:eastAsia="ru-RU"/>
              </w:rPr>
              <w:t>ствляется по мере необходимости</w:t>
            </w:r>
          </w:p>
        </w:tc>
      </w:tr>
      <w:tr w:rsidR="00EC39E9" w:rsidRPr="00EC39E9" w:rsidTr="00322664">
        <w:tc>
          <w:tcPr>
            <w:tcW w:w="851" w:type="dxa"/>
            <w:shd w:val="clear" w:color="auto" w:fill="auto"/>
          </w:tcPr>
          <w:p w:rsidR="00EC39E9" w:rsidRPr="00EC39E9" w:rsidRDefault="00EC39E9" w:rsidP="00322664">
            <w:pPr>
              <w:numPr>
                <w:ilvl w:val="0"/>
                <w:numId w:val="29"/>
              </w:numPr>
              <w:tabs>
                <w:tab w:val="num" w:pos="947"/>
              </w:tabs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Организация работы по приему сведений о доходах, имуществе и обязательствах имущественного характера, предоставля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мых государственными гражданскими служащими аппарата Законодательного Собрания Иркутской области</w:t>
            </w:r>
          </w:p>
        </w:tc>
        <w:tc>
          <w:tcPr>
            <w:tcW w:w="1701" w:type="dxa"/>
            <w:shd w:val="clear" w:color="auto" w:fill="auto"/>
          </w:tcPr>
          <w:p w:rsidR="00EC39E9" w:rsidRPr="00EC39E9" w:rsidRDefault="00EC39E9" w:rsidP="00183DA1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март </w:t>
            </w:r>
            <w:r w:rsidR="00183DA1">
              <w:rPr>
                <w:rFonts w:eastAsia="Times New Roman"/>
                <w:sz w:val="24"/>
                <w:szCs w:val="24"/>
                <w:lang w:eastAsia="ru-RU"/>
              </w:rPr>
              <w:sym w:font="Symbol" w:char="F02D"/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 апрель</w:t>
            </w:r>
          </w:p>
        </w:tc>
        <w:tc>
          <w:tcPr>
            <w:tcW w:w="1984" w:type="dxa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Н.С. Кузьмина</w:t>
            </w:r>
          </w:p>
        </w:tc>
        <w:tc>
          <w:tcPr>
            <w:tcW w:w="5954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Проводится работа по сбору сведений о доходах, им</w:t>
            </w: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у</w:t>
            </w: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ществе и обязательствах имущественного характера</w:t>
            </w:r>
            <w:r w:rsidR="002A253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 гражданских служащих аппарата</w:t>
            </w:r>
          </w:p>
        </w:tc>
      </w:tr>
      <w:tr w:rsidR="00EC39E9" w:rsidRPr="00EC39E9" w:rsidTr="00322664">
        <w:tc>
          <w:tcPr>
            <w:tcW w:w="851" w:type="dxa"/>
            <w:shd w:val="clear" w:color="auto" w:fill="auto"/>
          </w:tcPr>
          <w:p w:rsidR="00EC39E9" w:rsidRPr="00EC39E9" w:rsidRDefault="00EC39E9" w:rsidP="00322664">
            <w:pPr>
              <w:numPr>
                <w:ilvl w:val="0"/>
                <w:numId w:val="29"/>
              </w:numPr>
              <w:tabs>
                <w:tab w:val="num" w:pos="947"/>
              </w:tabs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Проведение работы по выявлению случаев возникновения конфликта интересов и принятие мер по предотвращению и ур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гулированию конфликта интересов в апп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рате Законодательного Собрания Ирку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1701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1984" w:type="dxa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Н.С. Кузьмина</w:t>
            </w:r>
          </w:p>
        </w:tc>
        <w:tc>
          <w:tcPr>
            <w:tcW w:w="5954" w:type="dxa"/>
            <w:shd w:val="clear" w:color="auto" w:fill="auto"/>
          </w:tcPr>
          <w:p w:rsidR="00EC39E9" w:rsidRPr="00EC39E9" w:rsidRDefault="002A2536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Исполнено</w:t>
            </w:r>
          </w:p>
        </w:tc>
      </w:tr>
      <w:tr w:rsidR="00EC39E9" w:rsidRPr="00EC39E9" w:rsidTr="00322664">
        <w:tc>
          <w:tcPr>
            <w:tcW w:w="851" w:type="dxa"/>
            <w:shd w:val="clear" w:color="auto" w:fill="auto"/>
          </w:tcPr>
          <w:p w:rsidR="00EC39E9" w:rsidRPr="00EC39E9" w:rsidRDefault="00EC39E9" w:rsidP="00322664">
            <w:pPr>
              <w:numPr>
                <w:ilvl w:val="0"/>
                <w:numId w:val="29"/>
              </w:numPr>
              <w:tabs>
                <w:tab w:val="num" w:pos="947"/>
              </w:tabs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Организация проведения в порядке, пред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смотренном нормативными правовыми актами, проверок по случаям несоблюд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ния ограничений, запретов и неисполнения обязанностей, установленных в целях пр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тиводействия коррупции, а также прим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нения соответствующих мер юридической ответственности</w:t>
            </w:r>
          </w:p>
        </w:tc>
        <w:tc>
          <w:tcPr>
            <w:tcW w:w="1701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1984" w:type="dxa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Н.С. Кузьмина</w:t>
            </w:r>
          </w:p>
        </w:tc>
        <w:tc>
          <w:tcPr>
            <w:tcW w:w="5954" w:type="dxa"/>
            <w:shd w:val="clear" w:color="auto" w:fill="auto"/>
          </w:tcPr>
          <w:p w:rsidR="00EC39E9" w:rsidRPr="00EC39E9" w:rsidRDefault="002A2536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Исполнено</w:t>
            </w:r>
          </w:p>
        </w:tc>
      </w:tr>
      <w:tr w:rsidR="00EC39E9" w:rsidRPr="00EC39E9" w:rsidTr="00322664">
        <w:tc>
          <w:tcPr>
            <w:tcW w:w="851" w:type="dxa"/>
          </w:tcPr>
          <w:p w:rsidR="00EC39E9" w:rsidRPr="00EC39E9" w:rsidRDefault="00EC39E9" w:rsidP="00322664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17" w:type="dxa"/>
            <w:gridSpan w:val="5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b/>
                <w:sz w:val="24"/>
                <w:szCs w:val="24"/>
                <w:lang w:eastAsia="ru-RU"/>
              </w:rPr>
              <w:t>Административно-хозяйственное обеспечение</w:t>
            </w:r>
          </w:p>
        </w:tc>
      </w:tr>
      <w:tr w:rsidR="00EC39E9" w:rsidRPr="00EC39E9" w:rsidTr="00322664">
        <w:tc>
          <w:tcPr>
            <w:tcW w:w="851" w:type="dxa"/>
            <w:shd w:val="clear" w:color="auto" w:fill="auto"/>
          </w:tcPr>
          <w:p w:rsidR="00EC39E9" w:rsidRPr="00EC39E9" w:rsidRDefault="00EC39E9" w:rsidP="00322664">
            <w:pPr>
              <w:numPr>
                <w:ilvl w:val="0"/>
                <w:numId w:val="29"/>
              </w:numPr>
              <w:tabs>
                <w:tab w:val="num" w:pos="947"/>
              </w:tabs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Подготовка проектов государственных контрактов на поставку товаров, выполн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ние работ, оказание услуг, а также допо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л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нительных соглашений к ним</w:t>
            </w:r>
          </w:p>
        </w:tc>
        <w:tc>
          <w:tcPr>
            <w:tcW w:w="1701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1984" w:type="dxa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В.Н. </w:t>
            </w:r>
            <w:proofErr w:type="spellStart"/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Спичак</w:t>
            </w:r>
            <w:proofErr w:type="spellEnd"/>
          </w:p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Размещение государственного заказа на поставку тов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ров, оказание услуг, выполнение работ для нужд Зак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нодательного Собрания осуществлялось отделом в рамках бюджетной сметы Законодательного Собрания и утвержденных лимитов бюджетных обязательств. В течение квартала производилась подготовка госуда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ственных контрактов, а также дополнительных согл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шений к ним.</w:t>
            </w:r>
          </w:p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Кроме этого, осуществлялась правовая экспертиза пр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ектов государственных контрактов, разработанных другими структурными подразделениями аппарата З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конодательного Собрания. </w:t>
            </w:r>
          </w:p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По мере необходимости оформлялись расчетные и др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гие сопутствующие документы на поставляемые тов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ры, выполняемые работы, оказываемые услуги в соо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ветст</w:t>
            </w:r>
            <w:r w:rsidR="002A2536">
              <w:rPr>
                <w:rFonts w:eastAsia="Times New Roman"/>
                <w:sz w:val="24"/>
                <w:szCs w:val="24"/>
                <w:lang w:eastAsia="ru-RU"/>
              </w:rPr>
              <w:t>вии  с заключенными контрактами</w:t>
            </w:r>
          </w:p>
        </w:tc>
      </w:tr>
      <w:tr w:rsidR="00EC39E9" w:rsidRPr="00EC39E9" w:rsidTr="00322664">
        <w:tc>
          <w:tcPr>
            <w:tcW w:w="851" w:type="dxa"/>
            <w:shd w:val="clear" w:color="auto" w:fill="auto"/>
          </w:tcPr>
          <w:p w:rsidR="00EC39E9" w:rsidRPr="00EC39E9" w:rsidRDefault="00EC39E9" w:rsidP="00322664">
            <w:pPr>
              <w:numPr>
                <w:ilvl w:val="0"/>
                <w:numId w:val="29"/>
              </w:numPr>
              <w:tabs>
                <w:tab w:val="num" w:pos="947"/>
              </w:tabs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Взаимодействие с Агентством по госуда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ственному заказу Иркутской области и Министерством финансов Иркутской 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ласти по вопросам, связанным с размещ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нием Законодательным Собранием гос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дарственного заказа и его финансирован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ем </w:t>
            </w:r>
          </w:p>
        </w:tc>
        <w:tc>
          <w:tcPr>
            <w:tcW w:w="1701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1984" w:type="dxa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В.Н. </w:t>
            </w:r>
            <w:proofErr w:type="spellStart"/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Спичак</w:t>
            </w:r>
            <w:proofErr w:type="spellEnd"/>
          </w:p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Взаимодействие с агентством по государственному з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казу Иркутской области осуществлялось по вопросам, связанным с размещением Законодательным Собран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ем государственного заказа и его финансированием, в том числе посредством работы с автоматизированной системой АЦК «Госзаказ». Составление ежеквартал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ной статистическо</w:t>
            </w:r>
            <w:r w:rsidR="002A2536">
              <w:rPr>
                <w:rFonts w:eastAsia="Times New Roman"/>
                <w:sz w:val="24"/>
                <w:szCs w:val="24"/>
                <w:lang w:eastAsia="ru-RU"/>
              </w:rPr>
              <w:t>й отчетности по форме № 1-торги</w:t>
            </w:r>
          </w:p>
        </w:tc>
      </w:tr>
      <w:tr w:rsidR="00EC39E9" w:rsidRPr="00EC39E9" w:rsidTr="00322664">
        <w:tc>
          <w:tcPr>
            <w:tcW w:w="851" w:type="dxa"/>
            <w:shd w:val="clear" w:color="auto" w:fill="auto"/>
          </w:tcPr>
          <w:p w:rsidR="00EC39E9" w:rsidRPr="00EC39E9" w:rsidRDefault="00EC39E9" w:rsidP="00322664">
            <w:pPr>
              <w:numPr>
                <w:ilvl w:val="0"/>
                <w:numId w:val="29"/>
              </w:numPr>
              <w:tabs>
                <w:tab w:val="num" w:pos="947"/>
              </w:tabs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Работа с «АЦК-Госзаказ»</w:t>
            </w:r>
          </w:p>
        </w:tc>
        <w:tc>
          <w:tcPr>
            <w:tcW w:w="1701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1984" w:type="dxa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В.Н. </w:t>
            </w:r>
            <w:proofErr w:type="spellStart"/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Спичак</w:t>
            </w:r>
            <w:proofErr w:type="spellEnd"/>
          </w:p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Ос</w:t>
            </w:r>
            <w:r w:rsidR="002A2536">
              <w:rPr>
                <w:rFonts w:eastAsia="Times New Roman"/>
                <w:bCs/>
                <w:sz w:val="24"/>
                <w:szCs w:val="24"/>
                <w:lang w:eastAsia="ru-RU"/>
              </w:rPr>
              <w:t>уществлялось в течение квартала</w:t>
            </w:r>
          </w:p>
        </w:tc>
      </w:tr>
      <w:tr w:rsidR="00EC39E9" w:rsidRPr="00EC39E9" w:rsidTr="00322664">
        <w:tc>
          <w:tcPr>
            <w:tcW w:w="851" w:type="dxa"/>
            <w:shd w:val="clear" w:color="auto" w:fill="auto"/>
          </w:tcPr>
          <w:p w:rsidR="00EC39E9" w:rsidRPr="00EC39E9" w:rsidRDefault="00EC39E9" w:rsidP="00322664">
            <w:pPr>
              <w:numPr>
                <w:ilvl w:val="0"/>
                <w:numId w:val="29"/>
              </w:numPr>
              <w:tabs>
                <w:tab w:val="num" w:pos="947"/>
              </w:tabs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Организация материального и транспор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ного обеспечения депутатов Законод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тельного Собрания и </w:t>
            </w:r>
            <w:r w:rsidRPr="00EC39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государственных гражданских служащих, замещающих должности 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государственной гражданской службы </w:t>
            </w:r>
            <w:r w:rsidRPr="00EC39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Иркутской области в аппарате З</w:t>
            </w:r>
            <w:r w:rsidRPr="00EC39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39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конодательного Собрания</w:t>
            </w:r>
          </w:p>
        </w:tc>
        <w:tc>
          <w:tcPr>
            <w:tcW w:w="1701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1984" w:type="dxa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В.Н. </w:t>
            </w:r>
            <w:proofErr w:type="spellStart"/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Спичак</w:t>
            </w:r>
            <w:proofErr w:type="spellEnd"/>
          </w:p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В течение квартала регулярно осуществлялось авт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транспортное обеспечение деятельности депутатов и сотрудников аппарата Законодательного Собрания, как плановое, так и на основании поступивших заявок (в среднем от 5 до 10 заявок в день).</w:t>
            </w:r>
          </w:p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Также в течение отчетного периода депутаты и с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трудники аппарата обеспечивались необходимым х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зяйственным инвентарем, канцелярскими товарами и расходными материалами. </w:t>
            </w:r>
          </w:p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Производилась замена магнитных пропусков, необх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димых для проезда к зданию </w:t>
            </w:r>
            <w:r w:rsidR="002A2536">
              <w:rPr>
                <w:rFonts w:eastAsia="Times New Roman"/>
                <w:sz w:val="24"/>
                <w:szCs w:val="24"/>
                <w:lang w:eastAsia="ru-RU"/>
              </w:rPr>
              <w:t>Правительства Иркутской области</w:t>
            </w:r>
          </w:p>
        </w:tc>
      </w:tr>
      <w:tr w:rsidR="00EC39E9" w:rsidRPr="00EC39E9" w:rsidTr="00322664">
        <w:tc>
          <w:tcPr>
            <w:tcW w:w="851" w:type="dxa"/>
            <w:shd w:val="clear" w:color="auto" w:fill="auto"/>
          </w:tcPr>
          <w:p w:rsidR="00EC39E9" w:rsidRPr="00EC39E9" w:rsidRDefault="00EC39E9" w:rsidP="00322664">
            <w:pPr>
              <w:numPr>
                <w:ilvl w:val="0"/>
                <w:numId w:val="29"/>
              </w:numPr>
              <w:tabs>
                <w:tab w:val="num" w:pos="947"/>
              </w:tabs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Материальное обеспечение протокольного обслуживания официальных делегаций и 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лиц, прибывающих по приглашению Зак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нодательного Собрания, постоянных  к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митетов и комиссий Законодательного С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брания и руководителя аппарата Законод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тельного Собрания, а также других мер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приятий с участием председателя Закон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дательного Собрания и </w:t>
            </w:r>
            <w:proofErr w:type="gramStart"/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его</w:t>
            </w:r>
            <w:proofErr w:type="gramEnd"/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поручению</w:t>
            </w:r>
          </w:p>
        </w:tc>
        <w:tc>
          <w:tcPr>
            <w:tcW w:w="1701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 течение квартала</w:t>
            </w:r>
          </w:p>
        </w:tc>
        <w:tc>
          <w:tcPr>
            <w:tcW w:w="1984" w:type="dxa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В.Н. </w:t>
            </w:r>
            <w:proofErr w:type="spellStart"/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Спичак</w:t>
            </w:r>
            <w:proofErr w:type="spellEnd"/>
          </w:p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Осуществляется по мере необходимост</w:t>
            </w:r>
            <w:r w:rsidR="002A2536">
              <w:rPr>
                <w:rFonts w:eastAsia="Times New Roman"/>
                <w:bCs/>
                <w:sz w:val="24"/>
                <w:szCs w:val="24"/>
                <w:lang w:eastAsia="ru-RU"/>
              </w:rPr>
              <w:t>и</w:t>
            </w:r>
          </w:p>
        </w:tc>
      </w:tr>
      <w:tr w:rsidR="00EC39E9" w:rsidRPr="00EC39E9" w:rsidTr="00322664">
        <w:tc>
          <w:tcPr>
            <w:tcW w:w="851" w:type="dxa"/>
            <w:shd w:val="clear" w:color="auto" w:fill="auto"/>
          </w:tcPr>
          <w:p w:rsidR="00EC39E9" w:rsidRPr="00EC39E9" w:rsidRDefault="00EC39E9" w:rsidP="00322664">
            <w:pPr>
              <w:numPr>
                <w:ilvl w:val="0"/>
                <w:numId w:val="29"/>
              </w:numPr>
              <w:tabs>
                <w:tab w:val="num" w:pos="947"/>
              </w:tabs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Взаимодействие со службами аэропорта по обеспечению встреч и отправки членов д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легаций на самолеты, оформление док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ментов на оплату услуг</w:t>
            </w:r>
            <w:r w:rsidR="00A17F19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 предоставляемых аэропортом, </w:t>
            </w:r>
            <w:proofErr w:type="gramStart"/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 финансовыми расходами на эти услуги</w:t>
            </w:r>
          </w:p>
        </w:tc>
        <w:tc>
          <w:tcPr>
            <w:tcW w:w="1701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1984" w:type="dxa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В.Н. </w:t>
            </w:r>
            <w:proofErr w:type="spellStart"/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Спичак</w:t>
            </w:r>
            <w:proofErr w:type="spellEnd"/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bCs/>
                <w:sz w:val="24"/>
                <w:szCs w:val="24"/>
                <w:lang w:eastAsia="ru-RU"/>
              </w:rPr>
              <w:t>Осуще</w:t>
            </w:r>
            <w:r w:rsidR="002A2536">
              <w:rPr>
                <w:rFonts w:eastAsia="Times New Roman"/>
                <w:bCs/>
                <w:sz w:val="24"/>
                <w:szCs w:val="24"/>
                <w:lang w:eastAsia="ru-RU"/>
              </w:rPr>
              <w:t>ствляется по мере необходимости</w:t>
            </w:r>
          </w:p>
        </w:tc>
      </w:tr>
      <w:tr w:rsidR="00EC39E9" w:rsidRPr="00EC39E9" w:rsidTr="00322664">
        <w:tc>
          <w:tcPr>
            <w:tcW w:w="851" w:type="dxa"/>
            <w:shd w:val="clear" w:color="auto" w:fill="auto"/>
          </w:tcPr>
          <w:p w:rsidR="00EC39E9" w:rsidRPr="00EC39E9" w:rsidRDefault="00EC39E9" w:rsidP="00322664">
            <w:pPr>
              <w:numPr>
                <w:ilvl w:val="0"/>
                <w:numId w:val="29"/>
              </w:numPr>
              <w:tabs>
                <w:tab w:val="num" w:pos="947"/>
              </w:tabs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Осуществление взаимодействия с упра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лением делами Губернатора Иркутской области и Правительства Иркутской обл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сти при проведении мероприятий Закон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дательного Собрания</w:t>
            </w:r>
          </w:p>
        </w:tc>
        <w:tc>
          <w:tcPr>
            <w:tcW w:w="1701" w:type="dxa"/>
            <w:shd w:val="clear" w:color="auto" w:fill="auto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1984" w:type="dxa"/>
          </w:tcPr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В.Н. </w:t>
            </w:r>
            <w:proofErr w:type="spellStart"/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Спичак</w:t>
            </w:r>
            <w:proofErr w:type="spellEnd"/>
          </w:p>
          <w:p w:rsidR="00EC39E9" w:rsidRPr="00EC39E9" w:rsidRDefault="00EC39E9" w:rsidP="00EC39E9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:rsidR="00EC39E9" w:rsidRPr="00EC39E9" w:rsidRDefault="00EC39E9" w:rsidP="00002F45">
            <w:pPr>
              <w:autoSpaceDE/>
              <w:autoSpaceDN/>
              <w:adjustRightInd/>
              <w:ind w:firstLine="33"/>
              <w:rPr>
                <w:rFonts w:eastAsia="Times New Roman"/>
                <w:sz w:val="24"/>
                <w:szCs w:val="24"/>
                <w:lang w:eastAsia="ru-RU"/>
              </w:rPr>
            </w:pP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Осуществлялось взаимодействие с управлением дел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ми Губернатора Иркутской области и Правительства Иркутской области при проведении мероприятий Зак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нодательным Собранием по обеспечению работы по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 xml:space="preserve">собных служб, пропуска участников мероприятий в здание, безопасности участников  мероприятий, </w:t>
            </w:r>
            <w:r w:rsidR="00925BE4">
              <w:rPr>
                <w:rFonts w:eastAsia="Times New Roman"/>
                <w:sz w:val="24"/>
                <w:szCs w:val="24"/>
                <w:lang w:eastAsia="ru-RU"/>
              </w:rPr>
              <w:t>обе</w:t>
            </w:r>
            <w:r w:rsidR="00925BE4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="00925BE4">
              <w:rPr>
                <w:rFonts w:eastAsia="Times New Roman"/>
                <w:sz w:val="24"/>
                <w:szCs w:val="24"/>
                <w:lang w:eastAsia="ru-RU"/>
              </w:rPr>
              <w:t xml:space="preserve">печению </w:t>
            </w:r>
            <w:r w:rsidRPr="00EC39E9">
              <w:rPr>
                <w:rFonts w:eastAsia="Times New Roman"/>
                <w:sz w:val="24"/>
                <w:szCs w:val="24"/>
                <w:lang w:eastAsia="ru-RU"/>
              </w:rPr>
              <w:t>участников мероприятий водой, организации работы буфета, питания во время обеденного перерыва, доставки до</w:t>
            </w:r>
            <w:r w:rsidR="002A2536">
              <w:rPr>
                <w:rFonts w:eastAsia="Times New Roman"/>
                <w:sz w:val="24"/>
                <w:szCs w:val="24"/>
                <w:lang w:eastAsia="ru-RU"/>
              </w:rPr>
              <w:t>кументов в зал заседаний</w:t>
            </w:r>
          </w:p>
        </w:tc>
      </w:tr>
    </w:tbl>
    <w:p w:rsidR="00EC39E9" w:rsidRPr="00C86CCC" w:rsidRDefault="00EC39E9" w:rsidP="00C86CCC">
      <w:pPr>
        <w:autoSpaceDE/>
        <w:autoSpaceDN/>
        <w:adjustRightInd/>
        <w:ind w:firstLine="0"/>
        <w:rPr>
          <w:rFonts w:eastAsia="Times New Roman"/>
          <w:sz w:val="24"/>
          <w:szCs w:val="24"/>
          <w:lang w:eastAsia="ru-RU"/>
        </w:rPr>
      </w:pPr>
    </w:p>
    <w:p w:rsidR="00856DC7" w:rsidRPr="00B527EF" w:rsidRDefault="00856DC7" w:rsidP="00282F25"/>
    <w:p w:rsidR="00917C05" w:rsidRPr="00B527EF" w:rsidRDefault="00917C05" w:rsidP="00282F25"/>
    <w:sectPr w:rsidR="00917C05" w:rsidRPr="00B527EF" w:rsidSect="00F850E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C94" w:rsidRDefault="00395C94" w:rsidP="00B57A3D">
      <w:r>
        <w:separator/>
      </w:r>
    </w:p>
  </w:endnote>
  <w:endnote w:type="continuationSeparator" w:id="0">
    <w:p w:rsidR="00395C94" w:rsidRDefault="00395C94" w:rsidP="00B57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altName w:val="Times New Roman"/>
    <w:panose1 w:val="00000000000000000000"/>
    <w:charset w:val="00"/>
    <w:family w:val="roman"/>
    <w:notTrueType/>
    <w:pitch w:val="variable"/>
    <w:sig w:usb0="00000203" w:usb1="00000000" w:usb2="00000000" w:usb3="00000000" w:csb0="00000005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Droid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888" w:rsidRDefault="00C00888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1794008"/>
      <w:docPartObj>
        <w:docPartGallery w:val="Page Numbers (Bottom of Page)"/>
        <w:docPartUnique/>
      </w:docPartObj>
    </w:sdtPr>
    <w:sdtContent>
      <w:p w:rsidR="00C00888" w:rsidRDefault="00C00888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7F2">
          <w:rPr>
            <w:noProof/>
          </w:rPr>
          <w:t>3</w:t>
        </w:r>
        <w:r>
          <w:fldChar w:fldCharType="end"/>
        </w:r>
      </w:p>
    </w:sdtContent>
  </w:sdt>
  <w:p w:rsidR="00C00888" w:rsidRDefault="00C00888">
    <w:pPr>
      <w:pStyle w:val="af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888" w:rsidRDefault="00C00888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C94" w:rsidRDefault="00395C94" w:rsidP="00B57A3D">
      <w:r>
        <w:separator/>
      </w:r>
    </w:p>
  </w:footnote>
  <w:footnote w:type="continuationSeparator" w:id="0">
    <w:p w:rsidR="00395C94" w:rsidRDefault="00395C94" w:rsidP="00B57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888" w:rsidRDefault="00C00888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888" w:rsidRDefault="00C00888">
    <w:pPr>
      <w:pStyle w:val="af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888" w:rsidRDefault="00C00888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5D43"/>
    <w:multiLevelType w:val="hybridMultilevel"/>
    <w:tmpl w:val="25603272"/>
    <w:lvl w:ilvl="0" w:tplc="6A90A4CE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3039ED"/>
    <w:multiLevelType w:val="hybridMultilevel"/>
    <w:tmpl w:val="7DC46B80"/>
    <w:lvl w:ilvl="0" w:tplc="6BE222B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E84AB9"/>
    <w:multiLevelType w:val="hybridMultilevel"/>
    <w:tmpl w:val="AE7655F0"/>
    <w:lvl w:ilvl="0" w:tplc="390A9AE4">
      <w:start w:val="1"/>
      <w:numFmt w:val="decimal"/>
      <w:lvlText w:val="%1.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090409E2"/>
    <w:multiLevelType w:val="hybridMultilevel"/>
    <w:tmpl w:val="6F441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F1897"/>
    <w:multiLevelType w:val="hybridMultilevel"/>
    <w:tmpl w:val="3AA8A1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C649F"/>
    <w:multiLevelType w:val="multilevel"/>
    <w:tmpl w:val="D382C51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24D3B68"/>
    <w:multiLevelType w:val="hybridMultilevel"/>
    <w:tmpl w:val="756E8DBA"/>
    <w:lvl w:ilvl="0" w:tplc="42F05918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018DF"/>
    <w:multiLevelType w:val="hybridMultilevel"/>
    <w:tmpl w:val="430C7E60"/>
    <w:lvl w:ilvl="0" w:tplc="AD0AD4C0">
      <w:start w:val="1"/>
      <w:numFmt w:val="decimal"/>
      <w:lvlText w:val="%1."/>
      <w:lvlJc w:val="left"/>
      <w:pPr>
        <w:tabs>
          <w:tab w:val="num" w:pos="663"/>
        </w:tabs>
        <w:ind w:left="-738" w:firstLine="738"/>
      </w:pPr>
      <w:rPr>
        <w:rFonts w:hint="default"/>
        <w:sz w:val="28"/>
        <w:szCs w:val="28"/>
      </w:rPr>
    </w:lvl>
    <w:lvl w:ilvl="1" w:tplc="9D7665A4">
      <w:start w:val="7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177ED5"/>
    <w:multiLevelType w:val="hybridMultilevel"/>
    <w:tmpl w:val="C77C9272"/>
    <w:lvl w:ilvl="0" w:tplc="51327CD8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84E37"/>
    <w:multiLevelType w:val="hybridMultilevel"/>
    <w:tmpl w:val="BB38C4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BE78C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>
    <w:nsid w:val="254B5CE8"/>
    <w:multiLevelType w:val="hybridMultilevel"/>
    <w:tmpl w:val="A26EE5DA"/>
    <w:lvl w:ilvl="0" w:tplc="6BB69D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5B7EB3"/>
    <w:multiLevelType w:val="hybridMultilevel"/>
    <w:tmpl w:val="D8106B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7994DE9"/>
    <w:multiLevelType w:val="hybridMultilevel"/>
    <w:tmpl w:val="4210BD72"/>
    <w:lvl w:ilvl="0" w:tplc="B1C09BC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FA91242"/>
    <w:multiLevelType w:val="hybridMultilevel"/>
    <w:tmpl w:val="1C6CCBE6"/>
    <w:lvl w:ilvl="0" w:tplc="02A031B4">
      <w:start w:val="1"/>
      <w:numFmt w:val="decimal"/>
      <w:lvlText w:val="%1."/>
      <w:lvlJc w:val="left"/>
      <w:pPr>
        <w:ind w:left="945" w:hanging="58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522D31"/>
    <w:multiLevelType w:val="hybridMultilevel"/>
    <w:tmpl w:val="28385FE0"/>
    <w:lvl w:ilvl="0" w:tplc="856CFC30">
      <w:start w:val="1"/>
      <w:numFmt w:val="decimal"/>
      <w:lvlText w:val="%1."/>
      <w:lvlJc w:val="left"/>
      <w:pPr>
        <w:ind w:left="840" w:hanging="48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0D1DF9"/>
    <w:multiLevelType w:val="hybridMultilevel"/>
    <w:tmpl w:val="7A5825A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041044"/>
    <w:multiLevelType w:val="hybridMultilevel"/>
    <w:tmpl w:val="28385FE0"/>
    <w:lvl w:ilvl="0" w:tplc="856CFC30">
      <w:start w:val="1"/>
      <w:numFmt w:val="decimal"/>
      <w:lvlText w:val="%1."/>
      <w:lvlJc w:val="left"/>
      <w:pPr>
        <w:ind w:left="840" w:hanging="48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C612CA"/>
    <w:multiLevelType w:val="hybridMultilevel"/>
    <w:tmpl w:val="A97A5FFC"/>
    <w:lvl w:ilvl="0" w:tplc="EA06A8D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4897112"/>
    <w:multiLevelType w:val="hybridMultilevel"/>
    <w:tmpl w:val="E79255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34204F"/>
    <w:multiLevelType w:val="hybridMultilevel"/>
    <w:tmpl w:val="7DA6C58E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0D42A6"/>
    <w:multiLevelType w:val="hybridMultilevel"/>
    <w:tmpl w:val="EB2EC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144C5C"/>
    <w:multiLevelType w:val="hybridMultilevel"/>
    <w:tmpl w:val="B63A7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B4196F"/>
    <w:multiLevelType w:val="hybridMultilevel"/>
    <w:tmpl w:val="7A5825A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317A32"/>
    <w:multiLevelType w:val="hybridMultilevel"/>
    <w:tmpl w:val="57FCC2B0"/>
    <w:lvl w:ilvl="0" w:tplc="22F8FDBA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55D17A3C"/>
    <w:multiLevelType w:val="hybridMultilevel"/>
    <w:tmpl w:val="4740C11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6">
    <w:nsid w:val="56931672"/>
    <w:multiLevelType w:val="hybridMultilevel"/>
    <w:tmpl w:val="D7C65CC0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5B1045"/>
    <w:multiLevelType w:val="hybridMultilevel"/>
    <w:tmpl w:val="3D345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A05432"/>
    <w:multiLevelType w:val="hybridMultilevel"/>
    <w:tmpl w:val="678E1526"/>
    <w:lvl w:ilvl="0" w:tplc="BE02D394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BA1716C"/>
    <w:multiLevelType w:val="hybridMultilevel"/>
    <w:tmpl w:val="017AEC70"/>
    <w:lvl w:ilvl="0" w:tplc="2F6806E8">
      <w:start w:val="1"/>
      <w:numFmt w:val="decimal"/>
      <w:pStyle w:val="1"/>
      <w:lvlText w:val="%1."/>
      <w:lvlJc w:val="left"/>
      <w:pPr>
        <w:tabs>
          <w:tab w:val="num" w:pos="1514"/>
        </w:tabs>
        <w:ind w:left="113" w:firstLine="738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267BC0"/>
    <w:multiLevelType w:val="hybridMultilevel"/>
    <w:tmpl w:val="8BB2D0BA"/>
    <w:lvl w:ilvl="0" w:tplc="F22C1490">
      <w:start w:val="1"/>
      <w:numFmt w:val="decimal"/>
      <w:lvlText w:val="%1."/>
      <w:lvlJc w:val="left"/>
      <w:pPr>
        <w:ind w:left="1005" w:hanging="360"/>
      </w:pPr>
      <w:rPr>
        <w:rFonts w:ascii="Times New Roman" w:hAnsi="Times New Roman" w:cs="Times New Roman" w:hint="default"/>
        <w:color w:val="2E2E2E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>
      <w:start w:val="1"/>
      <w:numFmt w:val="lowerRoman"/>
      <w:lvlText w:val="%3."/>
      <w:lvlJc w:val="right"/>
      <w:pPr>
        <w:ind w:left="2445" w:hanging="180"/>
      </w:pPr>
    </w:lvl>
    <w:lvl w:ilvl="3" w:tplc="0419000F">
      <w:start w:val="1"/>
      <w:numFmt w:val="decimal"/>
      <w:lvlText w:val="%4."/>
      <w:lvlJc w:val="left"/>
      <w:pPr>
        <w:ind w:left="3165" w:hanging="360"/>
      </w:pPr>
    </w:lvl>
    <w:lvl w:ilvl="4" w:tplc="04190019">
      <w:start w:val="1"/>
      <w:numFmt w:val="lowerLetter"/>
      <w:lvlText w:val="%5."/>
      <w:lvlJc w:val="left"/>
      <w:pPr>
        <w:ind w:left="3885" w:hanging="360"/>
      </w:pPr>
    </w:lvl>
    <w:lvl w:ilvl="5" w:tplc="0419001B">
      <w:start w:val="1"/>
      <w:numFmt w:val="lowerRoman"/>
      <w:lvlText w:val="%6."/>
      <w:lvlJc w:val="right"/>
      <w:pPr>
        <w:ind w:left="4605" w:hanging="180"/>
      </w:pPr>
    </w:lvl>
    <w:lvl w:ilvl="6" w:tplc="0419000F">
      <w:start w:val="1"/>
      <w:numFmt w:val="decimal"/>
      <w:lvlText w:val="%7."/>
      <w:lvlJc w:val="left"/>
      <w:pPr>
        <w:ind w:left="5325" w:hanging="360"/>
      </w:pPr>
    </w:lvl>
    <w:lvl w:ilvl="7" w:tplc="04190019">
      <w:start w:val="1"/>
      <w:numFmt w:val="lowerLetter"/>
      <w:lvlText w:val="%8."/>
      <w:lvlJc w:val="left"/>
      <w:pPr>
        <w:ind w:left="6045" w:hanging="360"/>
      </w:pPr>
    </w:lvl>
    <w:lvl w:ilvl="8" w:tplc="0419001B">
      <w:start w:val="1"/>
      <w:numFmt w:val="lowerRoman"/>
      <w:lvlText w:val="%9."/>
      <w:lvlJc w:val="right"/>
      <w:pPr>
        <w:ind w:left="6765" w:hanging="180"/>
      </w:pPr>
    </w:lvl>
  </w:abstractNum>
  <w:abstractNum w:abstractNumId="31">
    <w:nsid w:val="72D2334B"/>
    <w:multiLevelType w:val="hybridMultilevel"/>
    <w:tmpl w:val="317243B2"/>
    <w:lvl w:ilvl="0" w:tplc="95F44E6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4C21420"/>
    <w:multiLevelType w:val="hybridMultilevel"/>
    <w:tmpl w:val="329C0690"/>
    <w:lvl w:ilvl="0" w:tplc="34F2A5BC">
      <w:start w:val="1"/>
      <w:numFmt w:val="decimal"/>
      <w:lvlText w:val="%1."/>
      <w:lvlJc w:val="left"/>
      <w:pPr>
        <w:ind w:left="1722" w:hanging="1005"/>
      </w:pPr>
      <w:rPr>
        <w:rFonts w:ascii="Times New Roman" w:eastAsia="Times New Roman" w:hAnsi="Times New Roman" w:cs="Times New Roman"/>
      </w:rPr>
    </w:lvl>
    <w:lvl w:ilvl="1" w:tplc="B504071C">
      <w:start w:val="1"/>
      <w:numFmt w:val="decimal"/>
      <w:lvlText w:val="%2."/>
      <w:lvlJc w:val="left"/>
      <w:pPr>
        <w:ind w:left="1797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33">
    <w:nsid w:val="77B24713"/>
    <w:multiLevelType w:val="hybridMultilevel"/>
    <w:tmpl w:val="3B9AF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25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7"/>
  </w:num>
  <w:num w:numId="30">
    <w:abstractNumId w:val="10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4"/>
  </w:num>
  <w:num w:numId="34">
    <w:abstractNumId w:val="31"/>
  </w:num>
  <w:num w:numId="35">
    <w:abstractNumId w:val="31"/>
  </w:num>
  <w:num w:numId="36">
    <w:abstractNumId w:val="31"/>
    <w:lvlOverride w:ilvl="0">
      <w:startOverride w:val="1"/>
    </w:lvlOverride>
  </w:num>
  <w:num w:numId="37">
    <w:abstractNumId w:val="31"/>
  </w:num>
  <w:num w:numId="38">
    <w:abstractNumId w:val="31"/>
    <w:lvlOverride w:ilvl="0">
      <w:startOverride w:val="1"/>
    </w:lvlOverride>
  </w:num>
  <w:num w:numId="39">
    <w:abstractNumId w:val="17"/>
  </w:num>
  <w:num w:numId="40">
    <w:abstractNumId w:val="15"/>
  </w:num>
  <w:num w:numId="41">
    <w:abstractNumId w:val="31"/>
    <w:lvlOverride w:ilvl="0">
      <w:startOverride w:val="1"/>
    </w:lvlOverride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D44"/>
    <w:rsid w:val="00000A7C"/>
    <w:rsid w:val="00002F45"/>
    <w:rsid w:val="00006682"/>
    <w:rsid w:val="0001046B"/>
    <w:rsid w:val="00010B56"/>
    <w:rsid w:val="000127DE"/>
    <w:rsid w:val="0001359C"/>
    <w:rsid w:val="00026982"/>
    <w:rsid w:val="00027183"/>
    <w:rsid w:val="00042959"/>
    <w:rsid w:val="000434D3"/>
    <w:rsid w:val="00046F50"/>
    <w:rsid w:val="0006259A"/>
    <w:rsid w:val="000672D1"/>
    <w:rsid w:val="00072A26"/>
    <w:rsid w:val="0007781E"/>
    <w:rsid w:val="00092888"/>
    <w:rsid w:val="000B22F9"/>
    <w:rsid w:val="000B77F5"/>
    <w:rsid w:val="000C18B1"/>
    <w:rsid w:val="000D06CE"/>
    <w:rsid w:val="000D1D1A"/>
    <w:rsid w:val="000D67B9"/>
    <w:rsid w:val="000D68A6"/>
    <w:rsid w:val="000E6264"/>
    <w:rsid w:val="000F4A16"/>
    <w:rsid w:val="00101234"/>
    <w:rsid w:val="001047BF"/>
    <w:rsid w:val="001116B5"/>
    <w:rsid w:val="00135A13"/>
    <w:rsid w:val="00136697"/>
    <w:rsid w:val="00143FDD"/>
    <w:rsid w:val="00154C4D"/>
    <w:rsid w:val="0016688A"/>
    <w:rsid w:val="00183DA1"/>
    <w:rsid w:val="00193182"/>
    <w:rsid w:val="001A2878"/>
    <w:rsid w:val="001A4E6E"/>
    <w:rsid w:val="001B0AD3"/>
    <w:rsid w:val="001E107E"/>
    <w:rsid w:val="002052A4"/>
    <w:rsid w:val="002069CD"/>
    <w:rsid w:val="00215B4D"/>
    <w:rsid w:val="00221B15"/>
    <w:rsid w:val="00223E42"/>
    <w:rsid w:val="0022590C"/>
    <w:rsid w:val="00225D8A"/>
    <w:rsid w:val="002313A8"/>
    <w:rsid w:val="002325A6"/>
    <w:rsid w:val="0024097F"/>
    <w:rsid w:val="00241340"/>
    <w:rsid w:val="002442A1"/>
    <w:rsid w:val="00244548"/>
    <w:rsid w:val="00252CAA"/>
    <w:rsid w:val="00253EE4"/>
    <w:rsid w:val="00267CEF"/>
    <w:rsid w:val="0027136C"/>
    <w:rsid w:val="00280911"/>
    <w:rsid w:val="002823E7"/>
    <w:rsid w:val="00282F25"/>
    <w:rsid w:val="002A16A4"/>
    <w:rsid w:val="002A2536"/>
    <w:rsid w:val="002B605D"/>
    <w:rsid w:val="002B7053"/>
    <w:rsid w:val="002C7CCF"/>
    <w:rsid w:val="002D107A"/>
    <w:rsid w:val="002E60AA"/>
    <w:rsid w:val="002F09BA"/>
    <w:rsid w:val="002F47E6"/>
    <w:rsid w:val="0030056B"/>
    <w:rsid w:val="00300D88"/>
    <w:rsid w:val="00306226"/>
    <w:rsid w:val="00310239"/>
    <w:rsid w:val="00322664"/>
    <w:rsid w:val="00333DA1"/>
    <w:rsid w:val="00337145"/>
    <w:rsid w:val="00345833"/>
    <w:rsid w:val="00350D18"/>
    <w:rsid w:val="00356AB3"/>
    <w:rsid w:val="003759E3"/>
    <w:rsid w:val="003904E5"/>
    <w:rsid w:val="00395A94"/>
    <w:rsid w:val="00395C94"/>
    <w:rsid w:val="003B0642"/>
    <w:rsid w:val="003D5592"/>
    <w:rsid w:val="003E61F9"/>
    <w:rsid w:val="004059B9"/>
    <w:rsid w:val="00456D05"/>
    <w:rsid w:val="00464ABE"/>
    <w:rsid w:val="004827A7"/>
    <w:rsid w:val="004832E6"/>
    <w:rsid w:val="004A16B6"/>
    <w:rsid w:val="004A373F"/>
    <w:rsid w:val="004A59A7"/>
    <w:rsid w:val="004B362B"/>
    <w:rsid w:val="004C2CFA"/>
    <w:rsid w:val="00501A77"/>
    <w:rsid w:val="00510DD8"/>
    <w:rsid w:val="00511C67"/>
    <w:rsid w:val="005378D5"/>
    <w:rsid w:val="00544CA1"/>
    <w:rsid w:val="00563BFD"/>
    <w:rsid w:val="00592C4A"/>
    <w:rsid w:val="00594A88"/>
    <w:rsid w:val="005B61FB"/>
    <w:rsid w:val="005C1776"/>
    <w:rsid w:val="005C3752"/>
    <w:rsid w:val="005F71FC"/>
    <w:rsid w:val="00617895"/>
    <w:rsid w:val="00622232"/>
    <w:rsid w:val="00622E76"/>
    <w:rsid w:val="006372BC"/>
    <w:rsid w:val="00657457"/>
    <w:rsid w:val="00674503"/>
    <w:rsid w:val="00677C7C"/>
    <w:rsid w:val="0069278B"/>
    <w:rsid w:val="006A1610"/>
    <w:rsid w:val="006A18AF"/>
    <w:rsid w:val="006A4D7E"/>
    <w:rsid w:val="006A7C35"/>
    <w:rsid w:val="006B21A4"/>
    <w:rsid w:val="006C4544"/>
    <w:rsid w:val="006D2CD7"/>
    <w:rsid w:val="006E7439"/>
    <w:rsid w:val="007114CF"/>
    <w:rsid w:val="007169C6"/>
    <w:rsid w:val="0072174A"/>
    <w:rsid w:val="00725D7B"/>
    <w:rsid w:val="007562C8"/>
    <w:rsid w:val="007664AC"/>
    <w:rsid w:val="007963C5"/>
    <w:rsid w:val="007A4CD0"/>
    <w:rsid w:val="007B3647"/>
    <w:rsid w:val="007C7856"/>
    <w:rsid w:val="007E535A"/>
    <w:rsid w:val="007F0485"/>
    <w:rsid w:val="0080740E"/>
    <w:rsid w:val="0083046D"/>
    <w:rsid w:val="00846662"/>
    <w:rsid w:val="008564C5"/>
    <w:rsid w:val="00856DC7"/>
    <w:rsid w:val="00865104"/>
    <w:rsid w:val="00866819"/>
    <w:rsid w:val="00893F11"/>
    <w:rsid w:val="008A6D1D"/>
    <w:rsid w:val="008B283B"/>
    <w:rsid w:val="008B2FA0"/>
    <w:rsid w:val="008C245C"/>
    <w:rsid w:val="008C2D44"/>
    <w:rsid w:val="008C6C38"/>
    <w:rsid w:val="008D03F5"/>
    <w:rsid w:val="008F1CF5"/>
    <w:rsid w:val="008F4AE5"/>
    <w:rsid w:val="00915E91"/>
    <w:rsid w:val="0091644D"/>
    <w:rsid w:val="00917C05"/>
    <w:rsid w:val="00925BE4"/>
    <w:rsid w:val="00931F09"/>
    <w:rsid w:val="00941E43"/>
    <w:rsid w:val="00947F4C"/>
    <w:rsid w:val="0095081C"/>
    <w:rsid w:val="00953A31"/>
    <w:rsid w:val="009559C4"/>
    <w:rsid w:val="0096011B"/>
    <w:rsid w:val="00961EBB"/>
    <w:rsid w:val="009635D2"/>
    <w:rsid w:val="00963C3C"/>
    <w:rsid w:val="00974F9E"/>
    <w:rsid w:val="009A091F"/>
    <w:rsid w:val="009B091B"/>
    <w:rsid w:val="009B55DA"/>
    <w:rsid w:val="009C6A82"/>
    <w:rsid w:val="009D3512"/>
    <w:rsid w:val="009D5E88"/>
    <w:rsid w:val="009E2F2D"/>
    <w:rsid w:val="009F43B2"/>
    <w:rsid w:val="00A1306A"/>
    <w:rsid w:val="00A134DE"/>
    <w:rsid w:val="00A17F19"/>
    <w:rsid w:val="00A326B6"/>
    <w:rsid w:val="00A35BB2"/>
    <w:rsid w:val="00A46128"/>
    <w:rsid w:val="00A71BA7"/>
    <w:rsid w:val="00A72660"/>
    <w:rsid w:val="00A97E8C"/>
    <w:rsid w:val="00AA137F"/>
    <w:rsid w:val="00AA272A"/>
    <w:rsid w:val="00AA4658"/>
    <w:rsid w:val="00AA77F2"/>
    <w:rsid w:val="00AA7CC2"/>
    <w:rsid w:val="00AB130E"/>
    <w:rsid w:val="00AB3D25"/>
    <w:rsid w:val="00AC632F"/>
    <w:rsid w:val="00AE7163"/>
    <w:rsid w:val="00AF1BE9"/>
    <w:rsid w:val="00B01A46"/>
    <w:rsid w:val="00B06243"/>
    <w:rsid w:val="00B232E6"/>
    <w:rsid w:val="00B27DCA"/>
    <w:rsid w:val="00B5005A"/>
    <w:rsid w:val="00B527EF"/>
    <w:rsid w:val="00B53277"/>
    <w:rsid w:val="00B57A3D"/>
    <w:rsid w:val="00B80388"/>
    <w:rsid w:val="00B91D2A"/>
    <w:rsid w:val="00B933C4"/>
    <w:rsid w:val="00B938AA"/>
    <w:rsid w:val="00BA3A88"/>
    <w:rsid w:val="00BA54CE"/>
    <w:rsid w:val="00BA66D3"/>
    <w:rsid w:val="00BA68A0"/>
    <w:rsid w:val="00BB636B"/>
    <w:rsid w:val="00BF3202"/>
    <w:rsid w:val="00C00888"/>
    <w:rsid w:val="00C23551"/>
    <w:rsid w:val="00C36A2F"/>
    <w:rsid w:val="00C6708E"/>
    <w:rsid w:val="00C70BF1"/>
    <w:rsid w:val="00C72747"/>
    <w:rsid w:val="00C83D5F"/>
    <w:rsid w:val="00C851BA"/>
    <w:rsid w:val="00C86CCC"/>
    <w:rsid w:val="00C94763"/>
    <w:rsid w:val="00CA5561"/>
    <w:rsid w:val="00CD24C8"/>
    <w:rsid w:val="00CD7EC1"/>
    <w:rsid w:val="00CE5173"/>
    <w:rsid w:val="00CE719A"/>
    <w:rsid w:val="00CE7C75"/>
    <w:rsid w:val="00CF25B2"/>
    <w:rsid w:val="00CF50F3"/>
    <w:rsid w:val="00CF6807"/>
    <w:rsid w:val="00D05168"/>
    <w:rsid w:val="00D14F81"/>
    <w:rsid w:val="00D15798"/>
    <w:rsid w:val="00D265BA"/>
    <w:rsid w:val="00D6309F"/>
    <w:rsid w:val="00D66D40"/>
    <w:rsid w:val="00D86279"/>
    <w:rsid w:val="00D95B2A"/>
    <w:rsid w:val="00DB14C5"/>
    <w:rsid w:val="00DB4EFB"/>
    <w:rsid w:val="00DB7F67"/>
    <w:rsid w:val="00DC70DD"/>
    <w:rsid w:val="00DD44C7"/>
    <w:rsid w:val="00DE7D66"/>
    <w:rsid w:val="00E04113"/>
    <w:rsid w:val="00E06631"/>
    <w:rsid w:val="00E117B6"/>
    <w:rsid w:val="00E44A17"/>
    <w:rsid w:val="00E46787"/>
    <w:rsid w:val="00E50B59"/>
    <w:rsid w:val="00E67783"/>
    <w:rsid w:val="00E80446"/>
    <w:rsid w:val="00EC39E9"/>
    <w:rsid w:val="00ED4AB2"/>
    <w:rsid w:val="00EE3228"/>
    <w:rsid w:val="00F13C14"/>
    <w:rsid w:val="00F1592B"/>
    <w:rsid w:val="00F522D6"/>
    <w:rsid w:val="00F5257B"/>
    <w:rsid w:val="00F54129"/>
    <w:rsid w:val="00F67730"/>
    <w:rsid w:val="00F850EE"/>
    <w:rsid w:val="00FA216C"/>
    <w:rsid w:val="00FA2E24"/>
    <w:rsid w:val="00FA495C"/>
    <w:rsid w:val="00FB1EFB"/>
    <w:rsid w:val="00FD06D3"/>
    <w:rsid w:val="00FD076F"/>
    <w:rsid w:val="00FD1276"/>
    <w:rsid w:val="00FF6101"/>
    <w:rsid w:val="00FF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6B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2E60AA"/>
    <w:pPr>
      <w:keepNext/>
      <w:keepLines/>
      <w:numPr>
        <w:numId w:val="43"/>
      </w:numPr>
      <w:tabs>
        <w:tab w:val="clear" w:pos="1514"/>
      </w:tabs>
      <w:spacing w:before="480"/>
      <w:ind w:left="0" w:firstLine="0"/>
      <w:jc w:val="center"/>
      <w:outlineLvl w:val="0"/>
    </w:pPr>
    <w:rPr>
      <w:rFonts w:eastAsiaTheme="majorEastAsia"/>
      <w:b/>
      <w:bCs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94763"/>
    <w:pPr>
      <w:keepNext/>
      <w:spacing w:before="240" w:after="60"/>
      <w:ind w:left="142" w:firstLine="0"/>
      <w:jc w:val="center"/>
      <w:outlineLvl w:val="1"/>
    </w:pPr>
    <w:rPr>
      <w:b/>
      <w:bCs/>
      <w:iCs/>
    </w:rPr>
  </w:style>
  <w:style w:type="paragraph" w:styleId="3">
    <w:name w:val="heading 3"/>
    <w:basedOn w:val="a"/>
    <w:next w:val="a"/>
    <w:link w:val="30"/>
    <w:qFormat/>
    <w:rsid w:val="0030056B"/>
    <w:pPr>
      <w:keepNext/>
      <w:spacing w:before="240" w:after="60"/>
      <w:jc w:val="center"/>
      <w:outlineLvl w:val="2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3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32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Balloon Text"/>
    <w:basedOn w:val="a"/>
    <w:link w:val="a6"/>
    <w:semiHidden/>
    <w:unhideWhenUsed/>
    <w:rsid w:val="00EE32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EE32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94763"/>
    <w:rPr>
      <w:rFonts w:ascii="Times New Roman" w:eastAsia="Calibri" w:hAnsi="Times New Roman" w:cs="Times New Roman"/>
      <w:b/>
      <w:bCs/>
      <w:iCs/>
      <w:sz w:val="28"/>
      <w:szCs w:val="28"/>
    </w:rPr>
  </w:style>
  <w:style w:type="character" w:customStyle="1" w:styleId="msonormal0">
    <w:name w:val="msonormal"/>
    <w:basedOn w:val="a0"/>
    <w:rsid w:val="000B22F9"/>
  </w:style>
  <w:style w:type="character" w:customStyle="1" w:styleId="apple-style-span">
    <w:name w:val="apple-style-span"/>
    <w:basedOn w:val="a0"/>
    <w:rsid w:val="00B53277"/>
  </w:style>
  <w:style w:type="character" w:styleId="a7">
    <w:name w:val="Emphasis"/>
    <w:basedOn w:val="a0"/>
    <w:qFormat/>
    <w:rsid w:val="00B53277"/>
    <w:rPr>
      <w:i/>
      <w:iCs/>
    </w:rPr>
  </w:style>
  <w:style w:type="character" w:customStyle="1" w:styleId="10">
    <w:name w:val="Заголовок 1 Знак"/>
    <w:basedOn w:val="a0"/>
    <w:link w:val="1"/>
    <w:rsid w:val="002E60AA"/>
    <w:rPr>
      <w:rFonts w:ascii="Times New Roman" w:eastAsiaTheme="majorEastAsia" w:hAnsi="Times New Roman" w:cs="Times New Roman"/>
      <w:b/>
      <w:bCs/>
      <w:sz w:val="32"/>
      <w:szCs w:val="32"/>
    </w:rPr>
  </w:style>
  <w:style w:type="paragraph" w:styleId="a8">
    <w:name w:val="Body Text"/>
    <w:basedOn w:val="a"/>
    <w:link w:val="a9"/>
    <w:unhideWhenUsed/>
    <w:rsid w:val="007F0485"/>
    <w:pPr>
      <w:spacing w:after="120"/>
    </w:pPr>
    <w:rPr>
      <w:rFonts w:ascii="Arial" w:hAnsi="Arial" w:cs="Arial"/>
    </w:rPr>
  </w:style>
  <w:style w:type="character" w:customStyle="1" w:styleId="a9">
    <w:name w:val="Основной текст Знак"/>
    <w:basedOn w:val="a0"/>
    <w:link w:val="a8"/>
    <w:rsid w:val="007F0485"/>
    <w:rPr>
      <w:rFonts w:ascii="Arial" w:eastAsia="Times New Roman" w:hAnsi="Arial" w:cs="Arial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501A77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BA68A0"/>
    <w:pPr>
      <w:spacing w:before="13" w:after="13"/>
    </w:pPr>
    <w:rPr>
      <w:sz w:val="20"/>
      <w:szCs w:val="20"/>
    </w:rPr>
  </w:style>
  <w:style w:type="character" w:customStyle="1" w:styleId="apple-converted-space">
    <w:name w:val="apple-converted-space"/>
    <w:rsid w:val="00C70BF1"/>
  </w:style>
  <w:style w:type="paragraph" w:styleId="21">
    <w:name w:val="Body Text 2"/>
    <w:basedOn w:val="a"/>
    <w:link w:val="22"/>
    <w:uiPriority w:val="99"/>
    <w:unhideWhenUsed/>
    <w:rsid w:val="00B27DCA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rsid w:val="00B27DCA"/>
  </w:style>
  <w:style w:type="paragraph" w:customStyle="1" w:styleId="ConsPlusNormal">
    <w:name w:val="ConsPlusNormal"/>
    <w:rsid w:val="00B27D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B27D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c">
    <w:name w:val="Основной текст_"/>
    <w:basedOn w:val="a0"/>
    <w:link w:val="11"/>
    <w:locked/>
    <w:rsid w:val="00B27D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c"/>
    <w:rsid w:val="00B27DCA"/>
    <w:pPr>
      <w:widowControl w:val="0"/>
      <w:shd w:val="clear" w:color="auto" w:fill="FFFFFF"/>
      <w:spacing w:line="322" w:lineRule="exact"/>
    </w:pPr>
    <w:rPr>
      <w:sz w:val="26"/>
      <w:szCs w:val="26"/>
    </w:rPr>
  </w:style>
  <w:style w:type="character" w:styleId="ad">
    <w:name w:val="Strong"/>
    <w:basedOn w:val="a0"/>
    <w:qFormat/>
    <w:rsid w:val="00B27DCA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BA66D3"/>
    <w:rPr>
      <w:color w:val="800080" w:themeColor="followedHyperlink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2E60AA"/>
    <w:pPr>
      <w:tabs>
        <w:tab w:val="left" w:pos="426"/>
        <w:tab w:val="right" w:leader="dot" w:pos="9345"/>
      </w:tabs>
      <w:spacing w:after="100"/>
      <w:ind w:firstLine="0"/>
    </w:pPr>
  </w:style>
  <w:style w:type="paragraph" w:styleId="23">
    <w:name w:val="toc 2"/>
    <w:basedOn w:val="a"/>
    <w:next w:val="a"/>
    <w:autoRedefine/>
    <w:uiPriority w:val="39"/>
    <w:unhideWhenUsed/>
    <w:rsid w:val="002F09BA"/>
    <w:pPr>
      <w:tabs>
        <w:tab w:val="left" w:pos="567"/>
        <w:tab w:val="right" w:leader="dot" w:pos="9345"/>
      </w:tabs>
      <w:spacing w:after="100"/>
      <w:ind w:left="240" w:firstLine="0"/>
    </w:pPr>
  </w:style>
  <w:style w:type="paragraph" w:styleId="af">
    <w:name w:val="TOC Heading"/>
    <w:basedOn w:val="1"/>
    <w:next w:val="a"/>
    <w:uiPriority w:val="39"/>
    <w:unhideWhenUsed/>
    <w:qFormat/>
    <w:rsid w:val="00BA66D3"/>
    <w:pPr>
      <w:spacing w:line="276" w:lineRule="auto"/>
      <w:outlineLvl w:val="9"/>
    </w:pPr>
    <w:rPr>
      <w:lang w:eastAsia="zh-CN"/>
    </w:rPr>
  </w:style>
  <w:style w:type="paragraph" w:customStyle="1" w:styleId="af0">
    <w:name w:val="Знак Знак Знак Знак Знак Знак"/>
    <w:basedOn w:val="a"/>
    <w:rsid w:val="00F850EE"/>
    <w:pPr>
      <w:spacing w:after="160" w:line="240" w:lineRule="exact"/>
    </w:pPr>
    <w:rPr>
      <w:rFonts w:ascii="Verdana" w:hAnsi="Verdana" w:cs="Verdana"/>
      <w:lang w:val="en-US"/>
    </w:rPr>
  </w:style>
  <w:style w:type="character" w:customStyle="1" w:styleId="30">
    <w:name w:val="Заголовок 3 Знак"/>
    <w:basedOn w:val="a0"/>
    <w:link w:val="3"/>
    <w:rsid w:val="0030056B"/>
    <w:rPr>
      <w:rFonts w:ascii="Times New Roman" w:eastAsia="Calibri" w:hAnsi="Times New Roman" w:cs="Times New Roman"/>
      <w:b/>
      <w:bCs/>
      <w:sz w:val="30"/>
      <w:szCs w:val="30"/>
    </w:rPr>
  </w:style>
  <w:style w:type="numbering" w:customStyle="1" w:styleId="13">
    <w:name w:val="Нет списка1"/>
    <w:next w:val="a2"/>
    <w:semiHidden/>
    <w:rsid w:val="00856DC7"/>
  </w:style>
  <w:style w:type="paragraph" w:customStyle="1" w:styleId="14">
    <w:name w:val="Знак1"/>
    <w:basedOn w:val="a"/>
    <w:rsid w:val="00856DC7"/>
    <w:rPr>
      <w:rFonts w:ascii="Verdana" w:hAnsi="Verdana" w:cs="Verdana"/>
      <w:sz w:val="20"/>
      <w:szCs w:val="20"/>
      <w:lang w:val="en-US"/>
    </w:rPr>
  </w:style>
  <w:style w:type="numbering" w:styleId="111111">
    <w:name w:val="Outline List 2"/>
    <w:basedOn w:val="a2"/>
    <w:rsid w:val="00856DC7"/>
    <w:pPr>
      <w:numPr>
        <w:numId w:val="30"/>
      </w:numPr>
    </w:pPr>
  </w:style>
  <w:style w:type="paragraph" w:customStyle="1" w:styleId="af1">
    <w:name w:val="Знак"/>
    <w:basedOn w:val="a"/>
    <w:rsid w:val="00856DC7"/>
    <w:rPr>
      <w:rFonts w:ascii="Verdana" w:hAnsi="Verdana" w:cs="Verdana"/>
      <w:sz w:val="20"/>
      <w:szCs w:val="20"/>
      <w:lang w:val="en-US"/>
    </w:rPr>
  </w:style>
  <w:style w:type="paragraph" w:styleId="af2">
    <w:name w:val="Body Text Indent"/>
    <w:basedOn w:val="a"/>
    <w:link w:val="af3"/>
    <w:rsid w:val="00856DC7"/>
    <w:rPr>
      <w:b/>
      <w:szCs w:val="20"/>
    </w:rPr>
  </w:style>
  <w:style w:type="character" w:customStyle="1" w:styleId="af3">
    <w:name w:val="Основной текст с отступом Знак"/>
    <w:basedOn w:val="a0"/>
    <w:link w:val="af2"/>
    <w:rsid w:val="00856D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856DC7"/>
    <w:rPr>
      <w:szCs w:val="20"/>
    </w:rPr>
  </w:style>
  <w:style w:type="character" w:customStyle="1" w:styleId="32">
    <w:name w:val="Основной текст 3 Знак"/>
    <w:basedOn w:val="a0"/>
    <w:link w:val="31"/>
    <w:rsid w:val="00856D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Шапка (герб)"/>
    <w:basedOn w:val="a"/>
    <w:rsid w:val="00856DC7"/>
    <w:pPr>
      <w:jc w:val="right"/>
    </w:pPr>
    <w:rPr>
      <w:rFonts w:ascii="Century Schoolbook" w:hAnsi="Century Schoolbook"/>
      <w:szCs w:val="20"/>
    </w:rPr>
  </w:style>
  <w:style w:type="character" w:styleId="af5">
    <w:name w:val="page number"/>
    <w:basedOn w:val="a0"/>
    <w:rsid w:val="00856DC7"/>
  </w:style>
  <w:style w:type="paragraph" w:customStyle="1" w:styleId="ConsTitle">
    <w:name w:val="ConsTitle"/>
    <w:rsid w:val="00856DC7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Indent 2"/>
    <w:basedOn w:val="a"/>
    <w:link w:val="25"/>
    <w:rsid w:val="00856DC7"/>
    <w:pPr>
      <w:ind w:left="360"/>
    </w:pPr>
    <w:rPr>
      <w:szCs w:val="20"/>
    </w:rPr>
  </w:style>
  <w:style w:type="character" w:customStyle="1" w:styleId="25">
    <w:name w:val="Основной текст с отступом 2 Знак"/>
    <w:basedOn w:val="a0"/>
    <w:link w:val="24"/>
    <w:rsid w:val="00856D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header"/>
    <w:basedOn w:val="a"/>
    <w:link w:val="af7"/>
    <w:rsid w:val="00856DC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7">
    <w:name w:val="Верхний колонтитул Знак"/>
    <w:basedOn w:val="a0"/>
    <w:link w:val="af6"/>
    <w:rsid w:val="00856D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er"/>
    <w:basedOn w:val="a"/>
    <w:link w:val="af9"/>
    <w:uiPriority w:val="99"/>
    <w:rsid w:val="00856DC7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856D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 Знак Знак Знак Знак Знак Знак Знак Знак Знак Знак Знак"/>
    <w:basedOn w:val="a"/>
    <w:rsid w:val="00856DC7"/>
    <w:rPr>
      <w:rFonts w:ascii="Verdana" w:hAnsi="Verdana" w:cs="Verdana"/>
      <w:sz w:val="20"/>
      <w:szCs w:val="20"/>
      <w:lang w:val="en-US"/>
    </w:rPr>
  </w:style>
  <w:style w:type="paragraph" w:styleId="afb">
    <w:name w:val="caption"/>
    <w:basedOn w:val="a"/>
    <w:next w:val="a"/>
    <w:qFormat/>
    <w:rsid w:val="00856DC7"/>
    <w:pPr>
      <w:ind w:left="-426" w:right="-574" w:hanging="1374"/>
      <w:jc w:val="center"/>
      <w:outlineLvl w:val="0"/>
    </w:pPr>
    <w:rPr>
      <w:b/>
      <w:szCs w:val="20"/>
    </w:rPr>
  </w:style>
  <w:style w:type="character" w:styleId="afc">
    <w:name w:val="annotation reference"/>
    <w:rsid w:val="00856DC7"/>
    <w:rPr>
      <w:sz w:val="16"/>
      <w:szCs w:val="16"/>
    </w:rPr>
  </w:style>
  <w:style w:type="paragraph" w:styleId="afd">
    <w:name w:val="annotation text"/>
    <w:basedOn w:val="a"/>
    <w:link w:val="afe"/>
    <w:rsid w:val="00856DC7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856D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rsid w:val="00856DC7"/>
    <w:rPr>
      <w:b/>
      <w:bCs/>
    </w:rPr>
  </w:style>
  <w:style w:type="character" w:customStyle="1" w:styleId="aff0">
    <w:name w:val="Тема примечания Знак"/>
    <w:basedOn w:val="afe"/>
    <w:link w:val="aff"/>
    <w:rsid w:val="00856D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1">
    <w:name w:val="Revision"/>
    <w:hidden/>
    <w:uiPriority w:val="99"/>
    <w:semiHidden/>
    <w:rsid w:val="00856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9D3512"/>
    <w:pPr>
      <w:tabs>
        <w:tab w:val="right" w:leader="dot" w:pos="9345"/>
      </w:tabs>
      <w:spacing w:after="100"/>
      <w:ind w:left="560" w:firstLine="7"/>
    </w:pPr>
  </w:style>
  <w:style w:type="numbering" w:customStyle="1" w:styleId="26">
    <w:name w:val="Нет списка2"/>
    <w:next w:val="a2"/>
    <w:uiPriority w:val="99"/>
    <w:semiHidden/>
    <w:unhideWhenUsed/>
    <w:rsid w:val="00EC39E9"/>
  </w:style>
  <w:style w:type="table" w:customStyle="1" w:styleId="15">
    <w:name w:val="Сетка таблицы1"/>
    <w:basedOn w:val="a1"/>
    <w:next w:val="a3"/>
    <w:rsid w:val="00EC3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rsid w:val="00EC39E9"/>
  </w:style>
  <w:style w:type="numbering" w:customStyle="1" w:styleId="1111111">
    <w:name w:val="1 / 1.1 / 1.1.11"/>
    <w:basedOn w:val="a2"/>
    <w:next w:val="111111"/>
    <w:rsid w:val="00EC39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6B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2E60AA"/>
    <w:pPr>
      <w:keepNext/>
      <w:keepLines/>
      <w:numPr>
        <w:numId w:val="43"/>
      </w:numPr>
      <w:tabs>
        <w:tab w:val="clear" w:pos="1514"/>
      </w:tabs>
      <w:spacing w:before="480"/>
      <w:ind w:left="0" w:firstLine="0"/>
      <w:jc w:val="center"/>
      <w:outlineLvl w:val="0"/>
    </w:pPr>
    <w:rPr>
      <w:rFonts w:eastAsiaTheme="majorEastAsia"/>
      <w:b/>
      <w:bCs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94763"/>
    <w:pPr>
      <w:keepNext/>
      <w:spacing w:before="240" w:after="60"/>
      <w:ind w:left="142" w:firstLine="0"/>
      <w:jc w:val="center"/>
      <w:outlineLvl w:val="1"/>
    </w:pPr>
    <w:rPr>
      <w:b/>
      <w:bCs/>
      <w:iCs/>
    </w:rPr>
  </w:style>
  <w:style w:type="paragraph" w:styleId="3">
    <w:name w:val="heading 3"/>
    <w:basedOn w:val="a"/>
    <w:next w:val="a"/>
    <w:link w:val="30"/>
    <w:qFormat/>
    <w:rsid w:val="0030056B"/>
    <w:pPr>
      <w:keepNext/>
      <w:spacing w:before="240" w:after="60"/>
      <w:jc w:val="center"/>
      <w:outlineLvl w:val="2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3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32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Balloon Text"/>
    <w:basedOn w:val="a"/>
    <w:link w:val="a6"/>
    <w:semiHidden/>
    <w:unhideWhenUsed/>
    <w:rsid w:val="00EE32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EE32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94763"/>
    <w:rPr>
      <w:rFonts w:ascii="Times New Roman" w:eastAsia="Calibri" w:hAnsi="Times New Roman" w:cs="Times New Roman"/>
      <w:b/>
      <w:bCs/>
      <w:iCs/>
      <w:sz w:val="28"/>
      <w:szCs w:val="28"/>
    </w:rPr>
  </w:style>
  <w:style w:type="character" w:customStyle="1" w:styleId="msonormal0">
    <w:name w:val="msonormal"/>
    <w:basedOn w:val="a0"/>
    <w:rsid w:val="000B22F9"/>
  </w:style>
  <w:style w:type="character" w:customStyle="1" w:styleId="apple-style-span">
    <w:name w:val="apple-style-span"/>
    <w:basedOn w:val="a0"/>
    <w:rsid w:val="00B53277"/>
  </w:style>
  <w:style w:type="character" w:styleId="a7">
    <w:name w:val="Emphasis"/>
    <w:basedOn w:val="a0"/>
    <w:qFormat/>
    <w:rsid w:val="00B53277"/>
    <w:rPr>
      <w:i/>
      <w:iCs/>
    </w:rPr>
  </w:style>
  <w:style w:type="character" w:customStyle="1" w:styleId="10">
    <w:name w:val="Заголовок 1 Знак"/>
    <w:basedOn w:val="a0"/>
    <w:link w:val="1"/>
    <w:rsid w:val="002E60AA"/>
    <w:rPr>
      <w:rFonts w:ascii="Times New Roman" w:eastAsiaTheme="majorEastAsia" w:hAnsi="Times New Roman" w:cs="Times New Roman"/>
      <w:b/>
      <w:bCs/>
      <w:sz w:val="32"/>
      <w:szCs w:val="32"/>
    </w:rPr>
  </w:style>
  <w:style w:type="paragraph" w:styleId="a8">
    <w:name w:val="Body Text"/>
    <w:basedOn w:val="a"/>
    <w:link w:val="a9"/>
    <w:unhideWhenUsed/>
    <w:rsid w:val="007F0485"/>
    <w:pPr>
      <w:spacing w:after="120"/>
    </w:pPr>
    <w:rPr>
      <w:rFonts w:ascii="Arial" w:hAnsi="Arial" w:cs="Arial"/>
    </w:rPr>
  </w:style>
  <w:style w:type="character" w:customStyle="1" w:styleId="a9">
    <w:name w:val="Основной текст Знак"/>
    <w:basedOn w:val="a0"/>
    <w:link w:val="a8"/>
    <w:rsid w:val="007F0485"/>
    <w:rPr>
      <w:rFonts w:ascii="Arial" w:eastAsia="Times New Roman" w:hAnsi="Arial" w:cs="Arial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501A77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BA68A0"/>
    <w:pPr>
      <w:spacing w:before="13" w:after="13"/>
    </w:pPr>
    <w:rPr>
      <w:sz w:val="20"/>
      <w:szCs w:val="20"/>
    </w:rPr>
  </w:style>
  <w:style w:type="character" w:customStyle="1" w:styleId="apple-converted-space">
    <w:name w:val="apple-converted-space"/>
    <w:rsid w:val="00C70BF1"/>
  </w:style>
  <w:style w:type="paragraph" w:styleId="21">
    <w:name w:val="Body Text 2"/>
    <w:basedOn w:val="a"/>
    <w:link w:val="22"/>
    <w:uiPriority w:val="99"/>
    <w:unhideWhenUsed/>
    <w:rsid w:val="00B27DCA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rsid w:val="00B27DCA"/>
  </w:style>
  <w:style w:type="paragraph" w:customStyle="1" w:styleId="ConsPlusNormal">
    <w:name w:val="ConsPlusNormal"/>
    <w:rsid w:val="00B27D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B27D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c">
    <w:name w:val="Основной текст_"/>
    <w:basedOn w:val="a0"/>
    <w:link w:val="11"/>
    <w:locked/>
    <w:rsid w:val="00B27D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c"/>
    <w:rsid w:val="00B27DCA"/>
    <w:pPr>
      <w:widowControl w:val="0"/>
      <w:shd w:val="clear" w:color="auto" w:fill="FFFFFF"/>
      <w:spacing w:line="322" w:lineRule="exact"/>
    </w:pPr>
    <w:rPr>
      <w:sz w:val="26"/>
      <w:szCs w:val="26"/>
    </w:rPr>
  </w:style>
  <w:style w:type="character" w:styleId="ad">
    <w:name w:val="Strong"/>
    <w:basedOn w:val="a0"/>
    <w:qFormat/>
    <w:rsid w:val="00B27DCA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BA66D3"/>
    <w:rPr>
      <w:color w:val="800080" w:themeColor="followedHyperlink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2E60AA"/>
    <w:pPr>
      <w:tabs>
        <w:tab w:val="left" w:pos="426"/>
        <w:tab w:val="right" w:leader="dot" w:pos="9345"/>
      </w:tabs>
      <w:spacing w:after="100"/>
      <w:ind w:firstLine="0"/>
    </w:pPr>
  </w:style>
  <w:style w:type="paragraph" w:styleId="23">
    <w:name w:val="toc 2"/>
    <w:basedOn w:val="a"/>
    <w:next w:val="a"/>
    <w:autoRedefine/>
    <w:uiPriority w:val="39"/>
    <w:unhideWhenUsed/>
    <w:rsid w:val="002F09BA"/>
    <w:pPr>
      <w:tabs>
        <w:tab w:val="left" w:pos="567"/>
        <w:tab w:val="right" w:leader="dot" w:pos="9345"/>
      </w:tabs>
      <w:spacing w:after="100"/>
      <w:ind w:left="240" w:firstLine="0"/>
    </w:pPr>
  </w:style>
  <w:style w:type="paragraph" w:styleId="af">
    <w:name w:val="TOC Heading"/>
    <w:basedOn w:val="1"/>
    <w:next w:val="a"/>
    <w:uiPriority w:val="39"/>
    <w:unhideWhenUsed/>
    <w:qFormat/>
    <w:rsid w:val="00BA66D3"/>
    <w:pPr>
      <w:spacing w:line="276" w:lineRule="auto"/>
      <w:outlineLvl w:val="9"/>
    </w:pPr>
    <w:rPr>
      <w:lang w:eastAsia="zh-CN"/>
    </w:rPr>
  </w:style>
  <w:style w:type="paragraph" w:customStyle="1" w:styleId="af0">
    <w:name w:val="Знак Знак Знак Знак Знак Знак"/>
    <w:basedOn w:val="a"/>
    <w:rsid w:val="00F850EE"/>
    <w:pPr>
      <w:spacing w:after="160" w:line="240" w:lineRule="exact"/>
    </w:pPr>
    <w:rPr>
      <w:rFonts w:ascii="Verdana" w:hAnsi="Verdana" w:cs="Verdana"/>
      <w:lang w:val="en-US"/>
    </w:rPr>
  </w:style>
  <w:style w:type="character" w:customStyle="1" w:styleId="30">
    <w:name w:val="Заголовок 3 Знак"/>
    <w:basedOn w:val="a0"/>
    <w:link w:val="3"/>
    <w:rsid w:val="0030056B"/>
    <w:rPr>
      <w:rFonts w:ascii="Times New Roman" w:eastAsia="Calibri" w:hAnsi="Times New Roman" w:cs="Times New Roman"/>
      <w:b/>
      <w:bCs/>
      <w:sz w:val="30"/>
      <w:szCs w:val="30"/>
    </w:rPr>
  </w:style>
  <w:style w:type="numbering" w:customStyle="1" w:styleId="13">
    <w:name w:val="Нет списка1"/>
    <w:next w:val="a2"/>
    <w:semiHidden/>
    <w:rsid w:val="00856DC7"/>
  </w:style>
  <w:style w:type="paragraph" w:customStyle="1" w:styleId="14">
    <w:name w:val="Знак1"/>
    <w:basedOn w:val="a"/>
    <w:rsid w:val="00856DC7"/>
    <w:rPr>
      <w:rFonts w:ascii="Verdana" w:hAnsi="Verdana" w:cs="Verdana"/>
      <w:sz w:val="20"/>
      <w:szCs w:val="20"/>
      <w:lang w:val="en-US"/>
    </w:rPr>
  </w:style>
  <w:style w:type="numbering" w:styleId="111111">
    <w:name w:val="Outline List 2"/>
    <w:basedOn w:val="a2"/>
    <w:rsid w:val="00856DC7"/>
    <w:pPr>
      <w:numPr>
        <w:numId w:val="30"/>
      </w:numPr>
    </w:pPr>
  </w:style>
  <w:style w:type="paragraph" w:customStyle="1" w:styleId="af1">
    <w:name w:val="Знак"/>
    <w:basedOn w:val="a"/>
    <w:rsid w:val="00856DC7"/>
    <w:rPr>
      <w:rFonts w:ascii="Verdana" w:hAnsi="Verdana" w:cs="Verdana"/>
      <w:sz w:val="20"/>
      <w:szCs w:val="20"/>
      <w:lang w:val="en-US"/>
    </w:rPr>
  </w:style>
  <w:style w:type="paragraph" w:styleId="af2">
    <w:name w:val="Body Text Indent"/>
    <w:basedOn w:val="a"/>
    <w:link w:val="af3"/>
    <w:rsid w:val="00856DC7"/>
    <w:rPr>
      <w:b/>
      <w:szCs w:val="20"/>
    </w:rPr>
  </w:style>
  <w:style w:type="character" w:customStyle="1" w:styleId="af3">
    <w:name w:val="Основной текст с отступом Знак"/>
    <w:basedOn w:val="a0"/>
    <w:link w:val="af2"/>
    <w:rsid w:val="00856D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856DC7"/>
    <w:rPr>
      <w:szCs w:val="20"/>
    </w:rPr>
  </w:style>
  <w:style w:type="character" w:customStyle="1" w:styleId="32">
    <w:name w:val="Основной текст 3 Знак"/>
    <w:basedOn w:val="a0"/>
    <w:link w:val="31"/>
    <w:rsid w:val="00856D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Шапка (герб)"/>
    <w:basedOn w:val="a"/>
    <w:rsid w:val="00856DC7"/>
    <w:pPr>
      <w:jc w:val="right"/>
    </w:pPr>
    <w:rPr>
      <w:rFonts w:ascii="Century Schoolbook" w:hAnsi="Century Schoolbook"/>
      <w:szCs w:val="20"/>
    </w:rPr>
  </w:style>
  <w:style w:type="character" w:styleId="af5">
    <w:name w:val="page number"/>
    <w:basedOn w:val="a0"/>
    <w:rsid w:val="00856DC7"/>
  </w:style>
  <w:style w:type="paragraph" w:customStyle="1" w:styleId="ConsTitle">
    <w:name w:val="ConsTitle"/>
    <w:rsid w:val="00856DC7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Indent 2"/>
    <w:basedOn w:val="a"/>
    <w:link w:val="25"/>
    <w:rsid w:val="00856DC7"/>
    <w:pPr>
      <w:ind w:left="360"/>
    </w:pPr>
    <w:rPr>
      <w:szCs w:val="20"/>
    </w:rPr>
  </w:style>
  <w:style w:type="character" w:customStyle="1" w:styleId="25">
    <w:name w:val="Основной текст с отступом 2 Знак"/>
    <w:basedOn w:val="a0"/>
    <w:link w:val="24"/>
    <w:rsid w:val="00856D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header"/>
    <w:basedOn w:val="a"/>
    <w:link w:val="af7"/>
    <w:rsid w:val="00856DC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7">
    <w:name w:val="Верхний колонтитул Знак"/>
    <w:basedOn w:val="a0"/>
    <w:link w:val="af6"/>
    <w:rsid w:val="00856D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er"/>
    <w:basedOn w:val="a"/>
    <w:link w:val="af9"/>
    <w:uiPriority w:val="99"/>
    <w:rsid w:val="00856DC7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856D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 Знак Знак Знак Знак Знак Знак Знак Знак Знак Знак Знак"/>
    <w:basedOn w:val="a"/>
    <w:rsid w:val="00856DC7"/>
    <w:rPr>
      <w:rFonts w:ascii="Verdana" w:hAnsi="Verdana" w:cs="Verdana"/>
      <w:sz w:val="20"/>
      <w:szCs w:val="20"/>
      <w:lang w:val="en-US"/>
    </w:rPr>
  </w:style>
  <w:style w:type="paragraph" w:styleId="afb">
    <w:name w:val="caption"/>
    <w:basedOn w:val="a"/>
    <w:next w:val="a"/>
    <w:qFormat/>
    <w:rsid w:val="00856DC7"/>
    <w:pPr>
      <w:ind w:left="-426" w:right="-574" w:hanging="1374"/>
      <w:jc w:val="center"/>
      <w:outlineLvl w:val="0"/>
    </w:pPr>
    <w:rPr>
      <w:b/>
      <w:szCs w:val="20"/>
    </w:rPr>
  </w:style>
  <w:style w:type="character" w:styleId="afc">
    <w:name w:val="annotation reference"/>
    <w:rsid w:val="00856DC7"/>
    <w:rPr>
      <w:sz w:val="16"/>
      <w:szCs w:val="16"/>
    </w:rPr>
  </w:style>
  <w:style w:type="paragraph" w:styleId="afd">
    <w:name w:val="annotation text"/>
    <w:basedOn w:val="a"/>
    <w:link w:val="afe"/>
    <w:rsid w:val="00856DC7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856D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rsid w:val="00856DC7"/>
    <w:rPr>
      <w:b/>
      <w:bCs/>
    </w:rPr>
  </w:style>
  <w:style w:type="character" w:customStyle="1" w:styleId="aff0">
    <w:name w:val="Тема примечания Знак"/>
    <w:basedOn w:val="afe"/>
    <w:link w:val="aff"/>
    <w:rsid w:val="00856D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1">
    <w:name w:val="Revision"/>
    <w:hidden/>
    <w:uiPriority w:val="99"/>
    <w:semiHidden/>
    <w:rsid w:val="00856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9D3512"/>
    <w:pPr>
      <w:tabs>
        <w:tab w:val="right" w:leader="dot" w:pos="9345"/>
      </w:tabs>
      <w:spacing w:after="100"/>
      <w:ind w:left="560" w:firstLine="7"/>
    </w:pPr>
  </w:style>
  <w:style w:type="numbering" w:customStyle="1" w:styleId="26">
    <w:name w:val="Нет списка2"/>
    <w:next w:val="a2"/>
    <w:uiPriority w:val="99"/>
    <w:semiHidden/>
    <w:unhideWhenUsed/>
    <w:rsid w:val="00EC39E9"/>
  </w:style>
  <w:style w:type="table" w:customStyle="1" w:styleId="15">
    <w:name w:val="Сетка таблицы1"/>
    <w:basedOn w:val="a1"/>
    <w:next w:val="a3"/>
    <w:rsid w:val="00EC3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rsid w:val="00EC39E9"/>
  </w:style>
  <w:style w:type="numbering" w:customStyle="1" w:styleId="1111111">
    <w:name w:val="1 / 1.1 / 1.1.11"/>
    <w:basedOn w:val="a2"/>
    <w:next w:val="111111"/>
    <w:rsid w:val="00EC3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EE24FE2B14427E676076539813ACF5D4037134690AC11EB48611133B5E3BBDD0C650A32B244gC7FE" TargetMode="External"/><Relationship Id="rId18" Type="http://schemas.openxmlformats.org/officeDocument/2006/relationships/hyperlink" Target="garantF1://12041175.94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garantF1://70253464.301" TargetMode="External"/><Relationship Id="rId34" Type="http://schemas.openxmlformats.org/officeDocument/2006/relationships/hyperlink" Target="consultantplus://offline/ref=78356DECE5ABE9DF7AACDAD724435779083F909EF552F09417BA8E89AE53ABF9CEFE3890p8CF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EE24FE2B14427E676076539813ACF5D4037134690AC11EB48611133B5E3BBDD0C650A34B64CgC74E" TargetMode="External"/><Relationship Id="rId17" Type="http://schemas.openxmlformats.org/officeDocument/2006/relationships/hyperlink" Target="garantF1://12041175.5" TargetMode="External"/><Relationship Id="rId25" Type="http://schemas.openxmlformats.org/officeDocument/2006/relationships/footer" Target="footer2.xml"/><Relationship Id="rId33" Type="http://schemas.openxmlformats.org/officeDocument/2006/relationships/hyperlink" Target="consultantplus://offline/ref=0C7310E6FFB5DF09F3C81F6D8C4C1845C50E1311506E3453B1880937CDpFUDH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41175.0" TargetMode="External"/><Relationship Id="rId20" Type="http://schemas.openxmlformats.org/officeDocument/2006/relationships/hyperlink" Target="garantF1://12041175.0" TargetMode="External"/><Relationship Id="rId29" Type="http://schemas.openxmlformats.org/officeDocument/2006/relationships/hyperlink" Target="consultantplus://offline/ref=88C3E7E2194CD266FA472D13573703DD90D9F06598ADCE760BB6237E61EBE6FC61jD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71B6370A8A85834D445C0E352F8808F64722F02A7CDF208D382571A6CA066E3B13059ECF57Ab8dAG" TargetMode="External"/><Relationship Id="rId24" Type="http://schemas.openxmlformats.org/officeDocument/2006/relationships/footer" Target="footer1.xml"/><Relationship Id="rId32" Type="http://schemas.openxmlformats.org/officeDocument/2006/relationships/hyperlink" Target="consultantplus://offline/ref=7DD3B87A52437D69AC71C2FD6F36B1A6B504D6F6DA7D4C71F25560C3581BB5340471F428EE13vDF3E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70253464.0" TargetMode="External"/><Relationship Id="rId23" Type="http://schemas.openxmlformats.org/officeDocument/2006/relationships/header" Target="header2.xml"/><Relationship Id="rId28" Type="http://schemas.openxmlformats.org/officeDocument/2006/relationships/hyperlink" Target="consultantplus://offline/ref=88C3E7E2194CD266FA472D13573703DD90D9F0659FAECF7C0DB6237E61EBE6FC61jDG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C6D779C92D99342ED2C60E42796A465416993E2090E7BB0E1DBB8E0199845F7325B83DD8C3D3tBr2G" TargetMode="External"/><Relationship Id="rId19" Type="http://schemas.openxmlformats.org/officeDocument/2006/relationships/hyperlink" Target="garantF1://70253464.303" TargetMode="External"/><Relationship Id="rId31" Type="http://schemas.openxmlformats.org/officeDocument/2006/relationships/hyperlink" Target="consultantplus://offline/ref=7DD3B87A52437D69AC71C2FD6F36B1A6B504D6F6DA7D4C71F25560vCF3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6D779C92D99342ED2C60E42796A465416993E2090E7BB0E1DBB8E0199845F7325B83DD8C3D3tBr0G" TargetMode="External"/><Relationship Id="rId14" Type="http://schemas.openxmlformats.org/officeDocument/2006/relationships/hyperlink" Target="consultantplus://offline/ref=3EE24FE2B14427E676076539813ACF5D4037134690AC11EB48611133B5E3BBDD0C650A32B549gC78E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hyperlink" Target="consultantplus://offline/ref=08B3F81A24FBE26FB80C2F0DD25D7A2830C74BB4092358D01629CF2212DD89DED85F8E772F2EE55F9C4863oBc5F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B9E41-6563-4AFE-9816-A4F5676B4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140</Pages>
  <Words>46425</Words>
  <Characters>264624</Characters>
  <Application>Microsoft Office Word</Application>
  <DocSecurity>0</DocSecurity>
  <Lines>2205</Lines>
  <Paragraphs>620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ZakSobrIO</Company>
  <LinksUpToDate>false</LinksUpToDate>
  <CharactersWithSpaces>310429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 Ольга Ивановна</dc:creator>
  <cp:lastModifiedBy>Давыдова Ольга Ивановна</cp:lastModifiedBy>
  <cp:revision>175</cp:revision>
  <cp:lastPrinted>2014-04-11T05:00:00Z</cp:lastPrinted>
  <dcterms:created xsi:type="dcterms:W3CDTF">2014-04-08T01:41:00Z</dcterms:created>
  <dcterms:modified xsi:type="dcterms:W3CDTF">2014-04-23T02:06:00Z</dcterms:modified>
</cp:coreProperties>
</file>